
<file path=[Content_Types].xml><?xml version="1.0" encoding="utf-8"?>
<Types xmlns="http://schemas.openxmlformats.org/package/2006/content-types">
  <Default Extension="xml" ContentType="application/xml"/>
  <Default Extension="jpeg" ContentType="image/jpeg"/>
  <Default Extension="JPG" ContentType="image/.jpg"/>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Times New Roman" w:hAnsi="Times New Roman" w:eastAsia="宋体" w:cs="Times New Roman"/>
          <w:b/>
          <w:bCs/>
          <w:color w:val="000000" w:themeColor="text1"/>
          <w:sz w:val="36"/>
          <w:szCs w:val="44"/>
          <w:shd w:val="clear" w:color="auto" w:fill="auto"/>
          <w:lang w:val="en-US" w:eastAsia="zh-CN"/>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Times New Roman" w:hAnsi="Times New Roman" w:eastAsia="宋体" w:cs="Times New Roman"/>
          <w:b/>
          <w:bCs/>
          <w:color w:val="000000" w:themeColor="text1"/>
          <w:sz w:val="36"/>
          <w:szCs w:val="44"/>
          <w:shd w:val="clear" w:color="auto" w:fill="auto"/>
          <w:lang w:val="en-US" w:eastAsia="zh-CN"/>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eastAsia="宋体" w:cs="Times New Roman"/>
          <w:b/>
          <w:bCs/>
          <w:color w:val="000000" w:themeColor="text1"/>
          <w:sz w:val="36"/>
          <w:szCs w:val="44"/>
          <w:shd w:val="clear" w:color="auto" w:fill="auto"/>
          <w:lang w:val="en-US" w:eastAsia="zh-CN"/>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Times New Roman" w:hAnsi="Times New Roman" w:eastAsia="宋体" w:cs="Times New Roman"/>
          <w:b/>
          <w:bCs/>
          <w:color w:val="000000" w:themeColor="text1"/>
          <w:sz w:val="52"/>
          <w:szCs w:val="52"/>
          <w:shd w:val="clear" w:color="auto" w:fill="auto"/>
          <w:lang w:val="en-US" w:eastAsia="zh-CN"/>
          <w14:textFill>
            <w14:solidFill>
              <w14:schemeClr w14:val="tx1"/>
            </w14:solidFill>
          </w14:textFill>
        </w:rPr>
      </w:pPr>
      <w:r>
        <w:rPr>
          <w:rFonts w:hint="eastAsia" w:ascii="Times New Roman" w:hAnsi="Times New Roman" w:eastAsia="宋体" w:cs="Times New Roman"/>
          <w:b/>
          <w:bCs/>
          <w:color w:val="000000" w:themeColor="text1"/>
          <w:sz w:val="52"/>
          <w:szCs w:val="52"/>
          <w:shd w:val="clear" w:color="auto" w:fill="auto"/>
          <w:lang w:val="en-US" w:eastAsia="zh-CN"/>
          <w14:textFill>
            <w14:solidFill>
              <w14:schemeClr w14:val="tx1"/>
            </w14:solidFill>
          </w14:textFill>
        </w:rPr>
        <w:t>建设项目竣工环境保护</w:t>
      </w: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Times New Roman" w:hAnsi="Times New Roman" w:eastAsia="宋体" w:cs="Times New Roman"/>
          <w:b/>
          <w:bCs/>
          <w:color w:val="000000" w:themeColor="text1"/>
          <w:sz w:val="52"/>
          <w:szCs w:val="52"/>
          <w:shd w:val="clear" w:color="auto" w:fill="auto"/>
          <w:lang w:val="en-US" w:eastAsia="zh-CN"/>
          <w14:textFill>
            <w14:solidFill>
              <w14:schemeClr w14:val="tx1"/>
            </w14:solidFill>
          </w14:textFill>
        </w:rPr>
      </w:pPr>
      <w:r>
        <w:rPr>
          <w:rFonts w:hint="eastAsia" w:ascii="Times New Roman" w:hAnsi="Times New Roman" w:eastAsia="宋体" w:cs="Times New Roman"/>
          <w:b/>
          <w:bCs/>
          <w:color w:val="000000" w:themeColor="text1"/>
          <w:sz w:val="52"/>
          <w:szCs w:val="52"/>
          <w:shd w:val="clear" w:color="auto" w:fill="auto"/>
          <w:lang w:val="en-US" w:eastAsia="zh-CN"/>
          <w14:textFill>
            <w14:solidFill>
              <w14:schemeClr w14:val="tx1"/>
            </w14:solidFill>
          </w14:textFill>
        </w:rPr>
        <w:t>验收调查表</w:t>
      </w: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Times New Roman" w:hAnsi="Times New Roman" w:eastAsia="宋体" w:cs="Times New Roman"/>
          <w:b/>
          <w:bCs/>
          <w:color w:val="000000" w:themeColor="text1"/>
          <w:sz w:val="44"/>
          <w:szCs w:val="52"/>
          <w:shd w:val="clear" w:color="auto" w:fill="auto"/>
          <w:lang w:val="en-US" w:eastAsia="zh-CN"/>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Times New Roman" w:hAnsi="Times New Roman" w:eastAsia="宋体" w:cs="Times New Roman"/>
          <w:b/>
          <w:bCs/>
          <w:color w:val="000000" w:themeColor="text1"/>
          <w:sz w:val="44"/>
          <w:szCs w:val="52"/>
          <w:shd w:val="clear" w:color="auto" w:fill="auto"/>
          <w:lang w:val="en-US" w:eastAsia="zh-CN"/>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Times New Roman" w:hAnsi="Times New Roman" w:eastAsia="宋体" w:cs="Times New Roman"/>
          <w:b/>
          <w:bCs/>
          <w:color w:val="000000" w:themeColor="text1"/>
          <w:sz w:val="44"/>
          <w:szCs w:val="52"/>
          <w:shd w:val="clear" w:color="auto" w:fill="auto"/>
          <w:lang w:val="en-US" w:eastAsia="zh-CN"/>
          <w14:textFill>
            <w14:solidFill>
              <w14:schemeClr w14:val="tx1"/>
            </w14:solidFill>
          </w14:textFill>
        </w:rPr>
      </w:pPr>
    </w:p>
    <w:p>
      <w:pPr>
        <w:pStyle w:val="2"/>
        <w:rPr>
          <w:rFonts w:hint="eastAsia"/>
          <w:color w:val="000000" w:themeColor="text1"/>
          <w:lang w:val="en-US" w:eastAsia="zh-CN"/>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Times New Roman" w:hAnsi="Times New Roman" w:eastAsia="宋体" w:cs="Times New Roman"/>
          <w:b/>
          <w:bCs/>
          <w:color w:val="000000" w:themeColor="text1"/>
          <w:sz w:val="44"/>
          <w:szCs w:val="52"/>
          <w:shd w:val="clear" w:color="auto" w:fill="auto"/>
          <w:lang w:val="en-US" w:eastAsia="zh-CN"/>
          <w14:textFill>
            <w14:solidFill>
              <w14:schemeClr w14:val="tx1"/>
            </w14:solidFill>
          </w14:textFill>
        </w:rPr>
      </w:pPr>
    </w:p>
    <w:p>
      <w:pPr>
        <w:spacing w:line="14" w:lineRule="auto"/>
        <w:rPr>
          <w:rFonts w:ascii="Times New Roman"/>
          <w:color w:val="000000" w:themeColor="text1"/>
          <w:sz w:val="2"/>
          <w14:textFill>
            <w14:solidFill>
              <w14:schemeClr w14:val="tx1"/>
            </w14:solidFill>
          </w14:textFill>
        </w:rPr>
      </w:pPr>
    </w:p>
    <w:p>
      <w:pPr>
        <w:keepNext w:val="0"/>
        <w:keepLines w:val="0"/>
        <w:pageBreakBefore w:val="0"/>
        <w:kinsoku/>
        <w:wordWrap/>
        <w:overflowPunct/>
        <w:topLinePunct w:val="0"/>
        <w:autoSpaceDE/>
        <w:autoSpaceDN/>
        <w:bidi w:val="0"/>
        <w:spacing w:line="360" w:lineRule="auto"/>
        <w:textAlignment w:val="auto"/>
        <w:rPr>
          <w:rFonts w:hint="eastAsia" w:ascii="Times New Roman" w:hAnsi="Times New Roman" w:eastAsia="宋体" w:cs="Times New Roman"/>
          <w:b/>
          <w:bCs/>
          <w:color w:val="000000" w:themeColor="text1"/>
          <w:sz w:val="32"/>
          <w:szCs w:val="32"/>
          <w:shd w:val="clear" w:color="auto" w:fill="auto"/>
          <w:lang w:val="en-US" w:eastAsia="zh-CN"/>
          <w14:textFill>
            <w14:solidFill>
              <w14:schemeClr w14:val="tx1"/>
            </w14:solidFill>
          </w14:textFill>
        </w:rPr>
      </w:pPr>
      <w:r>
        <w:rPr>
          <w:rFonts w:hint="eastAsia" w:ascii="Times New Roman" w:hAnsi="Times New Roman" w:eastAsia="宋体" w:cs="Times New Roman"/>
          <w:b/>
          <w:bCs/>
          <w:color w:val="000000" w:themeColor="text1"/>
          <w:sz w:val="32"/>
          <w:szCs w:val="32"/>
          <w:shd w:val="clear" w:color="auto" w:fill="auto"/>
          <w:lang w:val="en-US" w:eastAsia="zh-CN"/>
          <w14:textFill>
            <w14:solidFill>
              <w14:schemeClr w14:val="tx1"/>
            </w14:solidFill>
          </w14:textFill>
        </w:rPr>
        <w:t>项目名称：第十四师皮山农场 2019 年以工代赈渠道改造</w:t>
      </w:r>
    </w:p>
    <w:p>
      <w:pPr>
        <w:keepNext w:val="0"/>
        <w:keepLines w:val="0"/>
        <w:pageBreakBefore w:val="0"/>
        <w:kinsoku/>
        <w:wordWrap/>
        <w:overflowPunct/>
        <w:topLinePunct w:val="0"/>
        <w:autoSpaceDE/>
        <w:autoSpaceDN/>
        <w:bidi w:val="0"/>
        <w:spacing w:line="360" w:lineRule="auto"/>
        <w:ind w:firstLine="1606" w:firstLineChars="500"/>
        <w:textAlignment w:val="auto"/>
        <w:rPr>
          <w:rFonts w:hint="eastAsia" w:ascii="Times New Roman" w:hAnsi="Times New Roman" w:eastAsia="宋体" w:cs="Times New Roman"/>
          <w:b/>
          <w:bCs/>
          <w:color w:val="000000" w:themeColor="text1"/>
          <w:sz w:val="32"/>
          <w:szCs w:val="32"/>
          <w:shd w:val="clear" w:color="auto" w:fill="auto"/>
          <w:lang w:val="en-US" w:eastAsia="zh-CN"/>
          <w14:textFill>
            <w14:solidFill>
              <w14:schemeClr w14:val="tx1"/>
            </w14:solidFill>
          </w14:textFill>
        </w:rPr>
      </w:pPr>
      <w:r>
        <w:rPr>
          <w:rFonts w:hint="eastAsia" w:ascii="Times New Roman" w:hAnsi="Times New Roman" w:eastAsia="宋体" w:cs="Times New Roman"/>
          <w:b/>
          <w:bCs/>
          <w:color w:val="000000" w:themeColor="text1"/>
          <w:sz w:val="32"/>
          <w:szCs w:val="32"/>
          <w:shd w:val="clear" w:color="auto" w:fill="auto"/>
          <w:lang w:val="en-US" w:eastAsia="zh-CN"/>
          <w14:textFill>
            <w14:solidFill>
              <w14:schemeClr w14:val="tx1"/>
            </w14:solidFill>
          </w14:textFill>
        </w:rPr>
        <w:t>建设项目</w:t>
      </w:r>
    </w:p>
    <w:p>
      <w:pPr>
        <w:keepNext w:val="0"/>
        <w:keepLines w:val="0"/>
        <w:pageBreakBefore w:val="0"/>
        <w:kinsoku/>
        <w:wordWrap/>
        <w:overflowPunct/>
        <w:topLinePunct w:val="0"/>
        <w:autoSpaceDE/>
        <w:autoSpaceDN/>
        <w:bidi w:val="0"/>
        <w:spacing w:line="360" w:lineRule="auto"/>
        <w:textAlignment w:val="auto"/>
        <w:rPr>
          <w:rFonts w:hint="eastAsia" w:ascii="Times New Roman" w:hAnsi="Times New Roman" w:eastAsia="宋体" w:cs="Times New Roman"/>
          <w:b/>
          <w:bCs/>
          <w:color w:val="000000" w:themeColor="text1"/>
          <w:sz w:val="32"/>
          <w:szCs w:val="32"/>
          <w:shd w:val="clear" w:color="auto" w:fill="auto"/>
          <w:lang w:val="en-US" w:eastAsia="zh-CN"/>
          <w14:textFill>
            <w14:solidFill>
              <w14:schemeClr w14:val="tx1"/>
            </w14:solidFill>
          </w14:textFill>
        </w:rPr>
      </w:pPr>
      <w:r>
        <w:rPr>
          <w:rFonts w:hint="eastAsia" w:ascii="Times New Roman" w:hAnsi="Times New Roman" w:eastAsia="宋体" w:cs="Times New Roman"/>
          <w:b/>
          <w:bCs/>
          <w:color w:val="000000" w:themeColor="text1"/>
          <w:sz w:val="32"/>
          <w:szCs w:val="32"/>
          <w:shd w:val="clear" w:color="auto" w:fill="auto"/>
          <w:lang w:val="en-US" w:eastAsia="zh-CN"/>
          <w14:textFill>
            <w14:solidFill>
              <w14:schemeClr w14:val="tx1"/>
            </w14:solidFill>
          </w14:textFill>
        </w:rPr>
        <w:t>建设单位：第十四师水利工程管理服务中心</w:t>
      </w:r>
    </w:p>
    <w:p>
      <w:pPr>
        <w:pStyle w:val="3"/>
        <w:rPr>
          <w:rFonts w:hint="eastAsia" w:ascii="Times New Roman" w:hAnsi="Times New Roman" w:eastAsia="宋体" w:cs="Times New Roman"/>
          <w:b/>
          <w:bCs/>
          <w:color w:val="000000" w:themeColor="text1"/>
          <w:sz w:val="28"/>
          <w:szCs w:val="36"/>
          <w:shd w:val="clear" w:color="auto" w:fill="auto"/>
          <w:lang w:val="en-US" w:eastAsia="zh-CN"/>
          <w14:textFill>
            <w14:solidFill>
              <w14:schemeClr w14:val="tx1"/>
            </w14:solidFill>
          </w14:textFill>
        </w:rPr>
      </w:pPr>
    </w:p>
    <w:p>
      <w:pPr>
        <w:pStyle w:val="3"/>
        <w:rPr>
          <w:rFonts w:hint="eastAsia" w:ascii="Times New Roman" w:hAnsi="Times New Roman" w:eastAsia="宋体" w:cs="Times New Roman"/>
          <w:b/>
          <w:bCs/>
          <w:color w:val="000000" w:themeColor="text1"/>
          <w:sz w:val="28"/>
          <w:szCs w:val="36"/>
          <w:shd w:val="clear" w:color="auto" w:fill="auto"/>
          <w:lang w:val="en-US" w:eastAsia="zh-CN"/>
          <w14:textFill>
            <w14:solidFill>
              <w14:schemeClr w14:val="tx1"/>
            </w14:solidFill>
          </w14:textFill>
        </w:rPr>
      </w:pPr>
    </w:p>
    <w:p>
      <w:pPr>
        <w:pStyle w:val="3"/>
        <w:rPr>
          <w:rFonts w:hint="eastAsia" w:ascii="Times New Roman" w:hAnsi="Times New Roman" w:eastAsia="宋体" w:cs="Times New Roman"/>
          <w:b/>
          <w:bCs/>
          <w:color w:val="000000" w:themeColor="text1"/>
          <w:sz w:val="28"/>
          <w:szCs w:val="36"/>
          <w:shd w:val="clear" w:color="auto" w:fill="auto"/>
          <w:lang w:val="en-US" w:eastAsia="zh-CN"/>
          <w14:textFill>
            <w14:solidFill>
              <w14:schemeClr w14:val="tx1"/>
            </w14:solidFill>
          </w14:textFill>
        </w:rPr>
      </w:pPr>
    </w:p>
    <w:p>
      <w:pPr>
        <w:pStyle w:val="3"/>
        <w:rPr>
          <w:rFonts w:hint="eastAsia" w:ascii="Times New Roman" w:hAnsi="Times New Roman" w:eastAsia="宋体" w:cs="Times New Roman"/>
          <w:b/>
          <w:bCs/>
          <w:color w:val="000000" w:themeColor="text1"/>
          <w:sz w:val="28"/>
          <w:szCs w:val="36"/>
          <w:shd w:val="clear" w:color="auto" w:fill="auto"/>
          <w:lang w:val="en-US" w:eastAsia="zh-CN"/>
          <w14:textFill>
            <w14:solidFill>
              <w14:schemeClr w14:val="tx1"/>
            </w14:solidFill>
          </w14:textFill>
        </w:rPr>
      </w:pPr>
    </w:p>
    <w:p>
      <w:pPr>
        <w:keepNext w:val="0"/>
        <w:keepLines w:val="0"/>
        <w:pageBreakBefore w:val="0"/>
        <w:kinsoku/>
        <w:wordWrap/>
        <w:overflowPunct/>
        <w:topLinePunct w:val="0"/>
        <w:autoSpaceDE/>
        <w:autoSpaceDN/>
        <w:bidi w:val="0"/>
        <w:spacing w:line="360" w:lineRule="auto"/>
        <w:jc w:val="center"/>
        <w:textAlignment w:val="auto"/>
        <w:rPr>
          <w:rFonts w:hint="eastAsia" w:ascii="Times New Roman" w:hAnsi="Times New Roman" w:eastAsia="宋体" w:cs="Times New Roman"/>
          <w:b/>
          <w:bCs/>
          <w:color w:val="000000" w:themeColor="text1"/>
          <w:sz w:val="32"/>
          <w:szCs w:val="32"/>
          <w:shd w:val="clear" w:color="auto" w:fill="auto"/>
          <w:lang w:val="en-US" w:eastAsia="zh-CN"/>
          <w14:textFill>
            <w14:solidFill>
              <w14:schemeClr w14:val="tx1"/>
            </w14:solidFill>
          </w14:textFill>
        </w:rPr>
      </w:pPr>
    </w:p>
    <w:p>
      <w:pPr>
        <w:keepNext w:val="0"/>
        <w:keepLines w:val="0"/>
        <w:pageBreakBefore w:val="0"/>
        <w:kinsoku/>
        <w:wordWrap/>
        <w:overflowPunct/>
        <w:topLinePunct w:val="0"/>
        <w:autoSpaceDE/>
        <w:autoSpaceDN/>
        <w:bidi w:val="0"/>
        <w:spacing w:line="360" w:lineRule="auto"/>
        <w:jc w:val="center"/>
        <w:textAlignment w:val="auto"/>
        <w:rPr>
          <w:rFonts w:hint="eastAsia" w:ascii="Times New Roman" w:hAnsi="Times New Roman" w:eastAsia="宋体" w:cs="Times New Roman"/>
          <w:b/>
          <w:bCs/>
          <w:color w:val="000000" w:themeColor="text1"/>
          <w:sz w:val="32"/>
          <w:szCs w:val="32"/>
          <w:shd w:val="clear" w:color="auto" w:fill="auto"/>
          <w:lang w:val="en-US" w:eastAsia="zh-CN"/>
          <w14:textFill>
            <w14:solidFill>
              <w14:schemeClr w14:val="tx1"/>
            </w14:solidFill>
          </w14:textFill>
        </w:rPr>
        <w:sectPr>
          <w:headerReference r:id="rId3" w:type="default"/>
          <w:footerReference r:id="rId4" w:type="default"/>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pPr>
      <w:r>
        <w:rPr>
          <w:rFonts w:hint="eastAsia" w:ascii="Times New Roman" w:hAnsi="Times New Roman" w:eastAsia="宋体" w:cs="Times New Roman"/>
          <w:b/>
          <w:bCs/>
          <w:color w:val="000000" w:themeColor="text1"/>
          <w:sz w:val="32"/>
          <w:szCs w:val="32"/>
          <w:shd w:val="clear" w:color="auto" w:fill="auto"/>
          <w:lang w:val="en-US" w:eastAsia="zh-CN"/>
          <w14:textFill>
            <w14:solidFill>
              <w14:schemeClr w14:val="tx1"/>
            </w14:solidFill>
          </w14:textFill>
        </w:rPr>
        <w:t>2022年1月</w:t>
      </w:r>
    </w:p>
    <w:p>
      <w:pPr>
        <w:pStyle w:val="2"/>
        <w:rPr>
          <w:rFonts w:hint="eastAsia"/>
          <w:lang w:val="en-US" w:eastAsia="zh-CN"/>
        </w:rPr>
        <w:sectPr>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pPr>
    </w:p>
    <w:tbl>
      <w:tblPr>
        <w:tblStyle w:val="14"/>
        <w:tblW w:w="892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4506"/>
        <w:gridCol w:w="447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18" w:hRule="atLeast"/>
        </w:trPr>
        <w:tc>
          <w:tcPr>
            <w:tcW w:w="4460" w:type="dxa"/>
            <w:tcBorders>
              <w:tl2br w:val="nil"/>
              <w:tr2bl w:val="nil"/>
            </w:tcBorders>
          </w:tcPr>
          <w:p>
            <w:pPr>
              <w:keepNext w:val="0"/>
              <w:keepLines w:val="0"/>
              <w:pageBreakBefore w:val="0"/>
              <w:kinsoku/>
              <w:wordWrap/>
              <w:overflowPunct/>
              <w:topLinePunct w:val="0"/>
              <w:autoSpaceDE/>
              <w:autoSpaceDN/>
              <w:bidi w:val="0"/>
              <w:spacing w:line="360" w:lineRule="auto"/>
              <w:jc w:val="both"/>
              <w:textAlignment w:val="auto"/>
              <w:rPr>
                <w:rFonts w:hint="eastAsia" w:ascii="Times New Roman" w:hAnsi="Times New Roman" w:eastAsia="宋体" w:cs="Times New Roman"/>
                <w:b/>
                <w:bCs/>
                <w:color w:val="000000" w:themeColor="text1"/>
                <w:sz w:val="28"/>
                <w:szCs w:val="36"/>
                <w:shd w:val="clear" w:color="auto" w:fill="auto"/>
                <w:vertAlign w:val="baseline"/>
                <w:lang w:val="en-US" w:eastAsia="zh-CN"/>
                <w14:textFill>
                  <w14:solidFill>
                    <w14:schemeClr w14:val="tx1"/>
                  </w14:solidFill>
                </w14:textFill>
              </w:rPr>
            </w:pPr>
            <w:r>
              <w:rPr>
                <w:rFonts w:hint="eastAsia" w:ascii="Times New Roman" w:hAnsi="Times New Roman" w:eastAsia="宋体" w:cs="Times New Roman"/>
                <w:b/>
                <w:bCs/>
                <w:color w:val="000000" w:themeColor="text1"/>
                <w:sz w:val="28"/>
                <w:szCs w:val="36"/>
                <w:shd w:val="clear" w:color="auto" w:fill="auto"/>
                <w:vertAlign w:val="baseline"/>
                <w:lang w:val="en-US" w:eastAsia="zh-CN"/>
                <w14:textFill>
                  <w14:solidFill>
                    <w14:schemeClr w14:val="tx1"/>
                  </w14:solidFill>
                </w14:textFill>
              </w:rPr>
              <w:drawing>
                <wp:inline distT="0" distB="0" distL="114300" distR="114300">
                  <wp:extent cx="2713990" cy="3450590"/>
                  <wp:effectExtent l="0" t="0" r="10160" b="16510"/>
                  <wp:docPr id="2" name="图片 2" descr="db9f5fe4048d1907f35e340f242cb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db9f5fe4048d1907f35e340f242cb47"/>
                          <pic:cNvPicPr>
                            <a:picLocks noChangeAspect="1"/>
                          </pic:cNvPicPr>
                        </pic:nvPicPr>
                        <pic:blipFill>
                          <a:blip r:embed="rId12"/>
                          <a:stretch>
                            <a:fillRect/>
                          </a:stretch>
                        </pic:blipFill>
                        <pic:spPr>
                          <a:xfrm>
                            <a:off x="0" y="0"/>
                            <a:ext cx="2713990" cy="3450590"/>
                          </a:xfrm>
                          <a:prstGeom prst="rect">
                            <a:avLst/>
                          </a:prstGeom>
                        </pic:spPr>
                      </pic:pic>
                    </a:graphicData>
                  </a:graphic>
                </wp:inline>
              </w:drawing>
            </w:r>
          </w:p>
        </w:tc>
        <w:tc>
          <w:tcPr>
            <w:tcW w:w="4460" w:type="dxa"/>
            <w:tcBorders>
              <w:tl2br w:val="nil"/>
              <w:tr2bl w:val="nil"/>
            </w:tcBorders>
          </w:tcPr>
          <w:p>
            <w:pPr>
              <w:keepNext w:val="0"/>
              <w:keepLines w:val="0"/>
              <w:pageBreakBefore w:val="0"/>
              <w:kinsoku/>
              <w:wordWrap/>
              <w:overflowPunct/>
              <w:topLinePunct w:val="0"/>
              <w:autoSpaceDE/>
              <w:autoSpaceDN/>
              <w:bidi w:val="0"/>
              <w:spacing w:line="360" w:lineRule="auto"/>
              <w:jc w:val="center"/>
              <w:textAlignment w:val="auto"/>
              <w:rPr>
                <w:rFonts w:hint="eastAsia" w:ascii="Times New Roman" w:hAnsi="Times New Roman" w:eastAsia="宋体" w:cs="Times New Roman"/>
                <w:b/>
                <w:bCs/>
                <w:color w:val="000000" w:themeColor="text1"/>
                <w:sz w:val="28"/>
                <w:szCs w:val="36"/>
                <w:shd w:val="clear" w:color="auto" w:fill="auto"/>
                <w:vertAlign w:val="baseline"/>
                <w:lang w:val="en-US" w:eastAsia="zh-CN"/>
                <w14:textFill>
                  <w14:solidFill>
                    <w14:schemeClr w14:val="tx1"/>
                  </w14:solidFill>
                </w14:textFill>
              </w:rPr>
            </w:pPr>
            <w:r>
              <w:rPr>
                <w:rFonts w:hint="eastAsia" w:ascii="Times New Roman" w:hAnsi="Times New Roman" w:eastAsia="宋体" w:cs="Times New Roman"/>
                <w:b/>
                <w:bCs/>
                <w:color w:val="000000" w:themeColor="text1"/>
                <w:sz w:val="28"/>
                <w:szCs w:val="36"/>
                <w:shd w:val="clear" w:color="auto" w:fill="auto"/>
                <w:vertAlign w:val="baseline"/>
                <w:lang w:val="en-US" w:eastAsia="zh-CN"/>
                <w14:textFill>
                  <w14:solidFill>
                    <w14:schemeClr w14:val="tx1"/>
                  </w14:solidFill>
                </w14:textFill>
              </w:rPr>
              <w:drawing>
                <wp:inline distT="0" distB="0" distL="114300" distR="114300">
                  <wp:extent cx="2688590" cy="3397885"/>
                  <wp:effectExtent l="0" t="0" r="16510" b="12065"/>
                  <wp:docPr id="3" name="图片 3" descr="05db96f0d7eb869282f34da96ccc9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05db96f0d7eb869282f34da96ccc913"/>
                          <pic:cNvPicPr>
                            <a:picLocks noChangeAspect="1"/>
                          </pic:cNvPicPr>
                        </pic:nvPicPr>
                        <pic:blipFill>
                          <a:blip r:embed="rId13"/>
                          <a:stretch>
                            <a:fillRect/>
                          </a:stretch>
                        </pic:blipFill>
                        <pic:spPr>
                          <a:xfrm>
                            <a:off x="0" y="0"/>
                            <a:ext cx="2688590" cy="3397885"/>
                          </a:xfrm>
                          <a:prstGeom prst="rect">
                            <a:avLst/>
                          </a:prstGeom>
                        </pic:spPr>
                      </pic:pic>
                    </a:graphicData>
                  </a:graphic>
                </wp:inline>
              </w:drawing>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51" w:hRule="atLeast"/>
        </w:trPr>
        <w:tc>
          <w:tcPr>
            <w:tcW w:w="4460" w:type="dxa"/>
            <w:tcBorders>
              <w:tl2br w:val="nil"/>
              <w:tr2bl w:val="nil"/>
            </w:tcBorders>
          </w:tcPr>
          <w:p>
            <w:pPr>
              <w:keepNext w:val="0"/>
              <w:keepLines w:val="0"/>
              <w:pageBreakBefore w:val="0"/>
              <w:kinsoku/>
              <w:wordWrap/>
              <w:overflowPunct/>
              <w:topLinePunct w:val="0"/>
              <w:autoSpaceDE/>
              <w:autoSpaceDN/>
              <w:bidi w:val="0"/>
              <w:spacing w:line="360" w:lineRule="auto"/>
              <w:jc w:val="center"/>
              <w:textAlignment w:val="auto"/>
              <w:rPr>
                <w:rFonts w:hint="default" w:ascii="Times New Roman" w:hAnsi="Times New Roman" w:eastAsia="宋体" w:cs="Times New Roman"/>
                <w:b/>
                <w:bCs/>
                <w:color w:val="000000" w:themeColor="text1"/>
                <w:sz w:val="28"/>
                <w:szCs w:val="36"/>
                <w:shd w:val="clear" w:color="auto" w:fill="auto"/>
                <w:vertAlign w:val="baseline"/>
                <w:lang w:val="en-US" w:eastAsia="zh-CN"/>
                <w14:textFill>
                  <w14:solidFill>
                    <w14:schemeClr w14:val="tx1"/>
                  </w14:solidFill>
                </w14:textFill>
              </w:rPr>
            </w:pPr>
            <w:r>
              <w:rPr>
                <w:rFonts w:hint="eastAsia" w:ascii="Times New Roman" w:hAnsi="Times New Roman" w:eastAsia="宋体" w:cs="Times New Roman"/>
                <w:b w:val="0"/>
                <w:bCs w:val="0"/>
                <w:color w:val="000000" w:themeColor="text1"/>
                <w:sz w:val="24"/>
                <w:szCs w:val="24"/>
                <w:shd w:val="clear" w:color="auto" w:fill="auto"/>
                <w:vertAlign w:val="baseline"/>
                <w:lang w:val="en-US" w:eastAsia="zh-CN"/>
                <w14:textFill>
                  <w14:solidFill>
                    <w14:schemeClr w14:val="tx1"/>
                  </w14:solidFill>
                </w14:textFill>
              </w:rPr>
              <w:t>渠道现状图</w:t>
            </w:r>
          </w:p>
        </w:tc>
        <w:tc>
          <w:tcPr>
            <w:tcW w:w="4460" w:type="dxa"/>
            <w:tcBorders>
              <w:tl2br w:val="nil"/>
              <w:tr2bl w:val="nil"/>
            </w:tcBorders>
          </w:tcPr>
          <w:p>
            <w:pPr>
              <w:keepNext w:val="0"/>
              <w:keepLines w:val="0"/>
              <w:pageBreakBefore w:val="0"/>
              <w:kinsoku/>
              <w:wordWrap/>
              <w:overflowPunct/>
              <w:topLinePunct w:val="0"/>
              <w:autoSpaceDE/>
              <w:autoSpaceDN/>
              <w:bidi w:val="0"/>
              <w:spacing w:line="360" w:lineRule="auto"/>
              <w:jc w:val="center"/>
              <w:textAlignment w:val="auto"/>
              <w:rPr>
                <w:rFonts w:hint="default" w:ascii="Times New Roman" w:hAnsi="Times New Roman" w:eastAsia="宋体" w:cs="Times New Roman"/>
                <w:b/>
                <w:bCs/>
                <w:color w:val="000000" w:themeColor="text1"/>
                <w:sz w:val="28"/>
                <w:szCs w:val="36"/>
                <w:shd w:val="clear" w:color="auto" w:fill="auto"/>
                <w:vertAlign w:val="baseline"/>
                <w:lang w:val="en-US" w:eastAsia="zh-CN"/>
                <w14:textFill>
                  <w14:solidFill>
                    <w14:schemeClr w14:val="tx1"/>
                  </w14:solidFill>
                </w14:textFill>
              </w:rPr>
            </w:pPr>
            <w:r>
              <w:rPr>
                <w:rFonts w:hint="eastAsia" w:ascii="Times New Roman" w:hAnsi="Times New Roman" w:eastAsia="宋体" w:cs="Times New Roman"/>
                <w:b w:val="0"/>
                <w:bCs w:val="0"/>
                <w:color w:val="000000" w:themeColor="text1"/>
                <w:sz w:val="24"/>
                <w:szCs w:val="24"/>
                <w:shd w:val="clear" w:color="auto" w:fill="auto"/>
                <w:vertAlign w:val="baseline"/>
                <w:lang w:val="en-US" w:eastAsia="zh-CN"/>
                <w14:textFill>
                  <w14:solidFill>
                    <w14:schemeClr w14:val="tx1"/>
                  </w14:solidFill>
                </w14:textFill>
              </w:rPr>
              <w:t>渠道现状图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85" w:hRule="atLeast"/>
        </w:trPr>
        <w:tc>
          <w:tcPr>
            <w:tcW w:w="4460" w:type="dxa"/>
            <w:tcBorders>
              <w:tl2br w:val="nil"/>
              <w:tr2bl w:val="nil"/>
            </w:tcBorders>
          </w:tcPr>
          <w:p>
            <w:pPr>
              <w:keepNext w:val="0"/>
              <w:keepLines w:val="0"/>
              <w:pageBreakBefore w:val="0"/>
              <w:kinsoku/>
              <w:wordWrap/>
              <w:overflowPunct/>
              <w:topLinePunct w:val="0"/>
              <w:autoSpaceDE/>
              <w:autoSpaceDN/>
              <w:bidi w:val="0"/>
              <w:spacing w:line="360" w:lineRule="auto"/>
              <w:jc w:val="both"/>
              <w:textAlignment w:val="auto"/>
              <w:rPr>
                <w:rFonts w:hint="eastAsia" w:ascii="Times New Roman" w:hAnsi="Times New Roman" w:eastAsia="宋体" w:cs="Times New Roman"/>
                <w:b/>
                <w:bCs/>
                <w:color w:val="000000" w:themeColor="text1"/>
                <w:sz w:val="28"/>
                <w:szCs w:val="36"/>
                <w:shd w:val="clear" w:color="auto" w:fill="auto"/>
                <w:vertAlign w:val="baseline"/>
                <w:lang w:val="en-US" w:eastAsia="zh-CN"/>
                <w14:textFill>
                  <w14:solidFill>
                    <w14:schemeClr w14:val="tx1"/>
                  </w14:solidFill>
                </w14:textFill>
              </w:rPr>
            </w:pPr>
            <w:r>
              <w:rPr>
                <w:rFonts w:hint="eastAsia" w:ascii="Times New Roman" w:hAnsi="Times New Roman" w:eastAsia="宋体" w:cs="Times New Roman"/>
                <w:b/>
                <w:bCs/>
                <w:color w:val="000000" w:themeColor="text1"/>
                <w:sz w:val="28"/>
                <w:szCs w:val="36"/>
                <w:shd w:val="clear" w:color="auto" w:fill="auto"/>
                <w:vertAlign w:val="baseline"/>
                <w:lang w:val="en-US" w:eastAsia="zh-CN"/>
                <w14:textFill>
                  <w14:solidFill>
                    <w14:schemeClr w14:val="tx1"/>
                  </w14:solidFill>
                </w14:textFill>
              </w:rPr>
              <w:drawing>
                <wp:inline distT="0" distB="0" distL="114300" distR="114300">
                  <wp:extent cx="2700655" cy="3338830"/>
                  <wp:effectExtent l="0" t="0" r="4445" b="13970"/>
                  <wp:docPr id="6" name="图片 6" descr="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1.jpg"/>
                          <pic:cNvPicPr>
                            <a:picLocks noChangeAspect="1"/>
                          </pic:cNvPicPr>
                        </pic:nvPicPr>
                        <pic:blipFill>
                          <a:blip r:embed="rId14"/>
                          <a:stretch>
                            <a:fillRect/>
                          </a:stretch>
                        </pic:blipFill>
                        <pic:spPr>
                          <a:xfrm>
                            <a:off x="0" y="0"/>
                            <a:ext cx="2700655" cy="3338830"/>
                          </a:xfrm>
                          <a:prstGeom prst="rect">
                            <a:avLst/>
                          </a:prstGeom>
                        </pic:spPr>
                      </pic:pic>
                    </a:graphicData>
                  </a:graphic>
                </wp:inline>
              </w:drawing>
            </w:r>
          </w:p>
        </w:tc>
        <w:tc>
          <w:tcPr>
            <w:tcW w:w="4460" w:type="dxa"/>
            <w:tcBorders>
              <w:tl2br w:val="nil"/>
              <w:tr2bl w:val="nil"/>
            </w:tcBorders>
          </w:tcPr>
          <w:p>
            <w:pPr>
              <w:keepNext w:val="0"/>
              <w:keepLines w:val="0"/>
              <w:pageBreakBefore w:val="0"/>
              <w:kinsoku/>
              <w:wordWrap/>
              <w:overflowPunct/>
              <w:topLinePunct w:val="0"/>
              <w:autoSpaceDE/>
              <w:autoSpaceDN/>
              <w:bidi w:val="0"/>
              <w:spacing w:line="360" w:lineRule="auto"/>
              <w:jc w:val="center"/>
              <w:textAlignment w:val="auto"/>
              <w:rPr>
                <w:rFonts w:hint="eastAsia" w:ascii="Times New Roman" w:hAnsi="Times New Roman" w:eastAsia="宋体" w:cs="Times New Roman"/>
                <w:b/>
                <w:bCs/>
                <w:color w:val="000000" w:themeColor="text1"/>
                <w:sz w:val="28"/>
                <w:szCs w:val="36"/>
                <w:shd w:val="clear" w:color="auto" w:fill="auto"/>
                <w:vertAlign w:val="baseline"/>
                <w:lang w:val="en-US" w:eastAsia="zh-CN"/>
                <w14:textFill>
                  <w14:solidFill>
                    <w14:schemeClr w14:val="tx1"/>
                  </w14:solidFill>
                </w14:textFill>
              </w:rPr>
            </w:pPr>
            <w:r>
              <w:rPr>
                <w:rFonts w:hint="eastAsia" w:ascii="Times New Roman" w:hAnsi="Times New Roman" w:eastAsia="宋体" w:cs="Times New Roman"/>
                <w:b/>
                <w:bCs/>
                <w:color w:val="000000" w:themeColor="text1"/>
                <w:sz w:val="28"/>
                <w:szCs w:val="36"/>
                <w:shd w:val="clear" w:color="auto" w:fill="auto"/>
                <w:vertAlign w:val="baseline"/>
                <w:lang w:val="en-US" w:eastAsia="zh-CN"/>
                <w14:textFill>
                  <w14:solidFill>
                    <w14:schemeClr w14:val="tx1"/>
                  </w14:solidFill>
                </w14:textFill>
              </w:rPr>
              <w:drawing>
                <wp:inline distT="0" distB="0" distL="114300" distR="114300">
                  <wp:extent cx="2701925" cy="3272790"/>
                  <wp:effectExtent l="0" t="0" r="3175" b="3810"/>
                  <wp:docPr id="9" name="图片 9" descr="7de22648d510c8eb3e110ae8234475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descr="7de22648d510c8eb3e110ae8234475f"/>
                          <pic:cNvPicPr>
                            <a:picLocks noChangeAspect="1"/>
                          </pic:cNvPicPr>
                        </pic:nvPicPr>
                        <pic:blipFill>
                          <a:blip r:embed="rId15"/>
                          <a:stretch>
                            <a:fillRect/>
                          </a:stretch>
                        </pic:blipFill>
                        <pic:spPr>
                          <a:xfrm>
                            <a:off x="0" y="0"/>
                            <a:ext cx="2701925" cy="3272790"/>
                          </a:xfrm>
                          <a:prstGeom prst="rect">
                            <a:avLst/>
                          </a:prstGeom>
                        </pic:spPr>
                      </pic:pic>
                    </a:graphicData>
                  </a:graphic>
                </wp:inline>
              </w:drawing>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2" w:hRule="atLeast"/>
        </w:trPr>
        <w:tc>
          <w:tcPr>
            <w:tcW w:w="4460" w:type="dxa"/>
            <w:tcBorders>
              <w:tl2br w:val="nil"/>
              <w:tr2bl w:val="nil"/>
            </w:tcBorders>
          </w:tcPr>
          <w:p>
            <w:pPr>
              <w:keepNext w:val="0"/>
              <w:keepLines w:val="0"/>
              <w:pageBreakBefore w:val="0"/>
              <w:kinsoku/>
              <w:wordWrap/>
              <w:overflowPunct/>
              <w:topLinePunct w:val="0"/>
              <w:autoSpaceDE/>
              <w:autoSpaceDN/>
              <w:bidi w:val="0"/>
              <w:spacing w:line="360" w:lineRule="auto"/>
              <w:jc w:val="center"/>
              <w:textAlignment w:val="auto"/>
              <w:rPr>
                <w:rFonts w:hint="eastAsia" w:ascii="Times New Roman" w:hAnsi="Times New Roman" w:eastAsia="宋体" w:cs="Times New Roman"/>
                <w:b/>
                <w:bCs/>
                <w:color w:val="000000" w:themeColor="text1"/>
                <w:sz w:val="28"/>
                <w:szCs w:val="36"/>
                <w:shd w:val="clear" w:color="auto" w:fill="auto"/>
                <w:vertAlign w:val="baseline"/>
                <w:lang w:val="en-US" w:eastAsia="zh-CN"/>
                <w14:textFill>
                  <w14:solidFill>
                    <w14:schemeClr w14:val="tx1"/>
                  </w14:solidFill>
                </w14:textFill>
              </w:rPr>
            </w:pPr>
            <w:r>
              <w:rPr>
                <w:rFonts w:hint="eastAsia" w:ascii="Times New Roman" w:hAnsi="Times New Roman" w:eastAsia="宋体" w:cs="Times New Roman"/>
                <w:b w:val="0"/>
                <w:bCs w:val="0"/>
                <w:color w:val="000000" w:themeColor="text1"/>
                <w:sz w:val="24"/>
                <w:szCs w:val="24"/>
                <w:shd w:val="clear" w:color="auto" w:fill="auto"/>
                <w:vertAlign w:val="baseline"/>
                <w:lang w:val="en-US" w:eastAsia="zh-CN"/>
                <w14:textFill>
                  <w14:solidFill>
                    <w14:schemeClr w14:val="tx1"/>
                  </w14:solidFill>
                </w14:textFill>
              </w:rPr>
              <w:t>渠道现状图</w:t>
            </w:r>
          </w:p>
        </w:tc>
        <w:tc>
          <w:tcPr>
            <w:tcW w:w="4460" w:type="dxa"/>
            <w:tcBorders>
              <w:tl2br w:val="nil"/>
              <w:tr2bl w:val="nil"/>
            </w:tcBorders>
          </w:tcPr>
          <w:p>
            <w:pPr>
              <w:keepNext w:val="0"/>
              <w:keepLines w:val="0"/>
              <w:pageBreakBefore w:val="0"/>
              <w:kinsoku/>
              <w:wordWrap/>
              <w:overflowPunct/>
              <w:topLinePunct w:val="0"/>
              <w:autoSpaceDE/>
              <w:autoSpaceDN/>
              <w:bidi w:val="0"/>
              <w:spacing w:line="360" w:lineRule="auto"/>
              <w:jc w:val="center"/>
              <w:textAlignment w:val="auto"/>
              <w:rPr>
                <w:rFonts w:hint="default" w:ascii="Times New Roman" w:hAnsi="Times New Roman" w:eastAsia="宋体" w:cs="Times New Roman"/>
                <w:b/>
                <w:bCs/>
                <w:color w:val="000000" w:themeColor="text1"/>
                <w:sz w:val="28"/>
                <w:szCs w:val="36"/>
                <w:shd w:val="clear" w:color="auto" w:fill="auto"/>
                <w:vertAlign w:val="baseline"/>
                <w:lang w:val="en-US" w:eastAsia="zh-CN"/>
                <w14:textFill>
                  <w14:solidFill>
                    <w14:schemeClr w14:val="tx1"/>
                  </w14:solidFill>
                </w14:textFill>
              </w:rPr>
            </w:pPr>
            <w:r>
              <w:rPr>
                <w:rFonts w:hint="eastAsia" w:ascii="Times New Roman" w:hAnsi="Times New Roman" w:eastAsia="宋体" w:cs="Times New Roman"/>
                <w:b w:val="0"/>
                <w:bCs w:val="0"/>
                <w:color w:val="000000" w:themeColor="text1"/>
                <w:sz w:val="24"/>
                <w:szCs w:val="24"/>
                <w:shd w:val="clear" w:color="auto" w:fill="auto"/>
                <w:vertAlign w:val="baseline"/>
                <w:lang w:val="en-US" w:eastAsia="zh-CN"/>
                <w14:textFill>
                  <w14:solidFill>
                    <w14:schemeClr w14:val="tx1"/>
                  </w14:solidFill>
                </w14:textFill>
              </w:rPr>
              <w:t>渠道现状图</w:t>
            </w:r>
          </w:p>
        </w:tc>
      </w:tr>
    </w:tbl>
    <w:p>
      <w:pPr>
        <w:keepNext w:val="0"/>
        <w:keepLines w:val="0"/>
        <w:pageBreakBefore w:val="0"/>
        <w:kinsoku/>
        <w:wordWrap/>
        <w:overflowPunct/>
        <w:topLinePunct w:val="0"/>
        <w:autoSpaceDE/>
        <w:autoSpaceDN/>
        <w:bidi w:val="0"/>
        <w:spacing w:line="360" w:lineRule="auto"/>
        <w:jc w:val="center"/>
        <w:textAlignment w:val="auto"/>
        <w:rPr>
          <w:rFonts w:hint="eastAsia" w:ascii="Times New Roman" w:hAnsi="Times New Roman" w:eastAsia="宋体" w:cs="Times New Roman"/>
          <w:b/>
          <w:bCs/>
          <w:color w:val="000000" w:themeColor="text1"/>
          <w:sz w:val="24"/>
          <w:szCs w:val="24"/>
          <w:shd w:val="clear" w:color="auto" w:fill="auto"/>
          <w:lang w:val="en-US" w:eastAsia="zh-CN"/>
          <w14:textFill>
            <w14:solidFill>
              <w14:schemeClr w14:val="tx1"/>
            </w14:solidFill>
          </w14:textFill>
        </w:rPr>
      </w:pPr>
    </w:p>
    <w:p>
      <w:pPr>
        <w:keepNext w:val="0"/>
        <w:keepLines w:val="0"/>
        <w:pageBreakBefore w:val="0"/>
        <w:kinsoku/>
        <w:wordWrap/>
        <w:overflowPunct/>
        <w:topLinePunct w:val="0"/>
        <w:autoSpaceDE/>
        <w:autoSpaceDN/>
        <w:bidi w:val="0"/>
        <w:spacing w:line="360" w:lineRule="auto"/>
        <w:jc w:val="center"/>
        <w:textAlignment w:val="auto"/>
        <w:rPr>
          <w:rFonts w:hint="default" w:ascii="Times New Roman" w:hAnsi="Times New Roman" w:eastAsia="宋体" w:cs="Times New Roman"/>
          <w:b/>
          <w:bCs/>
          <w:color w:val="000000" w:themeColor="text1"/>
          <w:sz w:val="24"/>
          <w:szCs w:val="24"/>
          <w:shd w:val="clear" w:color="auto" w:fill="auto"/>
          <w:lang w:val="en-US" w:eastAsia="zh-CN"/>
          <w14:textFill>
            <w14:solidFill>
              <w14:schemeClr w14:val="tx1"/>
            </w14:solidFill>
          </w14:textFill>
        </w:rPr>
        <w:sectPr>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pPr>
      <w:r>
        <w:rPr>
          <w:rFonts w:hint="eastAsia" w:ascii="Times New Roman" w:hAnsi="Times New Roman" w:eastAsia="宋体" w:cs="Times New Roman"/>
          <w:b/>
          <w:bCs/>
          <w:color w:val="000000" w:themeColor="text1"/>
          <w:sz w:val="24"/>
          <w:szCs w:val="24"/>
          <w:shd w:val="clear" w:color="auto" w:fill="auto"/>
          <w:lang w:val="en-US" w:eastAsia="zh-CN"/>
          <w14:textFill>
            <w14:solidFill>
              <w14:schemeClr w14:val="tx1"/>
            </w14:solidFill>
          </w14:textFill>
        </w:rPr>
        <w:t>现场勘探图</w:t>
      </w:r>
    </w:p>
    <w:p>
      <w:pPr>
        <w:keepNext w:val="0"/>
        <w:keepLines w:val="0"/>
        <w:pageBreakBefore w:val="0"/>
        <w:kinsoku/>
        <w:wordWrap/>
        <w:overflowPunct/>
        <w:topLinePunct w:val="0"/>
        <w:autoSpaceDE/>
        <w:autoSpaceDN/>
        <w:bidi w:val="0"/>
        <w:spacing w:line="360" w:lineRule="auto"/>
        <w:jc w:val="center"/>
        <w:textAlignment w:val="auto"/>
        <w:rPr>
          <w:rFonts w:hint="eastAsia" w:ascii="Times New Roman" w:hAnsi="Times New Roman" w:eastAsia="宋体" w:cs="Times New Roman"/>
          <w:b/>
          <w:bCs/>
          <w:color w:val="000000" w:themeColor="text1"/>
          <w:sz w:val="28"/>
          <w:szCs w:val="36"/>
          <w:shd w:val="clear" w:color="auto" w:fill="auto"/>
          <w:lang w:val="en-US" w:eastAsia="zh-CN"/>
          <w14:textFill>
            <w14:solidFill>
              <w14:schemeClr w14:val="tx1"/>
            </w14:solidFill>
          </w14:textFill>
        </w:rPr>
        <w:sectPr>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pPr>
    </w:p>
    <w:p>
      <w:pPr>
        <w:keepNext w:val="0"/>
        <w:keepLines w:val="0"/>
        <w:pageBreakBefore w:val="0"/>
        <w:kinsoku/>
        <w:wordWrap/>
        <w:overflowPunct/>
        <w:topLinePunct w:val="0"/>
        <w:autoSpaceDE/>
        <w:autoSpaceDN/>
        <w:bidi w:val="0"/>
        <w:spacing w:line="360" w:lineRule="auto"/>
        <w:jc w:val="center"/>
        <w:textAlignment w:val="auto"/>
        <w:rPr>
          <w:rFonts w:hint="eastAsia" w:ascii="Times New Roman" w:hAnsi="Times New Roman" w:eastAsia="宋体" w:cs="Times New Roman"/>
          <w:b/>
          <w:bCs/>
          <w:color w:val="000000" w:themeColor="text1"/>
          <w:sz w:val="28"/>
          <w:szCs w:val="36"/>
          <w:shd w:val="clear" w:color="auto" w:fill="auto"/>
          <w:lang w:val="en-US" w:eastAsia="zh-CN"/>
          <w14:textFill>
            <w14:solidFill>
              <w14:schemeClr w14:val="tx1"/>
            </w14:solidFill>
          </w14:textFill>
        </w:rPr>
      </w:pPr>
    </w:p>
    <w:sdt>
      <w:sdtPr>
        <w:rPr>
          <w:rFonts w:ascii="Times New Roman" w:hAnsi="Times New Roman" w:eastAsia="宋体" w:cs="Times New Roman"/>
          <w:b/>
          <w:bCs/>
          <w:color w:val="000000" w:themeColor="text1"/>
          <w:kern w:val="2"/>
          <w:sz w:val="36"/>
          <w:szCs w:val="36"/>
          <w:lang w:val="en-US" w:eastAsia="zh-CN" w:bidi="ar-SA"/>
          <w14:textFill>
            <w14:solidFill>
              <w14:schemeClr w14:val="tx1"/>
            </w14:solidFill>
          </w14:textFill>
        </w:rPr>
        <w:id w:val="147473790"/>
        <w15:color w:val="DBDBDB"/>
        <w:docPartObj>
          <w:docPartGallery w:val="Table of Contents"/>
          <w:docPartUnique/>
        </w:docPartObj>
      </w:sdtPr>
      <w:sdtEndPr>
        <w:rPr>
          <w:rFonts w:hint="eastAsia" w:ascii="Times New Roman" w:hAnsi="Times New Roman" w:eastAsia="宋体" w:cs="Times New Roman"/>
          <w:b/>
          <w:bCs/>
          <w:color w:val="000000" w:themeColor="text1"/>
          <w:kern w:val="2"/>
          <w:sz w:val="21"/>
          <w:szCs w:val="40"/>
          <w:shd w:val="clear" w:color="auto" w:fill="auto"/>
          <w:lang w:val="en-US" w:eastAsia="zh-CN" w:bidi="ar-SA"/>
          <w14:textFill>
            <w14:solidFill>
              <w14:schemeClr w14:val="tx1"/>
            </w14:solidFill>
          </w14:textFill>
        </w:rPr>
      </w:sdtEndPr>
      <w:sdtContent>
        <w:p>
          <w:pPr>
            <w:keepNext w:val="0"/>
            <w:keepLines w:val="0"/>
            <w:pageBreakBefore w:val="0"/>
            <w:kinsoku/>
            <w:wordWrap/>
            <w:overflowPunct/>
            <w:topLinePunct w:val="0"/>
            <w:autoSpaceDE/>
            <w:autoSpaceDN/>
            <w:bidi w:val="0"/>
            <w:adjustRightInd/>
            <w:snapToGrid/>
            <w:spacing w:before="0" w:beforeLines="0" w:after="0" w:afterLines="0" w:line="360" w:lineRule="auto"/>
            <w:ind w:left="0" w:leftChars="0" w:right="0" w:rightChars="0" w:firstLine="0" w:firstLineChars="0"/>
            <w:jc w:val="center"/>
            <w:textAlignment w:val="auto"/>
            <w:rPr>
              <w:rFonts w:ascii="Times New Roman" w:hAnsi="Times New Roman" w:eastAsia="宋体" w:cs="Times New Roman"/>
              <w:b/>
              <w:bCs/>
              <w:color w:val="000000" w:themeColor="text1"/>
              <w:sz w:val="36"/>
              <w:szCs w:val="36"/>
              <w14:textFill>
                <w14:solidFill>
                  <w14:schemeClr w14:val="tx1"/>
                </w14:solidFill>
              </w14:textFill>
            </w:rPr>
          </w:pPr>
          <w:r>
            <w:rPr>
              <w:rFonts w:ascii="Times New Roman" w:hAnsi="Times New Roman" w:eastAsia="宋体" w:cs="Times New Roman"/>
              <w:b/>
              <w:bCs/>
              <w:color w:val="000000" w:themeColor="text1"/>
              <w:sz w:val="36"/>
              <w:szCs w:val="36"/>
              <w14:textFill>
                <w14:solidFill>
                  <w14:schemeClr w14:val="tx1"/>
                </w14:solidFill>
              </w14:textFill>
            </w:rPr>
            <w:t>目</w:t>
          </w:r>
          <w:r>
            <w:rPr>
              <w:rFonts w:hint="eastAsia" w:ascii="Times New Roman" w:hAnsi="Times New Roman" w:eastAsia="宋体" w:cs="Times New Roman"/>
              <w:b/>
              <w:bCs/>
              <w:color w:val="000000" w:themeColor="text1"/>
              <w:sz w:val="36"/>
              <w:szCs w:val="36"/>
              <w:lang w:val="en-US" w:eastAsia="zh-CN"/>
              <w14:textFill>
                <w14:solidFill>
                  <w14:schemeClr w14:val="tx1"/>
                </w14:solidFill>
              </w14:textFill>
            </w:rPr>
            <w:t xml:space="preserve">  </w:t>
          </w:r>
          <w:r>
            <w:rPr>
              <w:rFonts w:ascii="Times New Roman" w:hAnsi="Times New Roman" w:eastAsia="宋体" w:cs="Times New Roman"/>
              <w:b/>
              <w:bCs/>
              <w:color w:val="000000" w:themeColor="text1"/>
              <w:sz w:val="36"/>
              <w:szCs w:val="36"/>
              <w14:textFill>
                <w14:solidFill>
                  <w14:schemeClr w14:val="tx1"/>
                </w14:solidFill>
              </w14:textFill>
            </w:rPr>
            <w:t>录</w:t>
          </w:r>
        </w:p>
        <w:p>
          <w:pPr>
            <w:pStyle w:val="11"/>
            <w:keepNext w:val="0"/>
            <w:keepLines w:val="0"/>
            <w:pageBreakBefore w:val="0"/>
            <w:widowControl w:val="0"/>
            <w:tabs>
              <w:tab w:val="right" w:leader="dot" w:pos="8306"/>
            </w:tabs>
            <w:kinsoku/>
            <w:wordWrap/>
            <w:overflowPunct/>
            <w:topLinePunct w:val="0"/>
            <w:autoSpaceDE/>
            <w:autoSpaceDN/>
            <w:bidi w:val="0"/>
            <w:adjustRightInd/>
            <w:snapToGrid/>
            <w:spacing w:line="360" w:lineRule="auto"/>
            <w:textAlignment w:val="auto"/>
            <w:rPr>
              <w:rFonts w:ascii="Times New Roman" w:hAnsi="Times New Roman" w:eastAsia="宋体" w:cs="Times New Roman"/>
              <w:color w:val="000000" w:themeColor="text1"/>
              <w:sz w:val="24"/>
              <w14:textFill>
                <w14:solidFill>
                  <w14:schemeClr w14:val="tx1"/>
                </w14:solidFill>
              </w14:textFill>
            </w:rPr>
          </w:pPr>
          <w:r>
            <w:rPr>
              <w:rFonts w:hint="eastAsia" w:ascii="Times New Roman" w:hAnsi="Times New Roman" w:eastAsia="宋体" w:cs="Times New Roman"/>
              <w:b/>
              <w:bCs/>
              <w:color w:val="000000" w:themeColor="text1"/>
              <w:sz w:val="32"/>
              <w:szCs w:val="40"/>
              <w:shd w:val="clear" w:color="auto" w:fill="auto"/>
              <w:lang w:val="en-US" w:eastAsia="zh-CN"/>
              <w14:textFill>
                <w14:solidFill>
                  <w14:schemeClr w14:val="tx1"/>
                </w14:solidFill>
              </w14:textFill>
            </w:rPr>
            <w:fldChar w:fldCharType="begin"/>
          </w:r>
          <w:r>
            <w:rPr>
              <w:rFonts w:hint="eastAsia" w:ascii="Times New Roman" w:hAnsi="Times New Roman" w:eastAsia="宋体" w:cs="Times New Roman"/>
              <w:b/>
              <w:bCs/>
              <w:color w:val="000000" w:themeColor="text1"/>
              <w:sz w:val="32"/>
              <w:szCs w:val="40"/>
              <w:shd w:val="clear" w:color="auto" w:fill="auto"/>
              <w:lang w:val="en-US" w:eastAsia="zh-CN"/>
              <w14:textFill>
                <w14:solidFill>
                  <w14:schemeClr w14:val="tx1"/>
                </w14:solidFill>
              </w14:textFill>
            </w:rPr>
            <w:instrText xml:space="preserve">TOC \o "1-1" \h \u </w:instrText>
          </w:r>
          <w:r>
            <w:rPr>
              <w:rFonts w:hint="eastAsia" w:ascii="Times New Roman" w:hAnsi="Times New Roman" w:eastAsia="宋体" w:cs="Times New Roman"/>
              <w:b/>
              <w:bCs/>
              <w:color w:val="000000" w:themeColor="text1"/>
              <w:sz w:val="32"/>
              <w:szCs w:val="40"/>
              <w:shd w:val="clear" w:color="auto" w:fill="auto"/>
              <w:lang w:val="en-US" w:eastAsia="zh-CN"/>
              <w14:textFill>
                <w14:solidFill>
                  <w14:schemeClr w14:val="tx1"/>
                </w14:solidFill>
              </w14:textFill>
            </w:rPr>
            <w:fldChar w:fldCharType="separate"/>
          </w:r>
          <w:r>
            <w:rPr>
              <w:rFonts w:hint="eastAsia" w:ascii="Times New Roman" w:hAnsi="Times New Roman" w:eastAsia="宋体" w:cs="Times New Roman"/>
              <w:bCs/>
              <w:color w:val="000000" w:themeColor="text1"/>
              <w:sz w:val="24"/>
              <w:szCs w:val="40"/>
              <w:shd w:val="clear" w:color="auto" w:fill="auto"/>
              <w:lang w:val="en-US" w:eastAsia="zh-CN"/>
              <w14:textFill>
                <w14:solidFill>
                  <w14:schemeClr w14:val="tx1"/>
                </w14:solidFill>
              </w14:textFill>
            </w:rPr>
            <w:fldChar w:fldCharType="begin"/>
          </w:r>
          <w:r>
            <w:rPr>
              <w:rFonts w:hint="eastAsia" w:ascii="Times New Roman" w:hAnsi="Times New Roman" w:eastAsia="宋体" w:cs="Times New Roman"/>
              <w:bCs/>
              <w:color w:val="000000" w:themeColor="text1"/>
              <w:sz w:val="24"/>
              <w:szCs w:val="40"/>
              <w:shd w:val="clear" w:color="auto" w:fill="auto"/>
              <w:lang w:val="en-US" w:eastAsia="zh-CN"/>
              <w14:textFill>
                <w14:solidFill>
                  <w14:schemeClr w14:val="tx1"/>
                </w14:solidFill>
              </w14:textFill>
            </w:rPr>
            <w:instrText xml:space="preserve"> HYPERLINK \l _Toc18817 </w:instrText>
          </w:r>
          <w:r>
            <w:rPr>
              <w:rFonts w:hint="eastAsia" w:ascii="Times New Roman" w:hAnsi="Times New Roman" w:eastAsia="宋体" w:cs="Times New Roman"/>
              <w:bCs/>
              <w:color w:val="000000" w:themeColor="text1"/>
              <w:sz w:val="24"/>
              <w:szCs w:val="40"/>
              <w:shd w:val="clear" w:color="auto" w:fill="auto"/>
              <w:lang w:val="en-US" w:eastAsia="zh-CN"/>
              <w14:textFill>
                <w14:solidFill>
                  <w14:schemeClr w14:val="tx1"/>
                </w14:solidFill>
              </w14:textFill>
            </w:rPr>
            <w:fldChar w:fldCharType="separate"/>
          </w:r>
          <w:r>
            <w:rPr>
              <w:rFonts w:hint="eastAsia" w:ascii="Times New Roman" w:hAnsi="Times New Roman" w:eastAsia="宋体" w:cs="Times New Roman"/>
              <w:bCs/>
              <w:color w:val="000000" w:themeColor="text1"/>
              <w:sz w:val="24"/>
              <w:szCs w:val="40"/>
              <w:shd w:val="clear" w:color="auto" w:fill="auto"/>
              <w:lang w:val="en-US" w:eastAsia="zh-CN"/>
              <w14:textFill>
                <w14:solidFill>
                  <w14:schemeClr w14:val="tx1"/>
                </w14:solidFill>
              </w14:textFill>
            </w:rPr>
            <w:t>表1  项目总体情况</w:t>
          </w:r>
          <w:r>
            <w:rPr>
              <w:rFonts w:ascii="Times New Roman" w:hAnsi="Times New Roman" w:eastAsia="宋体" w:cs="Times New Roman"/>
              <w:color w:val="000000" w:themeColor="text1"/>
              <w:sz w:val="24"/>
              <w14:textFill>
                <w14:solidFill>
                  <w14:schemeClr w14:val="tx1"/>
                </w14:solidFill>
              </w14:textFill>
            </w:rPr>
            <w:tab/>
          </w:r>
          <w:r>
            <w:rPr>
              <w:rFonts w:ascii="Times New Roman" w:hAnsi="Times New Roman" w:eastAsia="宋体" w:cs="Times New Roman"/>
              <w:color w:val="000000" w:themeColor="text1"/>
              <w:sz w:val="24"/>
              <w14:textFill>
                <w14:solidFill>
                  <w14:schemeClr w14:val="tx1"/>
                </w14:solidFill>
              </w14:textFill>
            </w:rPr>
            <w:fldChar w:fldCharType="begin"/>
          </w:r>
          <w:r>
            <w:rPr>
              <w:rFonts w:ascii="Times New Roman" w:hAnsi="Times New Roman" w:eastAsia="宋体" w:cs="Times New Roman"/>
              <w:color w:val="000000" w:themeColor="text1"/>
              <w:sz w:val="24"/>
              <w14:textFill>
                <w14:solidFill>
                  <w14:schemeClr w14:val="tx1"/>
                </w14:solidFill>
              </w14:textFill>
            </w:rPr>
            <w:instrText xml:space="preserve"> PAGEREF _Toc18817 </w:instrText>
          </w:r>
          <w:r>
            <w:rPr>
              <w:rFonts w:ascii="Times New Roman" w:hAnsi="Times New Roman" w:eastAsia="宋体" w:cs="Times New Roman"/>
              <w:color w:val="000000" w:themeColor="text1"/>
              <w:sz w:val="24"/>
              <w14:textFill>
                <w14:solidFill>
                  <w14:schemeClr w14:val="tx1"/>
                </w14:solidFill>
              </w14:textFill>
            </w:rPr>
            <w:fldChar w:fldCharType="separate"/>
          </w:r>
          <w:r>
            <w:rPr>
              <w:rFonts w:ascii="Times New Roman" w:hAnsi="Times New Roman" w:eastAsia="宋体" w:cs="Times New Roman"/>
              <w:color w:val="000000" w:themeColor="text1"/>
              <w:sz w:val="24"/>
              <w14:textFill>
                <w14:solidFill>
                  <w14:schemeClr w14:val="tx1"/>
                </w14:solidFill>
              </w14:textFill>
            </w:rPr>
            <w:t>1</w:t>
          </w:r>
          <w:r>
            <w:rPr>
              <w:rFonts w:ascii="Times New Roman" w:hAnsi="Times New Roman" w:eastAsia="宋体" w:cs="Times New Roman"/>
              <w:color w:val="000000" w:themeColor="text1"/>
              <w:sz w:val="24"/>
              <w14:textFill>
                <w14:solidFill>
                  <w14:schemeClr w14:val="tx1"/>
                </w14:solidFill>
              </w14:textFill>
            </w:rPr>
            <w:fldChar w:fldCharType="end"/>
          </w:r>
          <w:r>
            <w:rPr>
              <w:rFonts w:hint="eastAsia" w:ascii="Times New Roman" w:hAnsi="Times New Roman" w:eastAsia="宋体" w:cs="Times New Roman"/>
              <w:bCs/>
              <w:color w:val="000000" w:themeColor="text1"/>
              <w:sz w:val="24"/>
              <w:szCs w:val="40"/>
              <w:shd w:val="clear" w:color="auto" w:fill="auto"/>
              <w:lang w:val="en-US" w:eastAsia="zh-CN"/>
              <w14:textFill>
                <w14:solidFill>
                  <w14:schemeClr w14:val="tx1"/>
                </w14:solidFill>
              </w14:textFill>
            </w:rPr>
            <w:fldChar w:fldCharType="end"/>
          </w:r>
        </w:p>
        <w:p>
          <w:pPr>
            <w:pStyle w:val="11"/>
            <w:keepNext w:val="0"/>
            <w:keepLines w:val="0"/>
            <w:pageBreakBefore w:val="0"/>
            <w:widowControl w:val="0"/>
            <w:tabs>
              <w:tab w:val="right" w:leader="dot" w:pos="8306"/>
            </w:tabs>
            <w:kinsoku/>
            <w:wordWrap/>
            <w:overflowPunct/>
            <w:topLinePunct w:val="0"/>
            <w:autoSpaceDE/>
            <w:autoSpaceDN/>
            <w:bidi w:val="0"/>
            <w:adjustRightInd/>
            <w:snapToGrid/>
            <w:spacing w:line="360" w:lineRule="auto"/>
            <w:textAlignment w:val="auto"/>
            <w:rPr>
              <w:rFonts w:ascii="Times New Roman" w:hAnsi="Times New Roman" w:eastAsia="宋体" w:cs="Times New Roman"/>
              <w:color w:val="000000" w:themeColor="text1"/>
              <w:sz w:val="24"/>
              <w14:textFill>
                <w14:solidFill>
                  <w14:schemeClr w14:val="tx1"/>
                </w14:solidFill>
              </w14:textFill>
            </w:rPr>
          </w:pPr>
          <w:r>
            <w:rPr>
              <w:rFonts w:hint="eastAsia" w:ascii="Times New Roman" w:hAnsi="Times New Roman" w:eastAsia="宋体" w:cs="Times New Roman"/>
              <w:bCs/>
              <w:color w:val="000000" w:themeColor="text1"/>
              <w:sz w:val="24"/>
              <w:szCs w:val="40"/>
              <w:shd w:val="clear" w:color="auto" w:fill="auto"/>
              <w:lang w:val="en-US" w:eastAsia="zh-CN"/>
              <w14:textFill>
                <w14:solidFill>
                  <w14:schemeClr w14:val="tx1"/>
                </w14:solidFill>
              </w14:textFill>
            </w:rPr>
            <w:fldChar w:fldCharType="begin"/>
          </w:r>
          <w:r>
            <w:rPr>
              <w:rFonts w:hint="eastAsia" w:ascii="Times New Roman" w:hAnsi="Times New Roman" w:eastAsia="宋体" w:cs="Times New Roman"/>
              <w:bCs/>
              <w:color w:val="000000" w:themeColor="text1"/>
              <w:sz w:val="24"/>
              <w:szCs w:val="40"/>
              <w:shd w:val="clear" w:color="auto" w:fill="auto"/>
              <w:lang w:val="en-US" w:eastAsia="zh-CN"/>
              <w14:textFill>
                <w14:solidFill>
                  <w14:schemeClr w14:val="tx1"/>
                </w14:solidFill>
              </w14:textFill>
            </w:rPr>
            <w:instrText xml:space="preserve"> HYPERLINK \l _Toc14845 </w:instrText>
          </w:r>
          <w:r>
            <w:rPr>
              <w:rFonts w:hint="eastAsia" w:ascii="Times New Roman" w:hAnsi="Times New Roman" w:eastAsia="宋体" w:cs="Times New Roman"/>
              <w:bCs/>
              <w:color w:val="000000" w:themeColor="text1"/>
              <w:sz w:val="24"/>
              <w:szCs w:val="40"/>
              <w:shd w:val="clear" w:color="auto" w:fill="auto"/>
              <w:lang w:val="en-US" w:eastAsia="zh-CN"/>
              <w14:textFill>
                <w14:solidFill>
                  <w14:schemeClr w14:val="tx1"/>
                </w14:solidFill>
              </w14:textFill>
            </w:rPr>
            <w:fldChar w:fldCharType="separate"/>
          </w:r>
          <w:r>
            <w:rPr>
              <w:rFonts w:hint="eastAsia" w:ascii="Times New Roman" w:hAnsi="Times New Roman" w:eastAsia="宋体" w:cs="Times New Roman"/>
              <w:bCs/>
              <w:color w:val="000000" w:themeColor="text1"/>
              <w:sz w:val="24"/>
              <w:szCs w:val="40"/>
              <w:shd w:val="clear" w:color="auto" w:fill="auto"/>
              <w:lang w:val="en-US" w:eastAsia="zh-CN"/>
              <w14:textFill>
                <w14:solidFill>
                  <w14:schemeClr w14:val="tx1"/>
                </w14:solidFill>
              </w14:textFill>
            </w:rPr>
            <w:t>表2  调查范围、因子、目标、重点</w:t>
          </w:r>
          <w:r>
            <w:rPr>
              <w:rFonts w:ascii="Times New Roman" w:hAnsi="Times New Roman" w:eastAsia="宋体" w:cs="Times New Roman"/>
              <w:color w:val="000000" w:themeColor="text1"/>
              <w:sz w:val="24"/>
              <w14:textFill>
                <w14:solidFill>
                  <w14:schemeClr w14:val="tx1"/>
                </w14:solidFill>
              </w14:textFill>
            </w:rPr>
            <w:tab/>
          </w:r>
          <w:r>
            <w:rPr>
              <w:rFonts w:ascii="Times New Roman" w:hAnsi="Times New Roman" w:eastAsia="宋体" w:cs="Times New Roman"/>
              <w:color w:val="000000" w:themeColor="text1"/>
              <w:sz w:val="24"/>
              <w14:textFill>
                <w14:solidFill>
                  <w14:schemeClr w14:val="tx1"/>
                </w14:solidFill>
              </w14:textFill>
            </w:rPr>
            <w:fldChar w:fldCharType="begin"/>
          </w:r>
          <w:r>
            <w:rPr>
              <w:rFonts w:ascii="Times New Roman" w:hAnsi="Times New Roman" w:eastAsia="宋体" w:cs="Times New Roman"/>
              <w:color w:val="000000" w:themeColor="text1"/>
              <w:sz w:val="24"/>
              <w14:textFill>
                <w14:solidFill>
                  <w14:schemeClr w14:val="tx1"/>
                </w14:solidFill>
              </w14:textFill>
            </w:rPr>
            <w:instrText xml:space="preserve"> PAGEREF _Toc14845 </w:instrText>
          </w:r>
          <w:r>
            <w:rPr>
              <w:rFonts w:ascii="Times New Roman" w:hAnsi="Times New Roman" w:eastAsia="宋体" w:cs="Times New Roman"/>
              <w:color w:val="000000" w:themeColor="text1"/>
              <w:sz w:val="24"/>
              <w14:textFill>
                <w14:solidFill>
                  <w14:schemeClr w14:val="tx1"/>
                </w14:solidFill>
              </w14:textFill>
            </w:rPr>
            <w:fldChar w:fldCharType="separate"/>
          </w:r>
          <w:r>
            <w:rPr>
              <w:rFonts w:ascii="Times New Roman" w:hAnsi="Times New Roman" w:eastAsia="宋体" w:cs="Times New Roman"/>
              <w:color w:val="000000" w:themeColor="text1"/>
              <w:sz w:val="24"/>
              <w14:textFill>
                <w14:solidFill>
                  <w14:schemeClr w14:val="tx1"/>
                </w14:solidFill>
              </w14:textFill>
            </w:rPr>
            <w:t>4</w:t>
          </w:r>
          <w:r>
            <w:rPr>
              <w:rFonts w:ascii="Times New Roman" w:hAnsi="Times New Roman" w:eastAsia="宋体" w:cs="Times New Roman"/>
              <w:color w:val="000000" w:themeColor="text1"/>
              <w:sz w:val="24"/>
              <w14:textFill>
                <w14:solidFill>
                  <w14:schemeClr w14:val="tx1"/>
                </w14:solidFill>
              </w14:textFill>
            </w:rPr>
            <w:fldChar w:fldCharType="end"/>
          </w:r>
          <w:r>
            <w:rPr>
              <w:rFonts w:hint="eastAsia" w:ascii="Times New Roman" w:hAnsi="Times New Roman" w:eastAsia="宋体" w:cs="Times New Roman"/>
              <w:bCs/>
              <w:color w:val="000000" w:themeColor="text1"/>
              <w:sz w:val="24"/>
              <w:szCs w:val="40"/>
              <w:shd w:val="clear" w:color="auto" w:fill="auto"/>
              <w:lang w:val="en-US" w:eastAsia="zh-CN"/>
              <w14:textFill>
                <w14:solidFill>
                  <w14:schemeClr w14:val="tx1"/>
                </w14:solidFill>
              </w14:textFill>
            </w:rPr>
            <w:fldChar w:fldCharType="end"/>
          </w:r>
        </w:p>
        <w:p>
          <w:pPr>
            <w:pStyle w:val="11"/>
            <w:keepNext w:val="0"/>
            <w:keepLines w:val="0"/>
            <w:pageBreakBefore w:val="0"/>
            <w:widowControl w:val="0"/>
            <w:tabs>
              <w:tab w:val="right" w:leader="dot" w:pos="8306"/>
            </w:tabs>
            <w:kinsoku/>
            <w:wordWrap/>
            <w:overflowPunct/>
            <w:topLinePunct w:val="0"/>
            <w:autoSpaceDE/>
            <w:autoSpaceDN/>
            <w:bidi w:val="0"/>
            <w:adjustRightInd/>
            <w:snapToGrid/>
            <w:spacing w:line="360" w:lineRule="auto"/>
            <w:textAlignment w:val="auto"/>
            <w:rPr>
              <w:rFonts w:ascii="Times New Roman" w:hAnsi="Times New Roman" w:eastAsia="宋体" w:cs="Times New Roman"/>
              <w:color w:val="000000" w:themeColor="text1"/>
              <w:sz w:val="24"/>
              <w14:textFill>
                <w14:solidFill>
                  <w14:schemeClr w14:val="tx1"/>
                </w14:solidFill>
              </w14:textFill>
            </w:rPr>
          </w:pPr>
          <w:r>
            <w:rPr>
              <w:rFonts w:hint="eastAsia" w:ascii="Times New Roman" w:hAnsi="Times New Roman" w:eastAsia="宋体" w:cs="Times New Roman"/>
              <w:bCs/>
              <w:color w:val="000000" w:themeColor="text1"/>
              <w:sz w:val="24"/>
              <w:szCs w:val="40"/>
              <w:shd w:val="clear" w:color="auto" w:fill="auto"/>
              <w:lang w:val="en-US" w:eastAsia="zh-CN"/>
              <w14:textFill>
                <w14:solidFill>
                  <w14:schemeClr w14:val="tx1"/>
                </w14:solidFill>
              </w14:textFill>
            </w:rPr>
            <w:fldChar w:fldCharType="begin"/>
          </w:r>
          <w:r>
            <w:rPr>
              <w:rFonts w:hint="eastAsia" w:ascii="Times New Roman" w:hAnsi="Times New Roman" w:eastAsia="宋体" w:cs="Times New Roman"/>
              <w:bCs/>
              <w:color w:val="000000" w:themeColor="text1"/>
              <w:sz w:val="24"/>
              <w:szCs w:val="40"/>
              <w:shd w:val="clear" w:color="auto" w:fill="auto"/>
              <w:lang w:val="en-US" w:eastAsia="zh-CN"/>
              <w14:textFill>
                <w14:solidFill>
                  <w14:schemeClr w14:val="tx1"/>
                </w14:solidFill>
              </w14:textFill>
            </w:rPr>
            <w:instrText xml:space="preserve"> HYPERLINK \l _Toc6197 </w:instrText>
          </w:r>
          <w:r>
            <w:rPr>
              <w:rFonts w:hint="eastAsia" w:ascii="Times New Roman" w:hAnsi="Times New Roman" w:eastAsia="宋体" w:cs="Times New Roman"/>
              <w:bCs/>
              <w:color w:val="000000" w:themeColor="text1"/>
              <w:sz w:val="24"/>
              <w:szCs w:val="40"/>
              <w:shd w:val="clear" w:color="auto" w:fill="auto"/>
              <w:lang w:val="en-US" w:eastAsia="zh-CN"/>
              <w14:textFill>
                <w14:solidFill>
                  <w14:schemeClr w14:val="tx1"/>
                </w14:solidFill>
              </w14:textFill>
            </w:rPr>
            <w:fldChar w:fldCharType="separate"/>
          </w:r>
          <w:r>
            <w:rPr>
              <w:rFonts w:hint="eastAsia" w:ascii="Times New Roman" w:hAnsi="Times New Roman" w:eastAsia="宋体" w:cs="Times New Roman"/>
              <w:bCs/>
              <w:color w:val="000000" w:themeColor="text1"/>
              <w:sz w:val="24"/>
              <w:szCs w:val="40"/>
              <w:shd w:val="clear" w:color="auto" w:fill="auto"/>
              <w:lang w:val="en-US" w:eastAsia="zh-CN"/>
              <w14:textFill>
                <w14:solidFill>
                  <w14:schemeClr w14:val="tx1"/>
                </w14:solidFill>
              </w14:textFill>
            </w:rPr>
            <w:t>表3  验收执行标准</w:t>
          </w:r>
          <w:r>
            <w:rPr>
              <w:rFonts w:ascii="Times New Roman" w:hAnsi="Times New Roman" w:eastAsia="宋体" w:cs="Times New Roman"/>
              <w:color w:val="000000" w:themeColor="text1"/>
              <w:sz w:val="24"/>
              <w14:textFill>
                <w14:solidFill>
                  <w14:schemeClr w14:val="tx1"/>
                </w14:solidFill>
              </w14:textFill>
            </w:rPr>
            <w:tab/>
          </w:r>
          <w:r>
            <w:rPr>
              <w:rFonts w:ascii="Times New Roman" w:hAnsi="Times New Roman" w:eastAsia="宋体" w:cs="Times New Roman"/>
              <w:color w:val="000000" w:themeColor="text1"/>
              <w:sz w:val="24"/>
              <w14:textFill>
                <w14:solidFill>
                  <w14:schemeClr w14:val="tx1"/>
                </w14:solidFill>
              </w14:textFill>
            </w:rPr>
            <w:fldChar w:fldCharType="begin"/>
          </w:r>
          <w:r>
            <w:rPr>
              <w:rFonts w:ascii="Times New Roman" w:hAnsi="Times New Roman" w:eastAsia="宋体" w:cs="Times New Roman"/>
              <w:color w:val="000000" w:themeColor="text1"/>
              <w:sz w:val="24"/>
              <w14:textFill>
                <w14:solidFill>
                  <w14:schemeClr w14:val="tx1"/>
                </w14:solidFill>
              </w14:textFill>
            </w:rPr>
            <w:instrText xml:space="preserve"> PAGEREF _Toc6197 </w:instrText>
          </w:r>
          <w:r>
            <w:rPr>
              <w:rFonts w:ascii="Times New Roman" w:hAnsi="Times New Roman" w:eastAsia="宋体" w:cs="Times New Roman"/>
              <w:color w:val="000000" w:themeColor="text1"/>
              <w:sz w:val="24"/>
              <w14:textFill>
                <w14:solidFill>
                  <w14:schemeClr w14:val="tx1"/>
                </w14:solidFill>
              </w14:textFill>
            </w:rPr>
            <w:fldChar w:fldCharType="separate"/>
          </w:r>
          <w:r>
            <w:rPr>
              <w:rFonts w:ascii="Times New Roman" w:hAnsi="Times New Roman" w:eastAsia="宋体" w:cs="Times New Roman"/>
              <w:color w:val="000000" w:themeColor="text1"/>
              <w:sz w:val="24"/>
              <w14:textFill>
                <w14:solidFill>
                  <w14:schemeClr w14:val="tx1"/>
                </w14:solidFill>
              </w14:textFill>
            </w:rPr>
            <w:t>7</w:t>
          </w:r>
          <w:r>
            <w:rPr>
              <w:rFonts w:ascii="Times New Roman" w:hAnsi="Times New Roman" w:eastAsia="宋体" w:cs="Times New Roman"/>
              <w:color w:val="000000" w:themeColor="text1"/>
              <w:sz w:val="24"/>
              <w14:textFill>
                <w14:solidFill>
                  <w14:schemeClr w14:val="tx1"/>
                </w14:solidFill>
              </w14:textFill>
            </w:rPr>
            <w:fldChar w:fldCharType="end"/>
          </w:r>
          <w:r>
            <w:rPr>
              <w:rFonts w:hint="eastAsia" w:ascii="Times New Roman" w:hAnsi="Times New Roman" w:eastAsia="宋体" w:cs="Times New Roman"/>
              <w:bCs/>
              <w:color w:val="000000" w:themeColor="text1"/>
              <w:sz w:val="24"/>
              <w:szCs w:val="40"/>
              <w:shd w:val="clear" w:color="auto" w:fill="auto"/>
              <w:lang w:val="en-US" w:eastAsia="zh-CN"/>
              <w14:textFill>
                <w14:solidFill>
                  <w14:schemeClr w14:val="tx1"/>
                </w14:solidFill>
              </w14:textFill>
            </w:rPr>
            <w:fldChar w:fldCharType="end"/>
          </w:r>
        </w:p>
        <w:p>
          <w:pPr>
            <w:pStyle w:val="11"/>
            <w:keepNext w:val="0"/>
            <w:keepLines w:val="0"/>
            <w:pageBreakBefore w:val="0"/>
            <w:widowControl w:val="0"/>
            <w:tabs>
              <w:tab w:val="right" w:leader="dot" w:pos="8306"/>
            </w:tabs>
            <w:kinsoku/>
            <w:wordWrap/>
            <w:overflowPunct/>
            <w:topLinePunct w:val="0"/>
            <w:autoSpaceDE/>
            <w:autoSpaceDN/>
            <w:bidi w:val="0"/>
            <w:adjustRightInd/>
            <w:snapToGrid/>
            <w:spacing w:line="360" w:lineRule="auto"/>
            <w:textAlignment w:val="auto"/>
            <w:rPr>
              <w:rFonts w:ascii="Times New Roman" w:hAnsi="Times New Roman" w:eastAsia="宋体" w:cs="Times New Roman"/>
              <w:color w:val="000000" w:themeColor="text1"/>
              <w:sz w:val="24"/>
              <w14:textFill>
                <w14:solidFill>
                  <w14:schemeClr w14:val="tx1"/>
                </w14:solidFill>
              </w14:textFill>
            </w:rPr>
          </w:pPr>
          <w:r>
            <w:rPr>
              <w:rFonts w:hint="eastAsia" w:ascii="Times New Roman" w:hAnsi="Times New Roman" w:eastAsia="宋体" w:cs="Times New Roman"/>
              <w:bCs/>
              <w:color w:val="000000" w:themeColor="text1"/>
              <w:sz w:val="24"/>
              <w:szCs w:val="40"/>
              <w:shd w:val="clear" w:color="auto" w:fill="auto"/>
              <w:lang w:val="en-US" w:eastAsia="zh-CN"/>
              <w14:textFill>
                <w14:solidFill>
                  <w14:schemeClr w14:val="tx1"/>
                </w14:solidFill>
              </w14:textFill>
            </w:rPr>
            <w:fldChar w:fldCharType="begin"/>
          </w:r>
          <w:r>
            <w:rPr>
              <w:rFonts w:hint="eastAsia" w:ascii="Times New Roman" w:hAnsi="Times New Roman" w:eastAsia="宋体" w:cs="Times New Roman"/>
              <w:bCs/>
              <w:color w:val="000000" w:themeColor="text1"/>
              <w:sz w:val="24"/>
              <w:szCs w:val="40"/>
              <w:shd w:val="clear" w:color="auto" w:fill="auto"/>
              <w:lang w:val="en-US" w:eastAsia="zh-CN"/>
              <w14:textFill>
                <w14:solidFill>
                  <w14:schemeClr w14:val="tx1"/>
                </w14:solidFill>
              </w14:textFill>
            </w:rPr>
            <w:instrText xml:space="preserve"> HYPERLINK \l _Toc11830 </w:instrText>
          </w:r>
          <w:r>
            <w:rPr>
              <w:rFonts w:hint="eastAsia" w:ascii="Times New Roman" w:hAnsi="Times New Roman" w:eastAsia="宋体" w:cs="Times New Roman"/>
              <w:bCs/>
              <w:color w:val="000000" w:themeColor="text1"/>
              <w:sz w:val="24"/>
              <w:szCs w:val="40"/>
              <w:shd w:val="clear" w:color="auto" w:fill="auto"/>
              <w:lang w:val="en-US" w:eastAsia="zh-CN"/>
              <w14:textFill>
                <w14:solidFill>
                  <w14:schemeClr w14:val="tx1"/>
                </w14:solidFill>
              </w14:textFill>
            </w:rPr>
            <w:fldChar w:fldCharType="separate"/>
          </w:r>
          <w:r>
            <w:rPr>
              <w:rFonts w:hint="eastAsia" w:ascii="Times New Roman" w:hAnsi="Times New Roman" w:eastAsia="宋体" w:cs="Times New Roman"/>
              <w:bCs/>
              <w:color w:val="000000" w:themeColor="text1"/>
              <w:sz w:val="24"/>
              <w:szCs w:val="32"/>
              <w:shd w:val="clear" w:color="auto" w:fill="auto"/>
              <w:lang w:val="en-US" w:eastAsia="zh-CN"/>
              <w14:textFill>
                <w14:solidFill>
                  <w14:schemeClr w14:val="tx1"/>
                </w14:solidFill>
              </w14:textFill>
            </w:rPr>
            <w:t>表4  工程概况</w:t>
          </w:r>
          <w:r>
            <w:rPr>
              <w:rFonts w:ascii="Times New Roman" w:hAnsi="Times New Roman" w:eastAsia="宋体" w:cs="Times New Roman"/>
              <w:color w:val="000000" w:themeColor="text1"/>
              <w:sz w:val="24"/>
              <w14:textFill>
                <w14:solidFill>
                  <w14:schemeClr w14:val="tx1"/>
                </w14:solidFill>
              </w14:textFill>
            </w:rPr>
            <w:tab/>
          </w:r>
          <w:r>
            <w:rPr>
              <w:rFonts w:ascii="Times New Roman" w:hAnsi="Times New Roman" w:eastAsia="宋体" w:cs="Times New Roman"/>
              <w:color w:val="000000" w:themeColor="text1"/>
              <w:sz w:val="24"/>
              <w14:textFill>
                <w14:solidFill>
                  <w14:schemeClr w14:val="tx1"/>
                </w14:solidFill>
              </w14:textFill>
            </w:rPr>
            <w:fldChar w:fldCharType="begin"/>
          </w:r>
          <w:r>
            <w:rPr>
              <w:rFonts w:ascii="Times New Roman" w:hAnsi="Times New Roman" w:eastAsia="宋体" w:cs="Times New Roman"/>
              <w:color w:val="000000" w:themeColor="text1"/>
              <w:sz w:val="24"/>
              <w14:textFill>
                <w14:solidFill>
                  <w14:schemeClr w14:val="tx1"/>
                </w14:solidFill>
              </w14:textFill>
            </w:rPr>
            <w:instrText xml:space="preserve"> PAGEREF _Toc11830 </w:instrText>
          </w:r>
          <w:r>
            <w:rPr>
              <w:rFonts w:ascii="Times New Roman" w:hAnsi="Times New Roman" w:eastAsia="宋体" w:cs="Times New Roman"/>
              <w:color w:val="000000" w:themeColor="text1"/>
              <w:sz w:val="24"/>
              <w14:textFill>
                <w14:solidFill>
                  <w14:schemeClr w14:val="tx1"/>
                </w14:solidFill>
              </w14:textFill>
            </w:rPr>
            <w:fldChar w:fldCharType="separate"/>
          </w:r>
          <w:r>
            <w:rPr>
              <w:rFonts w:ascii="Times New Roman" w:hAnsi="Times New Roman" w:eastAsia="宋体" w:cs="Times New Roman"/>
              <w:color w:val="000000" w:themeColor="text1"/>
              <w:sz w:val="24"/>
              <w14:textFill>
                <w14:solidFill>
                  <w14:schemeClr w14:val="tx1"/>
                </w14:solidFill>
              </w14:textFill>
            </w:rPr>
            <w:t>9</w:t>
          </w:r>
          <w:r>
            <w:rPr>
              <w:rFonts w:ascii="Times New Roman" w:hAnsi="Times New Roman" w:eastAsia="宋体" w:cs="Times New Roman"/>
              <w:color w:val="000000" w:themeColor="text1"/>
              <w:sz w:val="24"/>
              <w14:textFill>
                <w14:solidFill>
                  <w14:schemeClr w14:val="tx1"/>
                </w14:solidFill>
              </w14:textFill>
            </w:rPr>
            <w:fldChar w:fldCharType="end"/>
          </w:r>
          <w:r>
            <w:rPr>
              <w:rFonts w:hint="eastAsia" w:ascii="Times New Roman" w:hAnsi="Times New Roman" w:eastAsia="宋体" w:cs="Times New Roman"/>
              <w:bCs/>
              <w:color w:val="000000" w:themeColor="text1"/>
              <w:sz w:val="24"/>
              <w:szCs w:val="40"/>
              <w:shd w:val="clear" w:color="auto" w:fill="auto"/>
              <w:lang w:val="en-US" w:eastAsia="zh-CN"/>
              <w14:textFill>
                <w14:solidFill>
                  <w14:schemeClr w14:val="tx1"/>
                </w14:solidFill>
              </w14:textFill>
            </w:rPr>
            <w:fldChar w:fldCharType="end"/>
          </w:r>
        </w:p>
        <w:p>
          <w:pPr>
            <w:pStyle w:val="11"/>
            <w:keepNext w:val="0"/>
            <w:keepLines w:val="0"/>
            <w:pageBreakBefore w:val="0"/>
            <w:widowControl w:val="0"/>
            <w:tabs>
              <w:tab w:val="right" w:leader="dot" w:pos="8306"/>
            </w:tabs>
            <w:kinsoku/>
            <w:wordWrap/>
            <w:overflowPunct/>
            <w:topLinePunct w:val="0"/>
            <w:autoSpaceDE/>
            <w:autoSpaceDN/>
            <w:bidi w:val="0"/>
            <w:adjustRightInd/>
            <w:snapToGrid/>
            <w:spacing w:line="360" w:lineRule="auto"/>
            <w:textAlignment w:val="auto"/>
            <w:rPr>
              <w:rFonts w:ascii="Times New Roman" w:hAnsi="Times New Roman" w:eastAsia="宋体" w:cs="Times New Roman"/>
              <w:color w:val="000000" w:themeColor="text1"/>
              <w:sz w:val="24"/>
              <w14:textFill>
                <w14:solidFill>
                  <w14:schemeClr w14:val="tx1"/>
                </w14:solidFill>
              </w14:textFill>
            </w:rPr>
          </w:pPr>
          <w:r>
            <w:rPr>
              <w:rFonts w:hint="eastAsia" w:ascii="Times New Roman" w:hAnsi="Times New Roman" w:eastAsia="宋体" w:cs="Times New Roman"/>
              <w:bCs/>
              <w:color w:val="000000" w:themeColor="text1"/>
              <w:sz w:val="24"/>
              <w:szCs w:val="40"/>
              <w:shd w:val="clear" w:color="auto" w:fill="auto"/>
              <w:lang w:val="en-US" w:eastAsia="zh-CN"/>
              <w14:textFill>
                <w14:solidFill>
                  <w14:schemeClr w14:val="tx1"/>
                </w14:solidFill>
              </w14:textFill>
            </w:rPr>
            <w:fldChar w:fldCharType="begin"/>
          </w:r>
          <w:r>
            <w:rPr>
              <w:rFonts w:hint="eastAsia" w:ascii="Times New Roman" w:hAnsi="Times New Roman" w:eastAsia="宋体" w:cs="Times New Roman"/>
              <w:bCs/>
              <w:color w:val="000000" w:themeColor="text1"/>
              <w:sz w:val="24"/>
              <w:szCs w:val="40"/>
              <w:shd w:val="clear" w:color="auto" w:fill="auto"/>
              <w:lang w:val="en-US" w:eastAsia="zh-CN"/>
              <w14:textFill>
                <w14:solidFill>
                  <w14:schemeClr w14:val="tx1"/>
                </w14:solidFill>
              </w14:textFill>
            </w:rPr>
            <w:instrText xml:space="preserve"> HYPERLINK \l _Toc23329 </w:instrText>
          </w:r>
          <w:r>
            <w:rPr>
              <w:rFonts w:hint="eastAsia" w:ascii="Times New Roman" w:hAnsi="Times New Roman" w:eastAsia="宋体" w:cs="Times New Roman"/>
              <w:bCs/>
              <w:color w:val="000000" w:themeColor="text1"/>
              <w:sz w:val="24"/>
              <w:szCs w:val="40"/>
              <w:shd w:val="clear" w:color="auto" w:fill="auto"/>
              <w:lang w:val="en-US" w:eastAsia="zh-CN"/>
              <w14:textFill>
                <w14:solidFill>
                  <w14:schemeClr w14:val="tx1"/>
                </w14:solidFill>
              </w14:textFill>
            </w:rPr>
            <w:fldChar w:fldCharType="separate"/>
          </w:r>
          <w:r>
            <w:rPr>
              <w:rFonts w:hint="eastAsia" w:ascii="Times New Roman" w:hAnsi="Times New Roman" w:eastAsia="宋体" w:cs="Times New Roman"/>
              <w:bCs/>
              <w:color w:val="000000" w:themeColor="text1"/>
              <w:sz w:val="24"/>
              <w:szCs w:val="40"/>
              <w:shd w:val="clear" w:color="auto" w:fill="auto"/>
              <w:lang w:val="en-US" w:eastAsia="zh-CN"/>
              <w14:textFill>
                <w14:solidFill>
                  <w14:schemeClr w14:val="tx1"/>
                </w14:solidFill>
              </w14:textFill>
            </w:rPr>
            <w:t>表5  环境影响评价回顾</w:t>
          </w:r>
          <w:r>
            <w:rPr>
              <w:rFonts w:ascii="Times New Roman" w:hAnsi="Times New Roman" w:eastAsia="宋体" w:cs="Times New Roman"/>
              <w:color w:val="000000" w:themeColor="text1"/>
              <w:sz w:val="24"/>
              <w14:textFill>
                <w14:solidFill>
                  <w14:schemeClr w14:val="tx1"/>
                </w14:solidFill>
              </w14:textFill>
            </w:rPr>
            <w:tab/>
          </w:r>
          <w:r>
            <w:rPr>
              <w:rFonts w:ascii="Times New Roman" w:hAnsi="Times New Roman" w:eastAsia="宋体" w:cs="Times New Roman"/>
              <w:color w:val="000000" w:themeColor="text1"/>
              <w:sz w:val="24"/>
              <w14:textFill>
                <w14:solidFill>
                  <w14:schemeClr w14:val="tx1"/>
                </w14:solidFill>
              </w14:textFill>
            </w:rPr>
            <w:fldChar w:fldCharType="begin"/>
          </w:r>
          <w:r>
            <w:rPr>
              <w:rFonts w:ascii="Times New Roman" w:hAnsi="Times New Roman" w:eastAsia="宋体" w:cs="Times New Roman"/>
              <w:color w:val="000000" w:themeColor="text1"/>
              <w:sz w:val="24"/>
              <w14:textFill>
                <w14:solidFill>
                  <w14:schemeClr w14:val="tx1"/>
                </w14:solidFill>
              </w14:textFill>
            </w:rPr>
            <w:instrText xml:space="preserve"> PAGEREF _Toc23329 </w:instrText>
          </w:r>
          <w:r>
            <w:rPr>
              <w:rFonts w:ascii="Times New Roman" w:hAnsi="Times New Roman" w:eastAsia="宋体" w:cs="Times New Roman"/>
              <w:color w:val="000000" w:themeColor="text1"/>
              <w:sz w:val="24"/>
              <w14:textFill>
                <w14:solidFill>
                  <w14:schemeClr w14:val="tx1"/>
                </w14:solidFill>
              </w14:textFill>
            </w:rPr>
            <w:fldChar w:fldCharType="separate"/>
          </w:r>
          <w:r>
            <w:rPr>
              <w:rFonts w:ascii="Times New Roman" w:hAnsi="Times New Roman" w:eastAsia="宋体" w:cs="Times New Roman"/>
              <w:color w:val="000000" w:themeColor="text1"/>
              <w:sz w:val="24"/>
              <w14:textFill>
                <w14:solidFill>
                  <w14:schemeClr w14:val="tx1"/>
                </w14:solidFill>
              </w14:textFill>
            </w:rPr>
            <w:t>17</w:t>
          </w:r>
          <w:r>
            <w:rPr>
              <w:rFonts w:ascii="Times New Roman" w:hAnsi="Times New Roman" w:eastAsia="宋体" w:cs="Times New Roman"/>
              <w:color w:val="000000" w:themeColor="text1"/>
              <w:sz w:val="24"/>
              <w14:textFill>
                <w14:solidFill>
                  <w14:schemeClr w14:val="tx1"/>
                </w14:solidFill>
              </w14:textFill>
            </w:rPr>
            <w:fldChar w:fldCharType="end"/>
          </w:r>
          <w:r>
            <w:rPr>
              <w:rFonts w:hint="eastAsia" w:ascii="Times New Roman" w:hAnsi="Times New Roman" w:eastAsia="宋体" w:cs="Times New Roman"/>
              <w:bCs/>
              <w:color w:val="000000" w:themeColor="text1"/>
              <w:sz w:val="24"/>
              <w:szCs w:val="40"/>
              <w:shd w:val="clear" w:color="auto" w:fill="auto"/>
              <w:lang w:val="en-US" w:eastAsia="zh-CN"/>
              <w14:textFill>
                <w14:solidFill>
                  <w14:schemeClr w14:val="tx1"/>
                </w14:solidFill>
              </w14:textFill>
            </w:rPr>
            <w:fldChar w:fldCharType="end"/>
          </w:r>
        </w:p>
        <w:p>
          <w:pPr>
            <w:pStyle w:val="11"/>
            <w:keepNext w:val="0"/>
            <w:keepLines w:val="0"/>
            <w:pageBreakBefore w:val="0"/>
            <w:widowControl w:val="0"/>
            <w:tabs>
              <w:tab w:val="right" w:leader="dot" w:pos="8306"/>
            </w:tabs>
            <w:kinsoku/>
            <w:wordWrap/>
            <w:overflowPunct/>
            <w:topLinePunct w:val="0"/>
            <w:autoSpaceDE/>
            <w:autoSpaceDN/>
            <w:bidi w:val="0"/>
            <w:adjustRightInd/>
            <w:snapToGrid/>
            <w:spacing w:line="360" w:lineRule="auto"/>
            <w:textAlignment w:val="auto"/>
            <w:rPr>
              <w:rFonts w:ascii="Times New Roman" w:hAnsi="Times New Roman" w:eastAsia="宋体" w:cs="Times New Roman"/>
              <w:color w:val="000000" w:themeColor="text1"/>
              <w:sz w:val="24"/>
              <w14:textFill>
                <w14:solidFill>
                  <w14:schemeClr w14:val="tx1"/>
                </w14:solidFill>
              </w14:textFill>
            </w:rPr>
          </w:pPr>
          <w:r>
            <w:rPr>
              <w:rFonts w:hint="eastAsia" w:ascii="Times New Roman" w:hAnsi="Times New Roman" w:eastAsia="宋体" w:cs="Times New Roman"/>
              <w:bCs/>
              <w:color w:val="000000" w:themeColor="text1"/>
              <w:sz w:val="24"/>
              <w:szCs w:val="40"/>
              <w:shd w:val="clear" w:color="auto" w:fill="auto"/>
              <w:lang w:val="en-US" w:eastAsia="zh-CN"/>
              <w14:textFill>
                <w14:solidFill>
                  <w14:schemeClr w14:val="tx1"/>
                </w14:solidFill>
              </w14:textFill>
            </w:rPr>
            <w:fldChar w:fldCharType="begin"/>
          </w:r>
          <w:r>
            <w:rPr>
              <w:rFonts w:hint="eastAsia" w:ascii="Times New Roman" w:hAnsi="Times New Roman" w:eastAsia="宋体" w:cs="Times New Roman"/>
              <w:bCs/>
              <w:color w:val="000000" w:themeColor="text1"/>
              <w:sz w:val="24"/>
              <w:szCs w:val="40"/>
              <w:shd w:val="clear" w:color="auto" w:fill="auto"/>
              <w:lang w:val="en-US" w:eastAsia="zh-CN"/>
              <w14:textFill>
                <w14:solidFill>
                  <w14:schemeClr w14:val="tx1"/>
                </w14:solidFill>
              </w14:textFill>
            </w:rPr>
            <w:instrText xml:space="preserve"> HYPERLINK \l _Toc17608 </w:instrText>
          </w:r>
          <w:r>
            <w:rPr>
              <w:rFonts w:hint="eastAsia" w:ascii="Times New Roman" w:hAnsi="Times New Roman" w:eastAsia="宋体" w:cs="Times New Roman"/>
              <w:bCs/>
              <w:color w:val="000000" w:themeColor="text1"/>
              <w:sz w:val="24"/>
              <w:szCs w:val="40"/>
              <w:shd w:val="clear" w:color="auto" w:fill="auto"/>
              <w:lang w:val="en-US" w:eastAsia="zh-CN"/>
              <w14:textFill>
                <w14:solidFill>
                  <w14:schemeClr w14:val="tx1"/>
                </w14:solidFill>
              </w14:textFill>
            </w:rPr>
            <w:fldChar w:fldCharType="separate"/>
          </w:r>
          <w:r>
            <w:rPr>
              <w:rFonts w:hint="eastAsia" w:ascii="Times New Roman" w:hAnsi="Times New Roman" w:eastAsia="宋体" w:cs="Times New Roman"/>
              <w:bCs/>
              <w:color w:val="000000" w:themeColor="text1"/>
              <w:sz w:val="24"/>
              <w:szCs w:val="40"/>
              <w:shd w:val="clear" w:color="auto" w:fill="auto"/>
              <w:lang w:val="en-US" w:eastAsia="zh-CN"/>
              <w14:textFill>
                <w14:solidFill>
                  <w14:schemeClr w14:val="tx1"/>
                </w14:solidFill>
              </w14:textFill>
            </w:rPr>
            <w:t>表6  环境保护措施执行情况</w:t>
          </w:r>
          <w:r>
            <w:rPr>
              <w:rFonts w:ascii="Times New Roman" w:hAnsi="Times New Roman" w:eastAsia="宋体" w:cs="Times New Roman"/>
              <w:color w:val="000000" w:themeColor="text1"/>
              <w:sz w:val="24"/>
              <w14:textFill>
                <w14:solidFill>
                  <w14:schemeClr w14:val="tx1"/>
                </w14:solidFill>
              </w14:textFill>
            </w:rPr>
            <w:tab/>
          </w:r>
          <w:r>
            <w:rPr>
              <w:rFonts w:ascii="Times New Roman" w:hAnsi="Times New Roman" w:eastAsia="宋体" w:cs="Times New Roman"/>
              <w:color w:val="000000" w:themeColor="text1"/>
              <w:sz w:val="24"/>
              <w14:textFill>
                <w14:solidFill>
                  <w14:schemeClr w14:val="tx1"/>
                </w14:solidFill>
              </w14:textFill>
            </w:rPr>
            <w:fldChar w:fldCharType="begin"/>
          </w:r>
          <w:r>
            <w:rPr>
              <w:rFonts w:ascii="Times New Roman" w:hAnsi="Times New Roman" w:eastAsia="宋体" w:cs="Times New Roman"/>
              <w:color w:val="000000" w:themeColor="text1"/>
              <w:sz w:val="24"/>
              <w14:textFill>
                <w14:solidFill>
                  <w14:schemeClr w14:val="tx1"/>
                </w14:solidFill>
              </w14:textFill>
            </w:rPr>
            <w:instrText xml:space="preserve"> PAGEREF _Toc17608 </w:instrText>
          </w:r>
          <w:r>
            <w:rPr>
              <w:rFonts w:ascii="Times New Roman" w:hAnsi="Times New Roman" w:eastAsia="宋体" w:cs="Times New Roman"/>
              <w:color w:val="000000" w:themeColor="text1"/>
              <w:sz w:val="24"/>
              <w14:textFill>
                <w14:solidFill>
                  <w14:schemeClr w14:val="tx1"/>
                </w14:solidFill>
              </w14:textFill>
            </w:rPr>
            <w:fldChar w:fldCharType="separate"/>
          </w:r>
          <w:r>
            <w:rPr>
              <w:rFonts w:ascii="Times New Roman" w:hAnsi="Times New Roman" w:eastAsia="宋体" w:cs="Times New Roman"/>
              <w:color w:val="000000" w:themeColor="text1"/>
              <w:sz w:val="24"/>
              <w14:textFill>
                <w14:solidFill>
                  <w14:schemeClr w14:val="tx1"/>
                </w14:solidFill>
              </w14:textFill>
            </w:rPr>
            <w:t>23</w:t>
          </w:r>
          <w:r>
            <w:rPr>
              <w:rFonts w:ascii="Times New Roman" w:hAnsi="Times New Roman" w:eastAsia="宋体" w:cs="Times New Roman"/>
              <w:color w:val="000000" w:themeColor="text1"/>
              <w:sz w:val="24"/>
              <w14:textFill>
                <w14:solidFill>
                  <w14:schemeClr w14:val="tx1"/>
                </w14:solidFill>
              </w14:textFill>
            </w:rPr>
            <w:fldChar w:fldCharType="end"/>
          </w:r>
          <w:r>
            <w:rPr>
              <w:rFonts w:hint="eastAsia" w:ascii="Times New Roman" w:hAnsi="Times New Roman" w:eastAsia="宋体" w:cs="Times New Roman"/>
              <w:bCs/>
              <w:color w:val="000000" w:themeColor="text1"/>
              <w:sz w:val="24"/>
              <w:szCs w:val="40"/>
              <w:shd w:val="clear" w:color="auto" w:fill="auto"/>
              <w:lang w:val="en-US" w:eastAsia="zh-CN"/>
              <w14:textFill>
                <w14:solidFill>
                  <w14:schemeClr w14:val="tx1"/>
                </w14:solidFill>
              </w14:textFill>
            </w:rPr>
            <w:fldChar w:fldCharType="end"/>
          </w:r>
        </w:p>
        <w:p>
          <w:pPr>
            <w:pStyle w:val="11"/>
            <w:keepNext w:val="0"/>
            <w:keepLines w:val="0"/>
            <w:pageBreakBefore w:val="0"/>
            <w:widowControl w:val="0"/>
            <w:tabs>
              <w:tab w:val="right" w:leader="dot" w:pos="8306"/>
            </w:tabs>
            <w:kinsoku/>
            <w:wordWrap/>
            <w:overflowPunct/>
            <w:topLinePunct w:val="0"/>
            <w:autoSpaceDE/>
            <w:autoSpaceDN/>
            <w:bidi w:val="0"/>
            <w:adjustRightInd/>
            <w:snapToGrid/>
            <w:spacing w:line="360" w:lineRule="auto"/>
            <w:textAlignment w:val="auto"/>
            <w:rPr>
              <w:rFonts w:ascii="Times New Roman" w:hAnsi="Times New Roman" w:eastAsia="宋体" w:cs="Times New Roman"/>
              <w:color w:val="000000" w:themeColor="text1"/>
              <w:sz w:val="24"/>
              <w14:textFill>
                <w14:solidFill>
                  <w14:schemeClr w14:val="tx1"/>
                </w14:solidFill>
              </w14:textFill>
            </w:rPr>
          </w:pPr>
          <w:r>
            <w:rPr>
              <w:rFonts w:hint="eastAsia" w:ascii="Times New Roman" w:hAnsi="Times New Roman" w:eastAsia="宋体" w:cs="Times New Roman"/>
              <w:bCs/>
              <w:color w:val="000000" w:themeColor="text1"/>
              <w:sz w:val="24"/>
              <w:szCs w:val="40"/>
              <w:shd w:val="clear" w:color="auto" w:fill="auto"/>
              <w:lang w:val="en-US" w:eastAsia="zh-CN"/>
              <w14:textFill>
                <w14:solidFill>
                  <w14:schemeClr w14:val="tx1"/>
                </w14:solidFill>
              </w14:textFill>
            </w:rPr>
            <w:fldChar w:fldCharType="begin"/>
          </w:r>
          <w:r>
            <w:rPr>
              <w:rFonts w:hint="eastAsia" w:ascii="Times New Roman" w:hAnsi="Times New Roman" w:eastAsia="宋体" w:cs="Times New Roman"/>
              <w:bCs/>
              <w:color w:val="000000" w:themeColor="text1"/>
              <w:sz w:val="24"/>
              <w:szCs w:val="40"/>
              <w:shd w:val="clear" w:color="auto" w:fill="auto"/>
              <w:lang w:val="en-US" w:eastAsia="zh-CN"/>
              <w14:textFill>
                <w14:solidFill>
                  <w14:schemeClr w14:val="tx1"/>
                </w14:solidFill>
              </w14:textFill>
            </w:rPr>
            <w:instrText xml:space="preserve"> HYPERLINK \l _Toc16141 </w:instrText>
          </w:r>
          <w:r>
            <w:rPr>
              <w:rFonts w:hint="eastAsia" w:ascii="Times New Roman" w:hAnsi="Times New Roman" w:eastAsia="宋体" w:cs="Times New Roman"/>
              <w:bCs/>
              <w:color w:val="000000" w:themeColor="text1"/>
              <w:sz w:val="24"/>
              <w:szCs w:val="40"/>
              <w:shd w:val="clear" w:color="auto" w:fill="auto"/>
              <w:lang w:val="en-US" w:eastAsia="zh-CN"/>
              <w14:textFill>
                <w14:solidFill>
                  <w14:schemeClr w14:val="tx1"/>
                </w14:solidFill>
              </w14:textFill>
            </w:rPr>
            <w:fldChar w:fldCharType="separate"/>
          </w:r>
          <w:r>
            <w:rPr>
              <w:rFonts w:hint="eastAsia" w:ascii="Times New Roman" w:hAnsi="Times New Roman" w:eastAsia="宋体" w:cs="Times New Roman"/>
              <w:bCs/>
              <w:color w:val="000000" w:themeColor="text1"/>
              <w:sz w:val="24"/>
              <w:szCs w:val="40"/>
              <w:shd w:val="clear" w:color="auto" w:fill="auto"/>
              <w:lang w:val="en-US" w:eastAsia="zh-CN"/>
              <w14:textFill>
                <w14:solidFill>
                  <w14:schemeClr w14:val="tx1"/>
                </w14:solidFill>
              </w14:textFill>
            </w:rPr>
            <w:t>表7  环境影响调查</w:t>
          </w:r>
          <w:r>
            <w:rPr>
              <w:rFonts w:ascii="Times New Roman" w:hAnsi="Times New Roman" w:eastAsia="宋体" w:cs="Times New Roman"/>
              <w:color w:val="000000" w:themeColor="text1"/>
              <w:sz w:val="24"/>
              <w14:textFill>
                <w14:solidFill>
                  <w14:schemeClr w14:val="tx1"/>
                </w14:solidFill>
              </w14:textFill>
            </w:rPr>
            <w:tab/>
          </w:r>
          <w:r>
            <w:rPr>
              <w:rFonts w:ascii="Times New Roman" w:hAnsi="Times New Roman" w:eastAsia="宋体" w:cs="Times New Roman"/>
              <w:color w:val="000000" w:themeColor="text1"/>
              <w:sz w:val="24"/>
              <w14:textFill>
                <w14:solidFill>
                  <w14:schemeClr w14:val="tx1"/>
                </w14:solidFill>
              </w14:textFill>
            </w:rPr>
            <w:fldChar w:fldCharType="begin"/>
          </w:r>
          <w:r>
            <w:rPr>
              <w:rFonts w:ascii="Times New Roman" w:hAnsi="Times New Roman" w:eastAsia="宋体" w:cs="Times New Roman"/>
              <w:color w:val="000000" w:themeColor="text1"/>
              <w:sz w:val="24"/>
              <w14:textFill>
                <w14:solidFill>
                  <w14:schemeClr w14:val="tx1"/>
                </w14:solidFill>
              </w14:textFill>
            </w:rPr>
            <w:instrText xml:space="preserve"> PAGEREF _Toc16141 </w:instrText>
          </w:r>
          <w:r>
            <w:rPr>
              <w:rFonts w:ascii="Times New Roman" w:hAnsi="Times New Roman" w:eastAsia="宋体" w:cs="Times New Roman"/>
              <w:color w:val="000000" w:themeColor="text1"/>
              <w:sz w:val="24"/>
              <w14:textFill>
                <w14:solidFill>
                  <w14:schemeClr w14:val="tx1"/>
                </w14:solidFill>
              </w14:textFill>
            </w:rPr>
            <w:fldChar w:fldCharType="separate"/>
          </w:r>
          <w:r>
            <w:rPr>
              <w:rFonts w:ascii="Times New Roman" w:hAnsi="Times New Roman" w:eastAsia="宋体" w:cs="Times New Roman"/>
              <w:color w:val="000000" w:themeColor="text1"/>
              <w:sz w:val="24"/>
              <w14:textFill>
                <w14:solidFill>
                  <w14:schemeClr w14:val="tx1"/>
                </w14:solidFill>
              </w14:textFill>
            </w:rPr>
            <w:t>27</w:t>
          </w:r>
          <w:r>
            <w:rPr>
              <w:rFonts w:ascii="Times New Roman" w:hAnsi="Times New Roman" w:eastAsia="宋体" w:cs="Times New Roman"/>
              <w:color w:val="000000" w:themeColor="text1"/>
              <w:sz w:val="24"/>
              <w14:textFill>
                <w14:solidFill>
                  <w14:schemeClr w14:val="tx1"/>
                </w14:solidFill>
              </w14:textFill>
            </w:rPr>
            <w:fldChar w:fldCharType="end"/>
          </w:r>
          <w:r>
            <w:rPr>
              <w:rFonts w:hint="eastAsia" w:ascii="Times New Roman" w:hAnsi="Times New Roman" w:eastAsia="宋体" w:cs="Times New Roman"/>
              <w:bCs/>
              <w:color w:val="000000" w:themeColor="text1"/>
              <w:sz w:val="24"/>
              <w:szCs w:val="40"/>
              <w:shd w:val="clear" w:color="auto" w:fill="auto"/>
              <w:lang w:val="en-US" w:eastAsia="zh-CN"/>
              <w14:textFill>
                <w14:solidFill>
                  <w14:schemeClr w14:val="tx1"/>
                </w14:solidFill>
              </w14:textFill>
            </w:rPr>
            <w:fldChar w:fldCharType="end"/>
          </w:r>
        </w:p>
        <w:p>
          <w:pPr>
            <w:pStyle w:val="11"/>
            <w:keepNext w:val="0"/>
            <w:keepLines w:val="0"/>
            <w:pageBreakBefore w:val="0"/>
            <w:widowControl w:val="0"/>
            <w:tabs>
              <w:tab w:val="right" w:leader="dot" w:pos="8306"/>
            </w:tabs>
            <w:kinsoku/>
            <w:wordWrap/>
            <w:overflowPunct/>
            <w:topLinePunct w:val="0"/>
            <w:autoSpaceDE/>
            <w:autoSpaceDN/>
            <w:bidi w:val="0"/>
            <w:adjustRightInd/>
            <w:snapToGrid/>
            <w:spacing w:line="360" w:lineRule="auto"/>
            <w:textAlignment w:val="auto"/>
            <w:rPr>
              <w:rFonts w:ascii="Times New Roman" w:hAnsi="Times New Roman" w:eastAsia="宋体" w:cs="Times New Roman"/>
              <w:color w:val="000000" w:themeColor="text1"/>
              <w:sz w:val="24"/>
              <w14:textFill>
                <w14:solidFill>
                  <w14:schemeClr w14:val="tx1"/>
                </w14:solidFill>
              </w14:textFill>
            </w:rPr>
          </w:pPr>
          <w:r>
            <w:rPr>
              <w:rFonts w:hint="eastAsia" w:ascii="Times New Roman" w:hAnsi="Times New Roman" w:eastAsia="宋体" w:cs="Times New Roman"/>
              <w:bCs/>
              <w:color w:val="000000" w:themeColor="text1"/>
              <w:sz w:val="24"/>
              <w:szCs w:val="40"/>
              <w:shd w:val="clear" w:color="auto" w:fill="auto"/>
              <w:lang w:val="en-US" w:eastAsia="zh-CN"/>
              <w14:textFill>
                <w14:solidFill>
                  <w14:schemeClr w14:val="tx1"/>
                </w14:solidFill>
              </w14:textFill>
            </w:rPr>
            <w:fldChar w:fldCharType="begin"/>
          </w:r>
          <w:r>
            <w:rPr>
              <w:rFonts w:hint="eastAsia" w:ascii="Times New Roman" w:hAnsi="Times New Roman" w:eastAsia="宋体" w:cs="Times New Roman"/>
              <w:bCs/>
              <w:color w:val="000000" w:themeColor="text1"/>
              <w:sz w:val="24"/>
              <w:szCs w:val="40"/>
              <w:shd w:val="clear" w:color="auto" w:fill="auto"/>
              <w:lang w:val="en-US" w:eastAsia="zh-CN"/>
              <w14:textFill>
                <w14:solidFill>
                  <w14:schemeClr w14:val="tx1"/>
                </w14:solidFill>
              </w14:textFill>
            </w:rPr>
            <w:instrText xml:space="preserve"> HYPERLINK \l _Toc20799 </w:instrText>
          </w:r>
          <w:r>
            <w:rPr>
              <w:rFonts w:hint="eastAsia" w:ascii="Times New Roman" w:hAnsi="Times New Roman" w:eastAsia="宋体" w:cs="Times New Roman"/>
              <w:bCs/>
              <w:color w:val="000000" w:themeColor="text1"/>
              <w:sz w:val="24"/>
              <w:szCs w:val="40"/>
              <w:shd w:val="clear" w:color="auto" w:fill="auto"/>
              <w:lang w:val="en-US" w:eastAsia="zh-CN"/>
              <w14:textFill>
                <w14:solidFill>
                  <w14:schemeClr w14:val="tx1"/>
                </w14:solidFill>
              </w14:textFill>
            </w:rPr>
            <w:fldChar w:fldCharType="separate"/>
          </w:r>
          <w:r>
            <w:rPr>
              <w:rFonts w:hint="eastAsia" w:ascii="Times New Roman" w:hAnsi="Times New Roman" w:eastAsia="宋体" w:cs="Times New Roman"/>
              <w:bCs/>
              <w:color w:val="000000" w:themeColor="text1"/>
              <w:sz w:val="24"/>
              <w:szCs w:val="40"/>
              <w:shd w:val="clear" w:color="auto" w:fill="auto"/>
              <w:lang w:val="en-US" w:eastAsia="zh-CN"/>
              <w14:textFill>
                <w14:solidFill>
                  <w14:schemeClr w14:val="tx1"/>
                </w14:solidFill>
              </w14:textFill>
            </w:rPr>
            <w:t>表8  环境质量及污染源监测</w:t>
          </w:r>
          <w:r>
            <w:rPr>
              <w:rFonts w:ascii="Times New Roman" w:hAnsi="Times New Roman" w:eastAsia="宋体" w:cs="Times New Roman"/>
              <w:color w:val="000000" w:themeColor="text1"/>
              <w:sz w:val="24"/>
              <w14:textFill>
                <w14:solidFill>
                  <w14:schemeClr w14:val="tx1"/>
                </w14:solidFill>
              </w14:textFill>
            </w:rPr>
            <w:tab/>
          </w:r>
          <w:r>
            <w:rPr>
              <w:rFonts w:ascii="Times New Roman" w:hAnsi="Times New Roman" w:eastAsia="宋体" w:cs="Times New Roman"/>
              <w:color w:val="000000" w:themeColor="text1"/>
              <w:sz w:val="24"/>
              <w14:textFill>
                <w14:solidFill>
                  <w14:schemeClr w14:val="tx1"/>
                </w14:solidFill>
              </w14:textFill>
            </w:rPr>
            <w:fldChar w:fldCharType="begin"/>
          </w:r>
          <w:r>
            <w:rPr>
              <w:rFonts w:ascii="Times New Roman" w:hAnsi="Times New Roman" w:eastAsia="宋体" w:cs="Times New Roman"/>
              <w:color w:val="000000" w:themeColor="text1"/>
              <w:sz w:val="24"/>
              <w14:textFill>
                <w14:solidFill>
                  <w14:schemeClr w14:val="tx1"/>
                </w14:solidFill>
              </w14:textFill>
            </w:rPr>
            <w:instrText xml:space="preserve"> PAGEREF _Toc20799 </w:instrText>
          </w:r>
          <w:r>
            <w:rPr>
              <w:rFonts w:ascii="Times New Roman" w:hAnsi="Times New Roman" w:eastAsia="宋体" w:cs="Times New Roman"/>
              <w:color w:val="000000" w:themeColor="text1"/>
              <w:sz w:val="24"/>
              <w14:textFill>
                <w14:solidFill>
                  <w14:schemeClr w14:val="tx1"/>
                </w14:solidFill>
              </w14:textFill>
            </w:rPr>
            <w:fldChar w:fldCharType="separate"/>
          </w:r>
          <w:r>
            <w:rPr>
              <w:rFonts w:ascii="Times New Roman" w:hAnsi="Times New Roman" w:eastAsia="宋体" w:cs="Times New Roman"/>
              <w:color w:val="000000" w:themeColor="text1"/>
              <w:sz w:val="24"/>
              <w14:textFill>
                <w14:solidFill>
                  <w14:schemeClr w14:val="tx1"/>
                </w14:solidFill>
              </w14:textFill>
            </w:rPr>
            <w:t>28</w:t>
          </w:r>
          <w:r>
            <w:rPr>
              <w:rFonts w:ascii="Times New Roman" w:hAnsi="Times New Roman" w:eastAsia="宋体" w:cs="Times New Roman"/>
              <w:color w:val="000000" w:themeColor="text1"/>
              <w:sz w:val="24"/>
              <w14:textFill>
                <w14:solidFill>
                  <w14:schemeClr w14:val="tx1"/>
                </w14:solidFill>
              </w14:textFill>
            </w:rPr>
            <w:fldChar w:fldCharType="end"/>
          </w:r>
          <w:r>
            <w:rPr>
              <w:rFonts w:hint="eastAsia" w:ascii="Times New Roman" w:hAnsi="Times New Roman" w:eastAsia="宋体" w:cs="Times New Roman"/>
              <w:bCs/>
              <w:color w:val="000000" w:themeColor="text1"/>
              <w:sz w:val="24"/>
              <w:szCs w:val="40"/>
              <w:shd w:val="clear" w:color="auto" w:fill="auto"/>
              <w:lang w:val="en-US" w:eastAsia="zh-CN"/>
              <w14:textFill>
                <w14:solidFill>
                  <w14:schemeClr w14:val="tx1"/>
                </w14:solidFill>
              </w14:textFill>
            </w:rPr>
            <w:fldChar w:fldCharType="end"/>
          </w:r>
        </w:p>
        <w:p>
          <w:pPr>
            <w:pStyle w:val="11"/>
            <w:keepNext w:val="0"/>
            <w:keepLines w:val="0"/>
            <w:pageBreakBefore w:val="0"/>
            <w:widowControl w:val="0"/>
            <w:tabs>
              <w:tab w:val="right" w:leader="dot" w:pos="8306"/>
            </w:tabs>
            <w:kinsoku/>
            <w:wordWrap/>
            <w:overflowPunct/>
            <w:topLinePunct w:val="0"/>
            <w:autoSpaceDE/>
            <w:autoSpaceDN/>
            <w:bidi w:val="0"/>
            <w:adjustRightInd/>
            <w:snapToGrid/>
            <w:spacing w:line="360" w:lineRule="auto"/>
            <w:textAlignment w:val="auto"/>
            <w:rPr>
              <w:rFonts w:ascii="Times New Roman" w:hAnsi="Times New Roman" w:eastAsia="宋体" w:cs="Times New Roman"/>
              <w:color w:val="000000" w:themeColor="text1"/>
              <w:sz w:val="24"/>
              <w14:textFill>
                <w14:solidFill>
                  <w14:schemeClr w14:val="tx1"/>
                </w14:solidFill>
              </w14:textFill>
            </w:rPr>
          </w:pPr>
          <w:r>
            <w:rPr>
              <w:rFonts w:hint="eastAsia" w:ascii="Times New Roman" w:hAnsi="Times New Roman" w:eastAsia="宋体" w:cs="Times New Roman"/>
              <w:bCs/>
              <w:color w:val="000000" w:themeColor="text1"/>
              <w:sz w:val="24"/>
              <w:szCs w:val="40"/>
              <w:shd w:val="clear" w:color="auto" w:fill="auto"/>
              <w:lang w:val="en-US" w:eastAsia="zh-CN"/>
              <w14:textFill>
                <w14:solidFill>
                  <w14:schemeClr w14:val="tx1"/>
                </w14:solidFill>
              </w14:textFill>
            </w:rPr>
            <w:fldChar w:fldCharType="begin"/>
          </w:r>
          <w:r>
            <w:rPr>
              <w:rFonts w:hint="eastAsia" w:ascii="Times New Roman" w:hAnsi="Times New Roman" w:eastAsia="宋体" w:cs="Times New Roman"/>
              <w:bCs/>
              <w:color w:val="000000" w:themeColor="text1"/>
              <w:sz w:val="24"/>
              <w:szCs w:val="40"/>
              <w:shd w:val="clear" w:color="auto" w:fill="auto"/>
              <w:lang w:val="en-US" w:eastAsia="zh-CN"/>
              <w14:textFill>
                <w14:solidFill>
                  <w14:schemeClr w14:val="tx1"/>
                </w14:solidFill>
              </w14:textFill>
            </w:rPr>
            <w:instrText xml:space="preserve"> HYPERLINK \l _Toc25491 </w:instrText>
          </w:r>
          <w:r>
            <w:rPr>
              <w:rFonts w:hint="eastAsia" w:ascii="Times New Roman" w:hAnsi="Times New Roman" w:eastAsia="宋体" w:cs="Times New Roman"/>
              <w:bCs/>
              <w:color w:val="000000" w:themeColor="text1"/>
              <w:sz w:val="24"/>
              <w:szCs w:val="40"/>
              <w:shd w:val="clear" w:color="auto" w:fill="auto"/>
              <w:lang w:val="en-US" w:eastAsia="zh-CN"/>
              <w14:textFill>
                <w14:solidFill>
                  <w14:schemeClr w14:val="tx1"/>
                </w14:solidFill>
              </w14:textFill>
            </w:rPr>
            <w:fldChar w:fldCharType="separate"/>
          </w:r>
          <w:r>
            <w:rPr>
              <w:rFonts w:hint="eastAsia" w:ascii="Times New Roman" w:hAnsi="Times New Roman" w:eastAsia="宋体" w:cs="Times New Roman"/>
              <w:bCs/>
              <w:color w:val="000000" w:themeColor="text1"/>
              <w:sz w:val="24"/>
              <w:szCs w:val="40"/>
              <w:shd w:val="clear" w:color="auto" w:fill="auto"/>
              <w:lang w:val="en-US" w:eastAsia="zh-CN"/>
              <w14:textFill>
                <w14:solidFill>
                  <w14:schemeClr w14:val="tx1"/>
                </w14:solidFill>
              </w14:textFill>
            </w:rPr>
            <w:t>表9  环境管理状况及监测计划</w:t>
          </w:r>
          <w:r>
            <w:rPr>
              <w:rFonts w:ascii="Times New Roman" w:hAnsi="Times New Roman" w:eastAsia="宋体" w:cs="Times New Roman"/>
              <w:color w:val="000000" w:themeColor="text1"/>
              <w:sz w:val="24"/>
              <w14:textFill>
                <w14:solidFill>
                  <w14:schemeClr w14:val="tx1"/>
                </w14:solidFill>
              </w14:textFill>
            </w:rPr>
            <w:tab/>
          </w:r>
          <w:r>
            <w:rPr>
              <w:rFonts w:ascii="Times New Roman" w:hAnsi="Times New Roman" w:eastAsia="宋体" w:cs="Times New Roman"/>
              <w:color w:val="000000" w:themeColor="text1"/>
              <w:sz w:val="24"/>
              <w14:textFill>
                <w14:solidFill>
                  <w14:schemeClr w14:val="tx1"/>
                </w14:solidFill>
              </w14:textFill>
            </w:rPr>
            <w:fldChar w:fldCharType="begin"/>
          </w:r>
          <w:r>
            <w:rPr>
              <w:rFonts w:ascii="Times New Roman" w:hAnsi="Times New Roman" w:eastAsia="宋体" w:cs="Times New Roman"/>
              <w:color w:val="000000" w:themeColor="text1"/>
              <w:sz w:val="24"/>
              <w14:textFill>
                <w14:solidFill>
                  <w14:schemeClr w14:val="tx1"/>
                </w14:solidFill>
              </w14:textFill>
            </w:rPr>
            <w:instrText xml:space="preserve"> PAGEREF _Toc25491 </w:instrText>
          </w:r>
          <w:r>
            <w:rPr>
              <w:rFonts w:ascii="Times New Roman" w:hAnsi="Times New Roman" w:eastAsia="宋体" w:cs="Times New Roman"/>
              <w:color w:val="000000" w:themeColor="text1"/>
              <w:sz w:val="24"/>
              <w14:textFill>
                <w14:solidFill>
                  <w14:schemeClr w14:val="tx1"/>
                </w14:solidFill>
              </w14:textFill>
            </w:rPr>
            <w:fldChar w:fldCharType="separate"/>
          </w:r>
          <w:r>
            <w:rPr>
              <w:rFonts w:ascii="Times New Roman" w:hAnsi="Times New Roman" w:eastAsia="宋体" w:cs="Times New Roman"/>
              <w:color w:val="000000" w:themeColor="text1"/>
              <w:sz w:val="24"/>
              <w14:textFill>
                <w14:solidFill>
                  <w14:schemeClr w14:val="tx1"/>
                </w14:solidFill>
              </w14:textFill>
            </w:rPr>
            <w:t>29</w:t>
          </w:r>
          <w:r>
            <w:rPr>
              <w:rFonts w:ascii="Times New Roman" w:hAnsi="Times New Roman" w:eastAsia="宋体" w:cs="Times New Roman"/>
              <w:color w:val="000000" w:themeColor="text1"/>
              <w:sz w:val="24"/>
              <w14:textFill>
                <w14:solidFill>
                  <w14:schemeClr w14:val="tx1"/>
                </w14:solidFill>
              </w14:textFill>
            </w:rPr>
            <w:fldChar w:fldCharType="end"/>
          </w:r>
          <w:r>
            <w:rPr>
              <w:rFonts w:hint="eastAsia" w:ascii="Times New Roman" w:hAnsi="Times New Roman" w:eastAsia="宋体" w:cs="Times New Roman"/>
              <w:bCs/>
              <w:color w:val="000000" w:themeColor="text1"/>
              <w:sz w:val="24"/>
              <w:szCs w:val="40"/>
              <w:shd w:val="clear" w:color="auto" w:fill="auto"/>
              <w:lang w:val="en-US" w:eastAsia="zh-CN"/>
              <w14:textFill>
                <w14:solidFill>
                  <w14:schemeClr w14:val="tx1"/>
                </w14:solidFill>
              </w14:textFill>
            </w:rPr>
            <w:fldChar w:fldCharType="end"/>
          </w:r>
        </w:p>
        <w:p>
          <w:pPr>
            <w:pStyle w:val="11"/>
            <w:keepNext w:val="0"/>
            <w:keepLines w:val="0"/>
            <w:pageBreakBefore w:val="0"/>
            <w:widowControl w:val="0"/>
            <w:tabs>
              <w:tab w:val="right" w:leader="dot" w:pos="8306"/>
            </w:tabs>
            <w:kinsoku/>
            <w:wordWrap/>
            <w:overflowPunct/>
            <w:topLinePunct w:val="0"/>
            <w:autoSpaceDE/>
            <w:autoSpaceDN/>
            <w:bidi w:val="0"/>
            <w:adjustRightInd/>
            <w:snapToGrid/>
            <w:spacing w:line="360" w:lineRule="auto"/>
            <w:textAlignment w:val="auto"/>
            <w:rPr>
              <w:rFonts w:ascii="Times New Roman" w:hAnsi="Times New Roman" w:eastAsia="宋体" w:cs="Times New Roman"/>
              <w:color w:val="000000" w:themeColor="text1"/>
              <w:sz w:val="24"/>
              <w14:textFill>
                <w14:solidFill>
                  <w14:schemeClr w14:val="tx1"/>
                </w14:solidFill>
              </w14:textFill>
            </w:rPr>
          </w:pPr>
          <w:r>
            <w:rPr>
              <w:rFonts w:hint="eastAsia" w:ascii="Times New Roman" w:hAnsi="Times New Roman" w:eastAsia="宋体" w:cs="Times New Roman"/>
              <w:bCs/>
              <w:color w:val="000000" w:themeColor="text1"/>
              <w:sz w:val="24"/>
              <w:szCs w:val="40"/>
              <w:shd w:val="clear" w:color="auto" w:fill="auto"/>
              <w:lang w:val="en-US" w:eastAsia="zh-CN"/>
              <w14:textFill>
                <w14:solidFill>
                  <w14:schemeClr w14:val="tx1"/>
                </w14:solidFill>
              </w14:textFill>
            </w:rPr>
            <w:fldChar w:fldCharType="begin"/>
          </w:r>
          <w:r>
            <w:rPr>
              <w:rFonts w:hint="eastAsia" w:ascii="Times New Roman" w:hAnsi="Times New Roman" w:eastAsia="宋体" w:cs="Times New Roman"/>
              <w:bCs/>
              <w:color w:val="000000" w:themeColor="text1"/>
              <w:sz w:val="24"/>
              <w:szCs w:val="40"/>
              <w:shd w:val="clear" w:color="auto" w:fill="auto"/>
              <w:lang w:val="en-US" w:eastAsia="zh-CN"/>
              <w14:textFill>
                <w14:solidFill>
                  <w14:schemeClr w14:val="tx1"/>
                </w14:solidFill>
              </w14:textFill>
            </w:rPr>
            <w:instrText xml:space="preserve"> HYPERLINK \l _Toc11787 </w:instrText>
          </w:r>
          <w:r>
            <w:rPr>
              <w:rFonts w:hint="eastAsia" w:ascii="Times New Roman" w:hAnsi="Times New Roman" w:eastAsia="宋体" w:cs="Times New Roman"/>
              <w:bCs/>
              <w:color w:val="000000" w:themeColor="text1"/>
              <w:sz w:val="24"/>
              <w:szCs w:val="40"/>
              <w:shd w:val="clear" w:color="auto" w:fill="auto"/>
              <w:lang w:val="en-US" w:eastAsia="zh-CN"/>
              <w14:textFill>
                <w14:solidFill>
                  <w14:schemeClr w14:val="tx1"/>
                </w14:solidFill>
              </w14:textFill>
            </w:rPr>
            <w:fldChar w:fldCharType="separate"/>
          </w:r>
          <w:r>
            <w:rPr>
              <w:rFonts w:hint="eastAsia" w:ascii="Times New Roman" w:hAnsi="Times New Roman" w:eastAsia="宋体" w:cs="Times New Roman"/>
              <w:bCs/>
              <w:color w:val="000000" w:themeColor="text1"/>
              <w:sz w:val="24"/>
              <w:szCs w:val="40"/>
              <w:shd w:val="clear" w:color="auto" w:fill="auto"/>
              <w:lang w:val="en-US" w:eastAsia="zh-CN"/>
              <w14:textFill>
                <w14:solidFill>
                  <w14:schemeClr w14:val="tx1"/>
                </w14:solidFill>
              </w14:textFill>
            </w:rPr>
            <w:t>表10  调查结论与建议</w:t>
          </w:r>
          <w:r>
            <w:rPr>
              <w:rFonts w:ascii="Times New Roman" w:hAnsi="Times New Roman" w:eastAsia="宋体" w:cs="Times New Roman"/>
              <w:color w:val="000000" w:themeColor="text1"/>
              <w:sz w:val="24"/>
              <w14:textFill>
                <w14:solidFill>
                  <w14:schemeClr w14:val="tx1"/>
                </w14:solidFill>
              </w14:textFill>
            </w:rPr>
            <w:tab/>
          </w:r>
          <w:r>
            <w:rPr>
              <w:rFonts w:ascii="Times New Roman" w:hAnsi="Times New Roman" w:eastAsia="宋体" w:cs="Times New Roman"/>
              <w:color w:val="000000" w:themeColor="text1"/>
              <w:sz w:val="24"/>
              <w14:textFill>
                <w14:solidFill>
                  <w14:schemeClr w14:val="tx1"/>
                </w14:solidFill>
              </w14:textFill>
            </w:rPr>
            <w:fldChar w:fldCharType="begin"/>
          </w:r>
          <w:r>
            <w:rPr>
              <w:rFonts w:ascii="Times New Roman" w:hAnsi="Times New Roman" w:eastAsia="宋体" w:cs="Times New Roman"/>
              <w:color w:val="000000" w:themeColor="text1"/>
              <w:sz w:val="24"/>
              <w14:textFill>
                <w14:solidFill>
                  <w14:schemeClr w14:val="tx1"/>
                </w14:solidFill>
              </w14:textFill>
            </w:rPr>
            <w:instrText xml:space="preserve"> PAGEREF _Toc11787 </w:instrText>
          </w:r>
          <w:r>
            <w:rPr>
              <w:rFonts w:ascii="Times New Roman" w:hAnsi="Times New Roman" w:eastAsia="宋体" w:cs="Times New Roman"/>
              <w:color w:val="000000" w:themeColor="text1"/>
              <w:sz w:val="24"/>
              <w14:textFill>
                <w14:solidFill>
                  <w14:schemeClr w14:val="tx1"/>
                </w14:solidFill>
              </w14:textFill>
            </w:rPr>
            <w:fldChar w:fldCharType="separate"/>
          </w:r>
          <w:r>
            <w:rPr>
              <w:rFonts w:ascii="Times New Roman" w:hAnsi="Times New Roman" w:eastAsia="宋体" w:cs="Times New Roman"/>
              <w:color w:val="000000" w:themeColor="text1"/>
              <w:sz w:val="24"/>
              <w14:textFill>
                <w14:solidFill>
                  <w14:schemeClr w14:val="tx1"/>
                </w14:solidFill>
              </w14:textFill>
            </w:rPr>
            <w:t>30</w:t>
          </w:r>
          <w:r>
            <w:rPr>
              <w:rFonts w:ascii="Times New Roman" w:hAnsi="Times New Roman" w:eastAsia="宋体" w:cs="Times New Roman"/>
              <w:color w:val="000000" w:themeColor="text1"/>
              <w:sz w:val="24"/>
              <w14:textFill>
                <w14:solidFill>
                  <w14:schemeClr w14:val="tx1"/>
                </w14:solidFill>
              </w14:textFill>
            </w:rPr>
            <w:fldChar w:fldCharType="end"/>
          </w:r>
          <w:r>
            <w:rPr>
              <w:rFonts w:hint="eastAsia" w:ascii="Times New Roman" w:hAnsi="Times New Roman" w:eastAsia="宋体" w:cs="Times New Roman"/>
              <w:bCs/>
              <w:color w:val="000000" w:themeColor="text1"/>
              <w:sz w:val="24"/>
              <w:szCs w:val="40"/>
              <w:shd w:val="clear" w:color="auto" w:fill="auto"/>
              <w:lang w:val="en-US" w:eastAsia="zh-CN"/>
              <w14:textFill>
                <w14:solidFill>
                  <w14:schemeClr w14:val="tx1"/>
                </w14:solidFill>
              </w14:textFill>
            </w:rPr>
            <w:fldChar w:fldCharType="end"/>
          </w: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Times New Roman" w:hAnsi="Times New Roman" w:eastAsia="宋体" w:cs="Times New Roman"/>
              <w:b/>
              <w:bCs/>
              <w:color w:val="000000" w:themeColor="text1"/>
              <w:sz w:val="32"/>
              <w:szCs w:val="40"/>
              <w:shd w:val="clear" w:color="auto" w:fill="auto"/>
              <w:lang w:val="en-US" w:eastAsia="zh-CN"/>
              <w14:textFill>
                <w14:solidFill>
                  <w14:schemeClr w14:val="tx1"/>
                </w14:solidFill>
              </w14:textFill>
            </w:rPr>
          </w:pPr>
          <w:r>
            <w:rPr>
              <w:rFonts w:hint="eastAsia" w:ascii="Times New Roman" w:hAnsi="Times New Roman" w:eastAsia="宋体" w:cs="Times New Roman"/>
              <w:bCs/>
              <w:color w:val="000000" w:themeColor="text1"/>
              <w:szCs w:val="40"/>
              <w:shd w:val="clear" w:color="auto" w:fill="auto"/>
              <w:lang w:val="en-US" w:eastAsia="zh-CN"/>
              <w14:textFill>
                <w14:solidFill>
                  <w14:schemeClr w14:val="tx1"/>
                </w14:solidFill>
              </w14:textFill>
            </w:rPr>
            <w:fldChar w:fldCharType="end"/>
          </w:r>
        </w:p>
      </w:sdtContent>
    </w:sdt>
    <w:p>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0"/>
        <w:rPr>
          <w:rFonts w:hint="eastAsia" w:ascii="Times New Roman" w:hAnsi="Times New Roman" w:eastAsia="宋体" w:cs="Times New Roman"/>
          <w:b/>
          <w:bCs/>
          <w:color w:val="000000" w:themeColor="text1"/>
          <w:sz w:val="32"/>
          <w:szCs w:val="40"/>
          <w:shd w:val="clear" w:color="auto" w:fill="auto"/>
          <w:lang w:val="en-US" w:eastAsia="zh-CN"/>
          <w14:textFill>
            <w14:solidFill>
              <w14:schemeClr w14:val="tx1"/>
            </w14:solidFill>
          </w14:textFill>
        </w:rPr>
        <w:sectPr>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pPr>
    </w:p>
    <w:p>
      <w:pPr>
        <w:keepNext w:val="0"/>
        <w:keepLines w:val="0"/>
        <w:pageBreakBefore w:val="0"/>
        <w:widowControl w:val="0"/>
        <w:kinsoku/>
        <w:wordWrap/>
        <w:overflowPunct/>
        <w:topLinePunct w:val="0"/>
        <w:autoSpaceDE/>
        <w:autoSpaceDN/>
        <w:bidi w:val="0"/>
        <w:adjustRightInd/>
        <w:snapToGrid/>
        <w:spacing w:line="360" w:lineRule="auto"/>
        <w:jc w:val="both"/>
        <w:textAlignment w:val="auto"/>
        <w:outlineLvl w:val="0"/>
        <w:rPr>
          <w:rFonts w:hint="eastAsia" w:ascii="Times New Roman" w:hAnsi="Times New Roman" w:eastAsia="宋体" w:cs="Times New Roman"/>
          <w:b/>
          <w:bCs/>
          <w:color w:val="000000" w:themeColor="text1"/>
          <w:sz w:val="32"/>
          <w:szCs w:val="40"/>
          <w:shd w:val="clear" w:color="auto" w:fill="auto"/>
          <w:lang w:val="en-US" w:eastAsia="zh-CN"/>
          <w14:textFill>
            <w14:solidFill>
              <w14:schemeClr w14:val="tx1"/>
            </w14:solidFill>
          </w14:textFill>
        </w:rPr>
        <w:sectPr>
          <w:headerReference r:id="rId6" w:type="first"/>
          <w:footerReference r:id="rId8" w:type="first"/>
          <w:headerReference r:id="rId5" w:type="default"/>
          <w:footerReference r:id="rId7" w:type="default"/>
          <w:pgSz w:w="11906" w:h="16838"/>
          <w:pgMar w:top="1440" w:right="1800" w:bottom="1440" w:left="1800" w:header="964" w:footer="992" w:gutter="0"/>
          <w:pgBorders>
            <w:top w:val="none" w:sz="0" w:space="0"/>
            <w:left w:val="none" w:sz="0" w:space="0"/>
            <w:bottom w:val="none" w:sz="0" w:space="0"/>
            <w:right w:val="none" w:sz="0" w:space="0"/>
          </w:pgBorders>
          <w:pgNumType w:fmt="decimal" w:start="1"/>
          <w:cols w:space="425" w:num="1"/>
          <w:titlePg/>
          <w:docGrid w:type="lines" w:linePitch="312" w:charSpace="0"/>
        </w:sectPr>
      </w:pPr>
      <w:bookmarkStart w:id="0" w:name="_Toc18817"/>
    </w:p>
    <w:p>
      <w:pPr>
        <w:keepNext w:val="0"/>
        <w:keepLines w:val="0"/>
        <w:pageBreakBefore w:val="0"/>
        <w:widowControl w:val="0"/>
        <w:kinsoku/>
        <w:wordWrap/>
        <w:overflowPunct/>
        <w:topLinePunct w:val="0"/>
        <w:autoSpaceDE/>
        <w:autoSpaceDN/>
        <w:bidi w:val="0"/>
        <w:adjustRightInd/>
        <w:snapToGrid/>
        <w:spacing w:line="360" w:lineRule="auto"/>
        <w:jc w:val="both"/>
        <w:textAlignment w:val="auto"/>
        <w:outlineLvl w:val="0"/>
        <w:rPr>
          <w:rFonts w:hint="eastAsia" w:ascii="Times New Roman" w:hAnsi="Times New Roman" w:eastAsia="宋体" w:cs="Times New Roman"/>
          <w:b/>
          <w:bCs/>
          <w:color w:val="000000" w:themeColor="text1"/>
          <w:sz w:val="32"/>
          <w:szCs w:val="40"/>
          <w:shd w:val="clear" w:color="auto" w:fill="auto"/>
          <w:lang w:val="en-US" w:eastAsia="zh-CN"/>
          <w14:textFill>
            <w14:solidFill>
              <w14:schemeClr w14:val="tx1"/>
            </w14:solidFill>
          </w14:textFill>
        </w:rPr>
      </w:pPr>
      <w:r>
        <w:rPr>
          <w:rFonts w:hint="eastAsia" w:ascii="Times New Roman" w:hAnsi="Times New Roman" w:eastAsia="宋体" w:cs="Times New Roman"/>
          <w:b/>
          <w:bCs/>
          <w:color w:val="000000" w:themeColor="text1"/>
          <w:sz w:val="32"/>
          <w:szCs w:val="40"/>
          <w:shd w:val="clear" w:color="auto" w:fill="auto"/>
          <w:lang w:val="en-US" w:eastAsia="zh-CN"/>
          <w14:textFill>
            <w14:solidFill>
              <w14:schemeClr w14:val="tx1"/>
            </w14:solidFill>
          </w14:textFill>
        </w:rPr>
        <w:t>表1  项目总体情况</w:t>
      </w:r>
      <w:bookmarkEnd w:id="0"/>
    </w:p>
    <w:tbl>
      <w:tblPr>
        <w:tblStyle w:val="13"/>
        <w:tblW w:w="8959"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0" w:type="dxa"/>
          <w:bottom w:w="0" w:type="dxa"/>
          <w:right w:w="0" w:type="dxa"/>
        </w:tblCellMar>
      </w:tblPr>
      <w:tblGrid>
        <w:gridCol w:w="1304"/>
        <w:gridCol w:w="440"/>
        <w:gridCol w:w="719"/>
        <w:gridCol w:w="960"/>
        <w:gridCol w:w="931"/>
        <w:gridCol w:w="445"/>
        <w:gridCol w:w="499"/>
        <w:gridCol w:w="1020"/>
        <w:gridCol w:w="105"/>
        <w:gridCol w:w="676"/>
        <w:gridCol w:w="700"/>
        <w:gridCol w:w="1160"/>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90" w:hRule="atLeast"/>
          <w:jc w:val="center"/>
        </w:trPr>
        <w:tc>
          <w:tcPr>
            <w:tcW w:w="2463" w:type="dxa"/>
            <w:gridSpan w:val="3"/>
            <w:noWrap w:val="0"/>
            <w:tcMar>
              <w:top w:w="16" w:type="dxa"/>
              <w:left w:w="16" w:type="dxa"/>
              <w:right w:w="16" w:type="dxa"/>
            </w:tcMar>
            <w:vAlign w:val="center"/>
          </w:tcPr>
          <w:p>
            <w:pPr>
              <w:keepNext w:val="0"/>
              <w:keepLines w:val="0"/>
              <w:pageBreakBefore w:val="0"/>
              <w:widowControl w:val="0"/>
              <w:kinsoku/>
              <w:wordWrap/>
              <w:overflowPunct/>
              <w:topLinePunct w:val="0"/>
              <w:autoSpaceDE/>
              <w:autoSpaceDN/>
              <w:bidi w:val="0"/>
              <w:adjustRightInd w:val="0"/>
              <w:snapToGrid w:val="0"/>
              <w:spacing w:before="157" w:beforeLines="50" w:line="360" w:lineRule="auto"/>
              <w:jc w:val="center"/>
              <w:textAlignment w:val="auto"/>
              <w:rPr>
                <w:rFonts w:hint="default" w:ascii="Times New Roman" w:hAnsi="Times New Roman" w:eastAsia="宋体" w:cs="Times New Roman"/>
                <w:b/>
                <w:bCs/>
                <w:color w:val="000000" w:themeColor="text1"/>
                <w:sz w:val="24"/>
                <w:szCs w:val="24"/>
                <w:shd w:val="clear" w:color="auto" w:fill="auto"/>
                <w14:textFill>
                  <w14:solidFill>
                    <w14:schemeClr w14:val="tx1"/>
                  </w14:solidFill>
                </w14:textFill>
              </w:rPr>
            </w:pPr>
            <w:r>
              <w:rPr>
                <w:rFonts w:hint="eastAsia" w:ascii="Times New Roman" w:hAnsi="Times New Roman" w:eastAsia="宋体" w:cs="Times New Roman"/>
                <w:b/>
                <w:bCs/>
                <w:color w:val="000000" w:themeColor="text1"/>
                <w:sz w:val="24"/>
                <w:szCs w:val="24"/>
                <w:shd w:val="clear" w:color="auto" w:fill="auto"/>
                <w14:textFill>
                  <w14:solidFill>
                    <w14:schemeClr w14:val="tx1"/>
                  </w14:solidFill>
                </w14:textFill>
              </w:rPr>
              <w:t>建设项目名称</w:t>
            </w:r>
          </w:p>
        </w:tc>
        <w:tc>
          <w:tcPr>
            <w:tcW w:w="6496" w:type="dxa"/>
            <w:gridSpan w:val="9"/>
            <w:noWrap w:val="0"/>
            <w:vAlign w:val="center"/>
          </w:tcPr>
          <w:p>
            <w:pPr>
              <w:keepNext w:val="0"/>
              <w:keepLines w:val="0"/>
              <w:pageBreakBefore w:val="0"/>
              <w:widowControl w:val="0"/>
              <w:kinsoku/>
              <w:wordWrap/>
              <w:overflowPunct/>
              <w:topLinePunct w:val="0"/>
              <w:autoSpaceDE/>
              <w:autoSpaceDN/>
              <w:bidi w:val="0"/>
              <w:adjustRightInd w:val="0"/>
              <w:snapToGrid w:val="0"/>
              <w:spacing w:before="157" w:beforeLines="50" w:line="360" w:lineRule="auto"/>
              <w:jc w:val="center"/>
              <w:textAlignment w:val="auto"/>
              <w:rPr>
                <w:rFonts w:hint="default" w:ascii="Times New Roman" w:hAnsi="Times New Roman" w:eastAsia="宋体" w:cs="Times New Roman"/>
                <w:b/>
                <w:bCs/>
                <w:color w:val="000000" w:themeColor="text1"/>
                <w:sz w:val="24"/>
                <w:szCs w:val="24"/>
                <w:shd w:val="clear" w:color="auto" w:fill="auto"/>
                <w14:textFill>
                  <w14:solidFill>
                    <w14:schemeClr w14:val="tx1"/>
                  </w14:solidFill>
                </w14:textFill>
              </w:rPr>
            </w:pPr>
            <w:r>
              <w:rPr>
                <w:rFonts w:hint="default" w:ascii="Times New Roman" w:hAnsi="Times New Roman" w:eastAsia="宋体" w:cs="Times New Roman"/>
                <w:b w:val="0"/>
                <w:bCs w:val="0"/>
                <w:color w:val="000000" w:themeColor="text1"/>
                <w:sz w:val="24"/>
                <w:szCs w:val="32"/>
                <w:shd w:val="clear" w:color="auto" w:fill="auto"/>
                <w:lang w:val="en-US" w:eastAsia="zh-CN"/>
                <w14:textFill>
                  <w14:solidFill>
                    <w14:schemeClr w14:val="tx1"/>
                  </w14:solidFill>
                </w14:textFill>
              </w:rPr>
              <w:t>第十四师皮山农场 2019 年以工代赈渠道改造建设项目</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532" w:hRule="atLeast"/>
          <w:jc w:val="center"/>
        </w:trPr>
        <w:tc>
          <w:tcPr>
            <w:tcW w:w="2463" w:type="dxa"/>
            <w:gridSpan w:val="3"/>
            <w:noWrap w:val="0"/>
            <w:tcMar>
              <w:top w:w="16" w:type="dxa"/>
              <w:left w:w="16" w:type="dxa"/>
              <w:right w:w="16" w:type="dxa"/>
            </w:tcMar>
            <w:vAlign w:val="center"/>
          </w:tcPr>
          <w:p>
            <w:pPr>
              <w:keepNext w:val="0"/>
              <w:keepLines w:val="0"/>
              <w:pageBreakBefore w:val="0"/>
              <w:widowControl w:val="0"/>
              <w:kinsoku/>
              <w:wordWrap/>
              <w:overflowPunct/>
              <w:topLinePunct w:val="0"/>
              <w:autoSpaceDE/>
              <w:autoSpaceDN/>
              <w:bidi w:val="0"/>
              <w:adjustRightInd w:val="0"/>
              <w:snapToGrid w:val="0"/>
              <w:spacing w:before="157" w:beforeLines="50" w:line="360" w:lineRule="auto"/>
              <w:jc w:val="center"/>
              <w:textAlignment w:val="auto"/>
              <w:rPr>
                <w:rFonts w:hint="default" w:ascii="Times New Roman" w:hAnsi="Times New Roman" w:eastAsia="宋体" w:cs="Times New Roman"/>
                <w:b/>
                <w:bCs/>
                <w:color w:val="000000" w:themeColor="text1"/>
                <w:sz w:val="24"/>
                <w:szCs w:val="24"/>
                <w:shd w:val="clear" w:color="auto" w:fill="auto"/>
                <w:lang w:val="en-US" w:eastAsia="zh-CN"/>
                <w14:textFill>
                  <w14:solidFill>
                    <w14:schemeClr w14:val="tx1"/>
                  </w14:solidFill>
                </w14:textFill>
              </w:rPr>
            </w:pPr>
            <w:r>
              <w:rPr>
                <w:rFonts w:hint="eastAsia" w:ascii="Times New Roman" w:hAnsi="Times New Roman" w:eastAsia="宋体" w:cs="Times New Roman"/>
                <w:b/>
                <w:bCs/>
                <w:color w:val="000000" w:themeColor="text1"/>
                <w:sz w:val="24"/>
                <w:szCs w:val="24"/>
                <w:shd w:val="clear" w:color="auto" w:fill="auto"/>
                <w:lang w:val="en-US" w:eastAsia="zh-CN"/>
                <w14:textFill>
                  <w14:solidFill>
                    <w14:schemeClr w14:val="tx1"/>
                  </w14:solidFill>
                </w14:textFill>
              </w:rPr>
              <w:t>建设单位</w:t>
            </w:r>
          </w:p>
        </w:tc>
        <w:tc>
          <w:tcPr>
            <w:tcW w:w="6496" w:type="dxa"/>
            <w:gridSpan w:val="9"/>
            <w:noWrap w:val="0"/>
            <w:vAlign w:val="center"/>
          </w:tcPr>
          <w:p>
            <w:pPr>
              <w:keepNext w:val="0"/>
              <w:keepLines w:val="0"/>
              <w:pageBreakBefore w:val="0"/>
              <w:widowControl w:val="0"/>
              <w:kinsoku/>
              <w:wordWrap/>
              <w:overflowPunct/>
              <w:topLinePunct w:val="0"/>
              <w:autoSpaceDE/>
              <w:autoSpaceDN/>
              <w:bidi w:val="0"/>
              <w:adjustRightInd w:val="0"/>
              <w:snapToGrid w:val="0"/>
              <w:spacing w:before="157" w:beforeLines="50" w:line="360" w:lineRule="auto"/>
              <w:jc w:val="center"/>
              <w:textAlignment w:val="auto"/>
              <w:rPr>
                <w:rFonts w:hint="default" w:ascii="Times New Roman" w:hAnsi="Times New Roman" w:eastAsia="宋体" w:cs="Times New Roman"/>
                <w:color w:val="000000" w:themeColor="text1"/>
                <w:sz w:val="24"/>
                <w:szCs w:val="24"/>
                <w:shd w:val="clear" w:color="auto" w:fill="auto"/>
                <w:lang w:val="en-US" w:eastAsia="zh-CN"/>
                <w14:textFill>
                  <w14:solidFill>
                    <w14:schemeClr w14:val="tx1"/>
                  </w14:solidFill>
                </w14:textFill>
              </w:rPr>
            </w:pPr>
            <w:r>
              <w:rPr>
                <w:rFonts w:hint="eastAsia" w:ascii="Times New Roman" w:hAnsi="Times New Roman" w:eastAsia="宋体" w:cs="Times New Roman"/>
                <w:b w:val="0"/>
                <w:bCs w:val="0"/>
                <w:color w:val="000000" w:themeColor="text1"/>
                <w:sz w:val="24"/>
                <w:szCs w:val="32"/>
                <w:shd w:val="clear" w:color="auto" w:fill="auto"/>
                <w:lang w:val="en-US" w:eastAsia="zh-CN"/>
                <w14:textFill>
                  <w14:solidFill>
                    <w14:schemeClr w14:val="tx1"/>
                  </w14:solidFill>
                </w14:textFill>
              </w:rPr>
              <w:t>第十四师水利工程管理服务中心</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22" w:hRule="atLeast"/>
          <w:jc w:val="center"/>
        </w:trPr>
        <w:tc>
          <w:tcPr>
            <w:tcW w:w="2463" w:type="dxa"/>
            <w:gridSpan w:val="3"/>
            <w:noWrap w:val="0"/>
            <w:tcMar>
              <w:top w:w="16" w:type="dxa"/>
              <w:left w:w="16" w:type="dxa"/>
              <w:right w:w="16" w:type="dxa"/>
            </w:tcMar>
            <w:vAlign w:val="center"/>
          </w:tcPr>
          <w:p>
            <w:pPr>
              <w:keepNext w:val="0"/>
              <w:keepLines w:val="0"/>
              <w:pageBreakBefore w:val="0"/>
              <w:widowControl w:val="0"/>
              <w:kinsoku/>
              <w:wordWrap/>
              <w:overflowPunct/>
              <w:topLinePunct w:val="0"/>
              <w:autoSpaceDE/>
              <w:autoSpaceDN/>
              <w:bidi w:val="0"/>
              <w:adjustRightInd w:val="0"/>
              <w:snapToGrid w:val="0"/>
              <w:spacing w:before="157" w:beforeLines="50" w:line="360" w:lineRule="auto"/>
              <w:jc w:val="center"/>
              <w:textAlignment w:val="auto"/>
              <w:rPr>
                <w:rFonts w:hint="default" w:ascii="Times New Roman" w:hAnsi="Times New Roman" w:eastAsia="宋体" w:cs="Times New Roman"/>
                <w:b/>
                <w:bCs/>
                <w:color w:val="000000" w:themeColor="text1"/>
                <w:sz w:val="24"/>
                <w:szCs w:val="24"/>
                <w:shd w:val="clear" w:color="auto" w:fill="auto"/>
                <w:lang w:val="en-US" w:eastAsia="zh-CN"/>
                <w14:textFill>
                  <w14:solidFill>
                    <w14:schemeClr w14:val="tx1"/>
                  </w14:solidFill>
                </w14:textFill>
              </w:rPr>
            </w:pPr>
            <w:r>
              <w:rPr>
                <w:rFonts w:hint="eastAsia" w:ascii="Times New Roman" w:hAnsi="Times New Roman" w:eastAsia="宋体" w:cs="Times New Roman"/>
                <w:b/>
                <w:bCs/>
                <w:color w:val="000000" w:themeColor="text1"/>
                <w:sz w:val="24"/>
                <w:szCs w:val="24"/>
                <w:shd w:val="clear" w:color="auto" w:fill="auto"/>
                <w:lang w:val="en-US" w:eastAsia="zh-CN"/>
                <w14:textFill>
                  <w14:solidFill>
                    <w14:schemeClr w14:val="tx1"/>
                  </w14:solidFill>
                </w14:textFill>
              </w:rPr>
              <w:t>建设单位联系人</w:t>
            </w:r>
          </w:p>
        </w:tc>
        <w:tc>
          <w:tcPr>
            <w:tcW w:w="6496" w:type="dxa"/>
            <w:gridSpan w:val="9"/>
            <w:noWrap w:val="0"/>
            <w:vAlign w:val="center"/>
          </w:tcPr>
          <w:p>
            <w:pPr>
              <w:keepNext w:val="0"/>
              <w:keepLines w:val="0"/>
              <w:pageBreakBefore w:val="0"/>
              <w:widowControl w:val="0"/>
              <w:kinsoku/>
              <w:wordWrap/>
              <w:overflowPunct/>
              <w:topLinePunct w:val="0"/>
              <w:autoSpaceDE/>
              <w:autoSpaceDN/>
              <w:bidi w:val="0"/>
              <w:adjustRightInd w:val="0"/>
              <w:snapToGrid w:val="0"/>
              <w:spacing w:before="157" w:beforeLines="50" w:line="360" w:lineRule="auto"/>
              <w:jc w:val="center"/>
              <w:textAlignment w:val="auto"/>
              <w:rPr>
                <w:rFonts w:hint="default" w:ascii="Times New Roman" w:hAnsi="Times New Roman" w:eastAsia="宋体" w:cs="Times New Roman"/>
                <w:color w:val="000000" w:themeColor="text1"/>
                <w:sz w:val="24"/>
                <w:szCs w:val="24"/>
                <w:shd w:val="clear" w:color="auto" w:fill="auto"/>
                <w:lang w:val="en-US" w:eastAsia="zh-CN"/>
                <w14:textFill>
                  <w14:solidFill>
                    <w14:schemeClr w14:val="tx1"/>
                  </w14:solidFill>
                </w14:textFill>
              </w:rPr>
            </w:pPr>
            <w:r>
              <w:rPr>
                <w:rFonts w:hint="eastAsia" w:ascii="Times New Roman" w:hAnsi="Times New Roman" w:eastAsia="宋体" w:cs="Times New Roman"/>
                <w:color w:val="000000" w:themeColor="text1"/>
                <w:sz w:val="24"/>
                <w:szCs w:val="24"/>
                <w:shd w:val="clear" w:color="auto" w:fill="auto"/>
                <w:lang w:val="en-US" w:eastAsia="zh-CN"/>
                <w14:textFill>
                  <w14:solidFill>
                    <w14:schemeClr w14:val="tx1"/>
                  </w14:solidFill>
                </w14:textFill>
              </w:rPr>
              <w:t>白荣</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239" w:hRule="atLeast"/>
          <w:jc w:val="center"/>
        </w:trPr>
        <w:tc>
          <w:tcPr>
            <w:tcW w:w="2463" w:type="dxa"/>
            <w:gridSpan w:val="3"/>
            <w:noWrap w:val="0"/>
            <w:tcMar>
              <w:top w:w="16" w:type="dxa"/>
              <w:left w:w="16" w:type="dxa"/>
              <w:right w:w="16" w:type="dxa"/>
            </w:tcMar>
            <w:vAlign w:val="center"/>
          </w:tcPr>
          <w:p>
            <w:pPr>
              <w:keepNext w:val="0"/>
              <w:keepLines w:val="0"/>
              <w:pageBreakBefore w:val="0"/>
              <w:widowControl w:val="0"/>
              <w:kinsoku/>
              <w:wordWrap/>
              <w:overflowPunct/>
              <w:topLinePunct w:val="0"/>
              <w:autoSpaceDE/>
              <w:autoSpaceDN/>
              <w:bidi w:val="0"/>
              <w:adjustRightInd w:val="0"/>
              <w:snapToGrid w:val="0"/>
              <w:spacing w:before="157" w:beforeLines="50" w:line="360" w:lineRule="auto"/>
              <w:jc w:val="center"/>
              <w:textAlignment w:val="auto"/>
              <w:rPr>
                <w:rFonts w:hint="default" w:ascii="Times New Roman" w:hAnsi="Times New Roman" w:eastAsia="宋体" w:cs="Times New Roman"/>
                <w:b/>
                <w:bCs/>
                <w:color w:val="000000" w:themeColor="text1"/>
                <w:sz w:val="24"/>
                <w:szCs w:val="24"/>
                <w:shd w:val="clear" w:color="auto" w:fill="auto"/>
                <w:lang w:val="en-US" w:eastAsia="zh-CN"/>
                <w14:textFill>
                  <w14:solidFill>
                    <w14:schemeClr w14:val="tx1"/>
                  </w14:solidFill>
                </w14:textFill>
              </w:rPr>
            </w:pPr>
            <w:r>
              <w:rPr>
                <w:rFonts w:hint="eastAsia" w:ascii="Times New Roman" w:hAnsi="Times New Roman" w:eastAsia="宋体" w:cs="Times New Roman"/>
                <w:b/>
                <w:bCs/>
                <w:color w:val="000000" w:themeColor="text1"/>
                <w:sz w:val="24"/>
                <w:szCs w:val="24"/>
                <w:shd w:val="clear" w:color="auto" w:fill="auto"/>
                <w:lang w:val="en-US" w:eastAsia="zh-CN"/>
                <w14:textFill>
                  <w14:solidFill>
                    <w14:schemeClr w14:val="tx1"/>
                  </w14:solidFill>
                </w14:textFill>
              </w:rPr>
              <w:t>通信地址</w:t>
            </w:r>
          </w:p>
        </w:tc>
        <w:tc>
          <w:tcPr>
            <w:tcW w:w="6496" w:type="dxa"/>
            <w:gridSpan w:val="9"/>
            <w:noWrap w:val="0"/>
            <w:vAlign w:val="center"/>
          </w:tcPr>
          <w:p>
            <w:pPr>
              <w:keepNext w:val="0"/>
              <w:keepLines w:val="0"/>
              <w:pageBreakBefore w:val="0"/>
              <w:widowControl w:val="0"/>
              <w:kinsoku/>
              <w:wordWrap/>
              <w:overflowPunct/>
              <w:topLinePunct w:val="0"/>
              <w:autoSpaceDE/>
              <w:autoSpaceDN/>
              <w:bidi w:val="0"/>
              <w:adjustRightInd w:val="0"/>
              <w:snapToGrid w:val="0"/>
              <w:spacing w:before="157" w:beforeLines="50" w:line="360" w:lineRule="auto"/>
              <w:jc w:val="center"/>
              <w:textAlignment w:val="auto"/>
              <w:rPr>
                <w:rFonts w:hint="default" w:ascii="Times New Roman" w:hAnsi="Times New Roman" w:eastAsia="宋体" w:cs="Times New Roman"/>
                <w:color w:val="000000" w:themeColor="text1"/>
                <w:sz w:val="24"/>
                <w:szCs w:val="24"/>
                <w:shd w:val="clear" w:color="auto" w:fill="auto"/>
                <w:lang w:val="en-US" w:eastAsia="zh-CN"/>
                <w14:textFill>
                  <w14:solidFill>
                    <w14:schemeClr w14:val="tx1"/>
                  </w14:solidFill>
                </w14:textFill>
              </w:rPr>
            </w:pPr>
            <w:r>
              <w:rPr>
                <w:rFonts w:hint="eastAsia" w:ascii="Times New Roman" w:hAnsi="Times New Roman" w:eastAsia="宋体" w:cs="Times New Roman"/>
                <w:color w:val="000000" w:themeColor="text1"/>
                <w:sz w:val="24"/>
                <w:szCs w:val="24"/>
                <w:shd w:val="clear" w:color="auto" w:fill="auto"/>
                <w:lang w:val="en-US" w:eastAsia="zh-CN"/>
                <w14:textFill>
                  <w14:solidFill>
                    <w14:schemeClr w14:val="tx1"/>
                  </w14:solidFill>
                </w14:textFill>
              </w:rPr>
              <w:t>新疆昆玉市昆玉大道玉枣路1号</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77" w:hRule="atLeast"/>
          <w:jc w:val="center"/>
        </w:trPr>
        <w:tc>
          <w:tcPr>
            <w:tcW w:w="2463" w:type="dxa"/>
            <w:gridSpan w:val="3"/>
            <w:noWrap w:val="0"/>
            <w:tcMar>
              <w:top w:w="16" w:type="dxa"/>
              <w:left w:w="16" w:type="dxa"/>
              <w:right w:w="16" w:type="dxa"/>
            </w:tcMar>
            <w:vAlign w:val="center"/>
          </w:tcPr>
          <w:p>
            <w:pPr>
              <w:keepNext w:val="0"/>
              <w:keepLines w:val="0"/>
              <w:pageBreakBefore w:val="0"/>
              <w:widowControl w:val="0"/>
              <w:kinsoku/>
              <w:wordWrap/>
              <w:overflowPunct/>
              <w:topLinePunct w:val="0"/>
              <w:autoSpaceDE/>
              <w:autoSpaceDN/>
              <w:bidi w:val="0"/>
              <w:adjustRightInd w:val="0"/>
              <w:snapToGrid w:val="0"/>
              <w:spacing w:before="157" w:beforeLines="50" w:line="360" w:lineRule="auto"/>
              <w:jc w:val="center"/>
              <w:textAlignment w:val="auto"/>
              <w:rPr>
                <w:rFonts w:hint="default" w:ascii="Times New Roman" w:hAnsi="Times New Roman" w:eastAsia="宋体" w:cs="Times New Roman"/>
                <w:b/>
                <w:bCs/>
                <w:color w:val="000000" w:themeColor="text1"/>
                <w:sz w:val="24"/>
                <w:szCs w:val="24"/>
                <w:shd w:val="clear" w:color="auto" w:fill="auto"/>
                <w:lang w:val="en-US" w:eastAsia="zh-CN"/>
                <w14:textFill>
                  <w14:solidFill>
                    <w14:schemeClr w14:val="tx1"/>
                  </w14:solidFill>
                </w14:textFill>
              </w:rPr>
            </w:pPr>
            <w:r>
              <w:rPr>
                <w:rFonts w:hint="eastAsia" w:ascii="Times New Roman" w:hAnsi="Times New Roman" w:eastAsia="宋体" w:cs="Times New Roman"/>
                <w:b/>
                <w:bCs/>
                <w:color w:val="000000" w:themeColor="text1"/>
                <w:sz w:val="24"/>
                <w:szCs w:val="24"/>
                <w:shd w:val="clear" w:color="auto" w:fill="auto"/>
                <w:lang w:val="en-US" w:eastAsia="zh-CN"/>
                <w14:textFill>
                  <w14:solidFill>
                    <w14:schemeClr w14:val="tx1"/>
                  </w14:solidFill>
                </w14:textFill>
              </w:rPr>
              <w:t>联系电话</w:t>
            </w:r>
          </w:p>
        </w:tc>
        <w:tc>
          <w:tcPr>
            <w:tcW w:w="2336" w:type="dxa"/>
            <w:gridSpan w:val="3"/>
            <w:noWrap w:val="0"/>
            <w:vAlign w:val="center"/>
          </w:tcPr>
          <w:p>
            <w:pPr>
              <w:keepNext w:val="0"/>
              <w:keepLines w:val="0"/>
              <w:pageBreakBefore w:val="0"/>
              <w:widowControl w:val="0"/>
              <w:kinsoku/>
              <w:wordWrap/>
              <w:overflowPunct/>
              <w:topLinePunct w:val="0"/>
              <w:autoSpaceDE/>
              <w:autoSpaceDN/>
              <w:bidi w:val="0"/>
              <w:spacing w:line="360" w:lineRule="auto"/>
              <w:jc w:val="center"/>
              <w:textAlignment w:val="auto"/>
              <w:rPr>
                <w:rFonts w:hint="default" w:ascii="Times New Roman" w:hAnsi="Times New Roman" w:eastAsia="宋体" w:cs="Times New Roman"/>
                <w:color w:val="000000" w:themeColor="text1"/>
                <w:sz w:val="24"/>
                <w:szCs w:val="24"/>
                <w:shd w:val="clear" w:color="auto" w:fill="auto"/>
                <w:lang w:val="en-US" w:eastAsia="zh-CN"/>
                <w14:textFill>
                  <w14:solidFill>
                    <w14:schemeClr w14:val="tx1"/>
                  </w14:solidFill>
                </w14:textFill>
              </w:rPr>
            </w:pPr>
            <w:r>
              <w:rPr>
                <w:rFonts w:hint="eastAsia" w:ascii="宋体" w:hAnsi="宋体" w:eastAsia="宋体" w:cs="宋体"/>
                <w:color w:val="000000" w:themeColor="text1"/>
                <w:sz w:val="24"/>
                <w:szCs w:val="24"/>
                <w:lang w:val="en-US" w:eastAsia="zh-CN"/>
                <w14:textFill>
                  <w14:solidFill>
                    <w14:schemeClr w14:val="tx1"/>
                  </w14:solidFill>
                </w14:textFill>
              </w:rPr>
              <w:t>18999430988</w:t>
            </w:r>
          </w:p>
        </w:tc>
        <w:tc>
          <w:tcPr>
            <w:tcW w:w="1624" w:type="dxa"/>
            <w:gridSpan w:val="3"/>
            <w:noWrap w:val="0"/>
            <w:vAlign w:val="center"/>
          </w:tcPr>
          <w:p>
            <w:pPr>
              <w:keepNext w:val="0"/>
              <w:keepLines w:val="0"/>
              <w:pageBreakBefore w:val="0"/>
              <w:widowControl w:val="0"/>
              <w:kinsoku/>
              <w:wordWrap/>
              <w:overflowPunct/>
              <w:topLinePunct w:val="0"/>
              <w:autoSpaceDE/>
              <w:autoSpaceDN/>
              <w:bidi w:val="0"/>
              <w:spacing w:line="360" w:lineRule="auto"/>
              <w:jc w:val="center"/>
              <w:textAlignment w:val="auto"/>
              <w:rPr>
                <w:rFonts w:hint="eastAsia" w:ascii="Times New Roman" w:hAnsi="Times New Roman" w:eastAsia="宋体" w:cs="Times New Roman"/>
                <w:color w:val="000000" w:themeColor="text1"/>
                <w:sz w:val="24"/>
                <w:szCs w:val="24"/>
                <w:shd w:val="clear" w:color="auto" w:fill="auto"/>
                <w:lang w:val="en-US" w:eastAsia="zh-CN"/>
                <w14:textFill>
                  <w14:solidFill>
                    <w14:schemeClr w14:val="tx1"/>
                  </w14:solidFill>
                </w14:textFill>
              </w:rPr>
            </w:pPr>
            <w:r>
              <w:rPr>
                <w:rFonts w:hint="eastAsia" w:ascii="Times New Roman" w:hAnsi="Times New Roman" w:eastAsia="宋体" w:cs="Times New Roman"/>
                <w:b/>
                <w:bCs/>
                <w:color w:val="000000" w:themeColor="text1"/>
                <w:sz w:val="24"/>
                <w:szCs w:val="24"/>
                <w:shd w:val="clear" w:color="auto" w:fill="auto"/>
                <w:lang w:val="en-US" w:eastAsia="zh-CN"/>
                <w14:textFill>
                  <w14:solidFill>
                    <w14:schemeClr w14:val="tx1"/>
                  </w14:solidFill>
                </w14:textFill>
              </w:rPr>
              <w:t>邮编</w:t>
            </w:r>
          </w:p>
        </w:tc>
        <w:tc>
          <w:tcPr>
            <w:tcW w:w="2536" w:type="dxa"/>
            <w:gridSpan w:val="3"/>
            <w:noWrap w:val="0"/>
            <w:vAlign w:val="center"/>
          </w:tcPr>
          <w:p>
            <w:pPr>
              <w:keepNext w:val="0"/>
              <w:keepLines w:val="0"/>
              <w:pageBreakBefore w:val="0"/>
              <w:widowControl w:val="0"/>
              <w:kinsoku/>
              <w:wordWrap/>
              <w:overflowPunct/>
              <w:topLinePunct w:val="0"/>
              <w:autoSpaceDE/>
              <w:autoSpaceDN/>
              <w:bidi w:val="0"/>
              <w:spacing w:line="360" w:lineRule="auto"/>
              <w:jc w:val="center"/>
              <w:textAlignment w:val="auto"/>
              <w:rPr>
                <w:rFonts w:hint="default" w:ascii="Times New Roman" w:hAnsi="Times New Roman" w:eastAsia="宋体" w:cs="Times New Roman"/>
                <w:color w:val="000000" w:themeColor="text1"/>
                <w:sz w:val="24"/>
                <w:szCs w:val="24"/>
                <w:shd w:val="clear" w:color="auto" w:fill="auto"/>
                <w:lang w:val="en-US" w:eastAsia="zh-CN"/>
                <w14:textFill>
                  <w14:solidFill>
                    <w14:schemeClr w14:val="tx1"/>
                  </w14:solidFill>
                </w14:textFill>
              </w:rPr>
            </w:pPr>
            <w:r>
              <w:rPr>
                <w:rFonts w:ascii="Arial" w:hAnsi="Arial" w:eastAsia="宋体" w:cs="Arial"/>
                <w:i w:val="0"/>
                <w:iCs w:val="0"/>
                <w:caps w:val="0"/>
                <w:color w:val="000000" w:themeColor="text1"/>
                <w:spacing w:val="0"/>
                <w:sz w:val="19"/>
                <w:szCs w:val="19"/>
                <w:shd w:val="clear" w:fill="FFFFFF"/>
                <w14:textFill>
                  <w14:solidFill>
                    <w14:schemeClr w14:val="tx1"/>
                  </w14:solidFill>
                </w14:textFill>
              </w:rPr>
              <w:t>848100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294" w:hRule="atLeast"/>
          <w:jc w:val="center"/>
        </w:trPr>
        <w:tc>
          <w:tcPr>
            <w:tcW w:w="2463" w:type="dxa"/>
            <w:gridSpan w:val="3"/>
            <w:noWrap w:val="0"/>
            <w:tcMar>
              <w:top w:w="16" w:type="dxa"/>
              <w:left w:w="16" w:type="dxa"/>
              <w:right w:w="16" w:type="dxa"/>
            </w:tcMar>
            <w:vAlign w:val="center"/>
          </w:tcPr>
          <w:p>
            <w:pPr>
              <w:keepNext w:val="0"/>
              <w:keepLines w:val="0"/>
              <w:pageBreakBefore w:val="0"/>
              <w:widowControl w:val="0"/>
              <w:kinsoku/>
              <w:wordWrap/>
              <w:overflowPunct/>
              <w:topLinePunct w:val="0"/>
              <w:autoSpaceDE/>
              <w:autoSpaceDN/>
              <w:bidi w:val="0"/>
              <w:adjustRightInd w:val="0"/>
              <w:snapToGrid w:val="0"/>
              <w:spacing w:before="157" w:beforeLines="50" w:line="360" w:lineRule="auto"/>
              <w:jc w:val="center"/>
              <w:textAlignment w:val="auto"/>
              <w:rPr>
                <w:rFonts w:hint="default" w:ascii="Times New Roman" w:hAnsi="Times New Roman" w:eastAsia="宋体" w:cs="Times New Roman"/>
                <w:b/>
                <w:bCs/>
                <w:color w:val="000000" w:themeColor="text1"/>
                <w:sz w:val="24"/>
                <w:szCs w:val="24"/>
                <w:shd w:val="clear" w:color="auto" w:fill="auto"/>
                <w:lang w:val="en-US" w:eastAsia="zh-CN"/>
                <w14:textFill>
                  <w14:solidFill>
                    <w14:schemeClr w14:val="tx1"/>
                  </w14:solidFill>
                </w14:textFill>
              </w:rPr>
            </w:pPr>
            <w:r>
              <w:rPr>
                <w:rFonts w:hint="eastAsia" w:ascii="Times New Roman" w:hAnsi="Times New Roman" w:eastAsia="宋体" w:cs="Times New Roman"/>
                <w:b/>
                <w:bCs/>
                <w:color w:val="000000" w:themeColor="text1"/>
                <w:sz w:val="24"/>
                <w:szCs w:val="24"/>
                <w:shd w:val="clear" w:color="auto" w:fill="auto"/>
                <w:lang w:val="en-US" w:eastAsia="zh-CN"/>
                <w14:textFill>
                  <w14:solidFill>
                    <w14:schemeClr w14:val="tx1"/>
                  </w14:solidFill>
                </w14:textFill>
              </w:rPr>
              <w:t>建设地点</w:t>
            </w:r>
          </w:p>
        </w:tc>
        <w:tc>
          <w:tcPr>
            <w:tcW w:w="6496" w:type="dxa"/>
            <w:gridSpan w:val="9"/>
            <w:noWrap w:val="0"/>
            <w:vAlign w:val="center"/>
          </w:tcPr>
          <w:p>
            <w:pPr>
              <w:keepNext w:val="0"/>
              <w:keepLines w:val="0"/>
              <w:pageBreakBefore w:val="0"/>
              <w:widowControl w:val="0"/>
              <w:kinsoku/>
              <w:wordWrap/>
              <w:overflowPunct/>
              <w:topLinePunct w:val="0"/>
              <w:autoSpaceDE/>
              <w:autoSpaceDN/>
              <w:bidi w:val="0"/>
              <w:spacing w:line="360" w:lineRule="auto"/>
              <w:jc w:val="center"/>
              <w:textAlignment w:val="auto"/>
              <w:rPr>
                <w:rFonts w:hint="default" w:ascii="Times New Roman" w:hAnsi="Times New Roman" w:eastAsia="宋体" w:cs="Times New Roman"/>
                <w:color w:val="000000" w:themeColor="text1"/>
                <w:sz w:val="24"/>
                <w:szCs w:val="24"/>
                <w:shd w:val="clear" w:color="auto" w:fill="auto"/>
                <w:lang w:val="en-US" w:eastAsia="zh-CN"/>
                <w14:textFill>
                  <w14:solidFill>
                    <w14:schemeClr w14:val="tx1"/>
                  </w14:solidFill>
                </w14:textFill>
              </w:rPr>
            </w:pPr>
            <w:r>
              <w:rPr>
                <w:rFonts w:hint="eastAsia" w:ascii="Times New Roman" w:hAnsi="Times New Roman" w:eastAsia="宋体" w:cs="Times New Roman"/>
                <w:color w:val="000000" w:themeColor="text1"/>
                <w:sz w:val="24"/>
                <w:szCs w:val="24"/>
                <w:shd w:val="clear" w:color="auto" w:fill="auto"/>
                <w:lang w:val="en-US" w:eastAsia="zh-CN"/>
                <w14:textFill>
                  <w14:solidFill>
                    <w14:schemeClr w14:val="tx1"/>
                  </w14:solidFill>
                </w14:textFill>
              </w:rPr>
              <w:t>第十四师皮山农场</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90" w:hRule="atLeast"/>
          <w:jc w:val="center"/>
        </w:trPr>
        <w:tc>
          <w:tcPr>
            <w:tcW w:w="2463" w:type="dxa"/>
            <w:gridSpan w:val="3"/>
            <w:noWrap w:val="0"/>
            <w:tcMar>
              <w:top w:w="16" w:type="dxa"/>
              <w:left w:w="16" w:type="dxa"/>
              <w:right w:w="16" w:type="dxa"/>
            </w:tcMar>
            <w:vAlign w:val="center"/>
          </w:tcPr>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default" w:ascii="Times New Roman" w:hAnsi="Times New Roman" w:eastAsia="宋体" w:cs="Times New Roman"/>
                <w:b/>
                <w:bCs/>
                <w:color w:val="000000" w:themeColor="text1"/>
                <w:sz w:val="24"/>
                <w:szCs w:val="24"/>
                <w:shd w:val="clear" w:color="auto" w:fill="auto"/>
                <w:lang w:val="en-US" w:eastAsia="zh-CN"/>
                <w14:textFill>
                  <w14:solidFill>
                    <w14:schemeClr w14:val="tx1"/>
                  </w14:solidFill>
                </w14:textFill>
              </w:rPr>
            </w:pPr>
            <w:r>
              <w:rPr>
                <w:rFonts w:hint="eastAsia" w:ascii="Times New Roman" w:hAnsi="Times New Roman" w:eastAsia="宋体" w:cs="Times New Roman"/>
                <w:b/>
                <w:bCs/>
                <w:color w:val="000000" w:themeColor="text1"/>
                <w:sz w:val="24"/>
                <w:szCs w:val="24"/>
                <w:shd w:val="clear" w:color="auto" w:fill="auto"/>
                <w:lang w:val="en-US" w:eastAsia="zh-CN"/>
                <w14:textFill>
                  <w14:solidFill>
                    <w14:schemeClr w14:val="tx1"/>
                  </w14:solidFill>
                </w14:textFill>
              </w:rPr>
              <w:t>建设性质</w:t>
            </w:r>
          </w:p>
        </w:tc>
        <w:tc>
          <w:tcPr>
            <w:tcW w:w="2835" w:type="dxa"/>
            <w:gridSpan w:val="4"/>
            <w:noWrap w:val="0"/>
            <w:vAlign w:val="center"/>
          </w:tcPr>
          <w:p>
            <w:pPr>
              <w:keepNext w:val="0"/>
              <w:keepLines w:val="0"/>
              <w:pageBreakBefore w:val="0"/>
              <w:widowControl w:val="0"/>
              <w:kinsoku/>
              <w:wordWrap/>
              <w:overflowPunct/>
              <w:topLinePunct w:val="0"/>
              <w:autoSpaceDE/>
              <w:autoSpaceDN/>
              <w:bidi w:val="0"/>
              <w:spacing w:line="360" w:lineRule="auto"/>
              <w:jc w:val="center"/>
              <w:textAlignment w:val="auto"/>
              <w:rPr>
                <w:rFonts w:hint="eastAsia" w:ascii="Times New Roman" w:hAnsi="Times New Roman" w:eastAsia="宋体" w:cs="Times New Roman"/>
                <w:color w:val="000000" w:themeColor="text1"/>
                <w:sz w:val="24"/>
                <w:szCs w:val="24"/>
                <w:shd w:val="clear" w:color="auto" w:fill="auto"/>
                <w:lang w:val="en-US" w:eastAsia="zh-CN"/>
                <w14:textFill>
                  <w14:solidFill>
                    <w14:schemeClr w14:val="tx1"/>
                  </w14:solidFill>
                </w14:textFill>
              </w:rPr>
            </w:pPr>
            <w:r>
              <w:rPr>
                <w:rFonts w:hint="eastAsia" w:ascii="Times New Roman" w:hAnsi="Times New Roman" w:eastAsia="宋体" w:cs="Times New Roman"/>
                <w:color w:val="000000" w:themeColor="text1"/>
                <w:sz w:val="24"/>
                <w:szCs w:val="24"/>
                <w:shd w:val="clear" w:color="auto" w:fill="auto"/>
                <w:lang w:eastAsia="zh-CN"/>
                <w14:textFill>
                  <w14:solidFill>
                    <w14:schemeClr w14:val="tx1"/>
                  </w14:solidFill>
                </w14:textFill>
              </w:rPr>
              <w:t>□</w:t>
            </w:r>
            <w:r>
              <w:rPr>
                <w:rFonts w:hint="default" w:ascii="Times New Roman" w:hAnsi="Times New Roman" w:eastAsia="宋体" w:cs="Times New Roman"/>
                <w:color w:val="000000" w:themeColor="text1"/>
                <w:sz w:val="24"/>
                <w:szCs w:val="24"/>
                <w:shd w:val="clear" w:color="auto" w:fill="auto"/>
                <w14:textFill>
                  <w14:solidFill>
                    <w14:schemeClr w14:val="tx1"/>
                  </w14:solidFill>
                </w14:textFill>
              </w:rPr>
              <w:t>新建</w:t>
            </w:r>
            <w:r>
              <w:rPr>
                <w:rFonts w:hint="eastAsia" w:ascii="Times New Roman" w:hAnsi="Times New Roman" w:eastAsia="宋体" w:cs="Times New Roman"/>
                <w:color w:val="000000" w:themeColor="text1"/>
                <w:sz w:val="24"/>
                <w:szCs w:val="24"/>
                <w:shd w:val="clear" w:color="auto" w:fill="auto"/>
                <w:lang w:eastAsia="zh-CN"/>
                <w14:textFill>
                  <w14:solidFill>
                    <w14:schemeClr w14:val="tx1"/>
                  </w14:solidFill>
                </w14:textFill>
              </w:rPr>
              <w:t>☑</w:t>
            </w:r>
            <w:r>
              <w:rPr>
                <w:rFonts w:hint="default" w:ascii="Times New Roman" w:hAnsi="Times New Roman" w:eastAsia="宋体" w:cs="Times New Roman"/>
                <w:color w:val="000000" w:themeColor="text1"/>
                <w:sz w:val="24"/>
                <w:szCs w:val="24"/>
                <w:shd w:val="clear" w:color="auto" w:fill="auto"/>
                <w14:textFill>
                  <w14:solidFill>
                    <w14:schemeClr w14:val="tx1"/>
                  </w14:solidFill>
                </w14:textFill>
              </w:rPr>
              <w:t>改</w:t>
            </w:r>
            <w:r>
              <w:rPr>
                <w:rFonts w:hint="eastAsia" w:ascii="Times New Roman" w:hAnsi="Times New Roman" w:eastAsia="宋体" w:cs="Times New Roman"/>
                <w:color w:val="000000" w:themeColor="text1"/>
                <w:sz w:val="24"/>
                <w:szCs w:val="24"/>
                <w:shd w:val="clear" w:color="auto" w:fill="auto"/>
                <w:lang w:val="en-US" w:eastAsia="zh-CN"/>
                <w14:textFill>
                  <w14:solidFill>
                    <w14:schemeClr w14:val="tx1"/>
                  </w14:solidFill>
                </w14:textFill>
              </w:rPr>
              <w:t>扩</w:t>
            </w:r>
            <w:r>
              <w:rPr>
                <w:rFonts w:hint="default" w:ascii="Times New Roman" w:hAnsi="Times New Roman" w:eastAsia="宋体" w:cs="Times New Roman"/>
                <w:color w:val="000000" w:themeColor="text1"/>
                <w:sz w:val="24"/>
                <w:szCs w:val="24"/>
                <w:shd w:val="clear" w:color="auto" w:fill="auto"/>
                <w14:textFill>
                  <w14:solidFill>
                    <w14:schemeClr w14:val="tx1"/>
                  </w14:solidFill>
                </w14:textFill>
              </w:rPr>
              <w:t>建</w:t>
            </w:r>
            <w:r>
              <w:rPr>
                <w:rFonts w:hint="eastAsia" w:ascii="Times New Roman" w:hAnsi="Times New Roman" w:eastAsia="宋体" w:cs="Times New Roman"/>
                <w:color w:val="000000" w:themeColor="text1"/>
                <w:sz w:val="24"/>
                <w:szCs w:val="24"/>
                <w:shd w:val="clear" w:color="auto" w:fill="auto"/>
                <w:lang w:eastAsia="zh-CN"/>
                <w14:textFill>
                  <w14:solidFill>
                    <w14:schemeClr w14:val="tx1"/>
                  </w14:solidFill>
                </w14:textFill>
              </w:rPr>
              <w:t>□</w:t>
            </w:r>
            <w:r>
              <w:rPr>
                <w:rFonts w:hint="default" w:ascii="Times New Roman" w:hAnsi="Times New Roman" w:eastAsia="宋体" w:cs="Times New Roman"/>
                <w:color w:val="000000" w:themeColor="text1"/>
                <w:sz w:val="24"/>
                <w:szCs w:val="24"/>
                <w:shd w:val="clear" w:color="auto" w:fill="auto"/>
                <w14:textFill>
                  <w14:solidFill>
                    <w14:schemeClr w14:val="tx1"/>
                  </w14:solidFill>
                </w14:textFill>
              </w:rPr>
              <w:t>技改</w:t>
            </w:r>
          </w:p>
        </w:tc>
        <w:tc>
          <w:tcPr>
            <w:tcW w:w="1125" w:type="dxa"/>
            <w:gridSpan w:val="2"/>
            <w:noWrap w:val="0"/>
            <w:vAlign w:val="center"/>
          </w:tcPr>
          <w:p>
            <w:pPr>
              <w:keepNext w:val="0"/>
              <w:keepLines w:val="0"/>
              <w:pageBreakBefore w:val="0"/>
              <w:widowControl w:val="0"/>
              <w:kinsoku/>
              <w:wordWrap/>
              <w:overflowPunct/>
              <w:topLinePunct w:val="0"/>
              <w:autoSpaceDE/>
              <w:autoSpaceDN/>
              <w:bidi w:val="0"/>
              <w:spacing w:line="360" w:lineRule="auto"/>
              <w:jc w:val="center"/>
              <w:textAlignment w:val="auto"/>
              <w:rPr>
                <w:rFonts w:hint="default" w:ascii="Times New Roman" w:hAnsi="Times New Roman" w:eastAsia="宋体" w:cs="Times New Roman"/>
                <w:color w:val="000000" w:themeColor="text1"/>
                <w:sz w:val="24"/>
                <w:szCs w:val="24"/>
                <w:shd w:val="clear" w:color="auto" w:fill="auto"/>
                <w:lang w:val="en-US" w:eastAsia="zh-CN"/>
                <w14:textFill>
                  <w14:solidFill>
                    <w14:schemeClr w14:val="tx1"/>
                  </w14:solidFill>
                </w14:textFill>
              </w:rPr>
            </w:pPr>
            <w:r>
              <w:rPr>
                <w:rFonts w:hint="eastAsia" w:ascii="Times New Roman" w:hAnsi="Times New Roman" w:eastAsia="宋体" w:cs="Times New Roman"/>
                <w:b/>
                <w:bCs/>
                <w:color w:val="000000" w:themeColor="text1"/>
                <w:sz w:val="24"/>
                <w:szCs w:val="24"/>
                <w:shd w:val="clear" w:color="auto" w:fill="auto"/>
                <w:lang w:val="en-US" w:eastAsia="zh-CN"/>
                <w14:textFill>
                  <w14:solidFill>
                    <w14:schemeClr w14:val="tx1"/>
                  </w14:solidFill>
                </w14:textFill>
              </w:rPr>
              <w:t>行业类别</w:t>
            </w:r>
          </w:p>
        </w:tc>
        <w:tc>
          <w:tcPr>
            <w:tcW w:w="2536" w:type="dxa"/>
            <w:gridSpan w:val="3"/>
            <w:noWrap w:val="0"/>
            <w:vAlign w:val="center"/>
          </w:tcPr>
          <w:p>
            <w:pPr>
              <w:keepNext w:val="0"/>
              <w:keepLines w:val="0"/>
              <w:pageBreakBefore w:val="0"/>
              <w:widowControl w:val="0"/>
              <w:kinsoku/>
              <w:wordWrap/>
              <w:overflowPunct/>
              <w:topLinePunct w:val="0"/>
              <w:autoSpaceDE/>
              <w:autoSpaceDN/>
              <w:bidi w:val="0"/>
              <w:spacing w:line="360" w:lineRule="auto"/>
              <w:jc w:val="center"/>
              <w:textAlignment w:val="auto"/>
              <w:rPr>
                <w:rFonts w:hint="default" w:ascii="Times New Roman" w:hAnsi="Times New Roman" w:eastAsia="宋体" w:cs="Times New Roman"/>
                <w:color w:val="000000" w:themeColor="text1"/>
                <w:sz w:val="24"/>
                <w:szCs w:val="24"/>
                <w:shd w:val="clear" w:color="auto" w:fill="auto"/>
                <w:lang w:val="en-US" w:eastAsia="zh-CN"/>
                <w14:textFill>
                  <w14:solidFill>
                    <w14:schemeClr w14:val="tx1"/>
                  </w14:solidFill>
                </w14:textFill>
              </w:rPr>
            </w:pPr>
            <w:r>
              <w:rPr>
                <w:rFonts w:hint="eastAsia" w:ascii="Times New Roman" w:hAnsi="Times New Roman" w:eastAsia="宋体" w:cs="Times New Roman"/>
                <w:color w:val="000000" w:themeColor="text1"/>
                <w:spacing w:val="-2"/>
                <w:sz w:val="24"/>
                <w:szCs w:val="24"/>
                <w:lang w:val="en-US" w:eastAsia="zh-CN"/>
                <w14:textFill>
                  <w14:solidFill>
                    <w14:schemeClr w14:val="tx1"/>
                  </w14:solidFill>
                </w14:textFill>
              </w:rPr>
              <w:t>A0513灌溉活动</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192" w:hRule="atLeast"/>
          <w:jc w:val="center"/>
        </w:trPr>
        <w:tc>
          <w:tcPr>
            <w:tcW w:w="2463" w:type="dxa"/>
            <w:gridSpan w:val="3"/>
            <w:noWrap w:val="0"/>
            <w:tcMar>
              <w:top w:w="16" w:type="dxa"/>
              <w:left w:w="16" w:type="dxa"/>
              <w:right w:w="16" w:type="dxa"/>
            </w:tcMar>
            <w:vAlign w:val="center"/>
          </w:tcPr>
          <w:p>
            <w:pPr>
              <w:keepNext w:val="0"/>
              <w:keepLines w:val="0"/>
              <w:pageBreakBefore w:val="0"/>
              <w:widowControl w:val="0"/>
              <w:kinsoku/>
              <w:wordWrap/>
              <w:overflowPunct/>
              <w:topLinePunct w:val="0"/>
              <w:autoSpaceDE/>
              <w:autoSpaceDN/>
              <w:bidi w:val="0"/>
              <w:adjustRightInd w:val="0"/>
              <w:snapToGrid w:val="0"/>
              <w:spacing w:before="157" w:beforeLines="50" w:line="360" w:lineRule="auto"/>
              <w:jc w:val="center"/>
              <w:textAlignment w:val="auto"/>
              <w:rPr>
                <w:rFonts w:hint="default" w:ascii="Times New Roman" w:hAnsi="Times New Roman" w:eastAsia="宋体" w:cs="Times New Roman"/>
                <w:b/>
                <w:bCs/>
                <w:color w:val="000000" w:themeColor="text1"/>
                <w:sz w:val="24"/>
                <w:szCs w:val="24"/>
                <w:shd w:val="clear" w:color="auto" w:fill="auto"/>
                <w:lang w:val="en-US" w:eastAsia="zh-CN"/>
                <w14:textFill>
                  <w14:solidFill>
                    <w14:schemeClr w14:val="tx1"/>
                  </w14:solidFill>
                </w14:textFill>
              </w:rPr>
            </w:pPr>
            <w:r>
              <w:rPr>
                <w:rFonts w:hint="eastAsia" w:ascii="Times New Roman" w:hAnsi="Times New Roman" w:eastAsia="宋体" w:cs="Times New Roman"/>
                <w:b/>
                <w:bCs/>
                <w:color w:val="000000" w:themeColor="text1"/>
                <w:sz w:val="24"/>
                <w:szCs w:val="24"/>
                <w:shd w:val="clear" w:color="auto" w:fill="auto"/>
                <w:lang w:val="en-US" w:eastAsia="zh-CN"/>
                <w14:textFill>
                  <w14:solidFill>
                    <w14:schemeClr w14:val="tx1"/>
                  </w14:solidFill>
                </w14:textFill>
              </w:rPr>
              <w:t>环境影响报告表名称</w:t>
            </w:r>
          </w:p>
        </w:tc>
        <w:tc>
          <w:tcPr>
            <w:tcW w:w="6496" w:type="dxa"/>
            <w:gridSpan w:val="9"/>
            <w:noWrap w:val="0"/>
            <w:vAlign w:val="center"/>
          </w:tcPr>
          <w:p>
            <w:pPr>
              <w:keepNext w:val="0"/>
              <w:keepLines w:val="0"/>
              <w:pageBreakBefore w:val="0"/>
              <w:widowControl w:val="0"/>
              <w:kinsoku/>
              <w:wordWrap/>
              <w:overflowPunct/>
              <w:topLinePunct w:val="0"/>
              <w:autoSpaceDE/>
              <w:autoSpaceDN/>
              <w:bidi w:val="0"/>
              <w:spacing w:line="360" w:lineRule="auto"/>
              <w:jc w:val="center"/>
              <w:textAlignment w:val="auto"/>
              <w:rPr>
                <w:rFonts w:hint="default" w:ascii="Times New Roman" w:hAnsi="Times New Roman" w:eastAsia="宋体" w:cs="Times New Roman"/>
                <w:color w:val="000000" w:themeColor="text1"/>
                <w:sz w:val="24"/>
                <w:szCs w:val="24"/>
                <w:shd w:val="clear" w:color="auto" w:fill="auto"/>
                <w:lang w:val="en-US" w:eastAsia="zh-CN"/>
                <w14:textFill>
                  <w14:solidFill>
                    <w14:schemeClr w14:val="tx1"/>
                  </w14:solidFill>
                </w14:textFill>
              </w:rPr>
            </w:pPr>
            <w:r>
              <w:rPr>
                <w:rFonts w:hint="eastAsia" w:ascii="Times New Roman" w:hAnsi="Times New Roman" w:eastAsia="宋体" w:cs="Times New Roman"/>
                <w:i w:val="0"/>
                <w:caps w:val="0"/>
                <w:color w:val="000000" w:themeColor="text1"/>
                <w:spacing w:val="0"/>
                <w:kern w:val="2"/>
                <w:sz w:val="24"/>
                <w:szCs w:val="24"/>
                <w:shd w:val="clear" w:color="auto" w:fill="FFFFFF"/>
                <w:lang w:val="en-US" w:eastAsia="zh-CN" w:bidi="ar-SA"/>
                <w14:textFill>
                  <w14:solidFill>
                    <w14:schemeClr w14:val="tx1"/>
                  </w14:solidFill>
                </w14:textFill>
              </w:rPr>
              <w:t>第十四师皮山农场 2019 年以工代赈渠道改造建设项目</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519" w:hRule="atLeast"/>
          <w:jc w:val="center"/>
        </w:trPr>
        <w:tc>
          <w:tcPr>
            <w:tcW w:w="2463" w:type="dxa"/>
            <w:gridSpan w:val="3"/>
            <w:noWrap w:val="0"/>
            <w:tcMar>
              <w:top w:w="16" w:type="dxa"/>
              <w:left w:w="16" w:type="dxa"/>
              <w:right w:w="16" w:type="dxa"/>
            </w:tcMar>
            <w:vAlign w:val="center"/>
          </w:tcPr>
          <w:p>
            <w:pPr>
              <w:keepNext w:val="0"/>
              <w:keepLines w:val="0"/>
              <w:pageBreakBefore w:val="0"/>
              <w:widowControl w:val="0"/>
              <w:kinsoku/>
              <w:wordWrap/>
              <w:overflowPunct/>
              <w:topLinePunct w:val="0"/>
              <w:autoSpaceDE/>
              <w:autoSpaceDN/>
              <w:bidi w:val="0"/>
              <w:adjustRightInd w:val="0"/>
              <w:snapToGrid w:val="0"/>
              <w:spacing w:before="157" w:beforeLines="50" w:line="360" w:lineRule="auto"/>
              <w:jc w:val="center"/>
              <w:textAlignment w:val="auto"/>
              <w:rPr>
                <w:rFonts w:hint="default" w:ascii="Times New Roman" w:hAnsi="Times New Roman" w:eastAsia="宋体" w:cs="Times New Roman"/>
                <w:b/>
                <w:bCs/>
                <w:color w:val="000000" w:themeColor="text1"/>
                <w:sz w:val="24"/>
                <w:szCs w:val="24"/>
                <w:shd w:val="clear" w:color="auto" w:fill="auto"/>
                <w:lang w:val="en-US" w:eastAsia="zh-CN"/>
                <w14:textFill>
                  <w14:solidFill>
                    <w14:schemeClr w14:val="tx1"/>
                  </w14:solidFill>
                </w14:textFill>
              </w:rPr>
            </w:pPr>
            <w:r>
              <w:rPr>
                <w:rFonts w:hint="eastAsia" w:ascii="Times New Roman" w:hAnsi="Times New Roman" w:eastAsia="宋体" w:cs="Times New Roman"/>
                <w:b/>
                <w:bCs/>
                <w:color w:val="000000" w:themeColor="text1"/>
                <w:sz w:val="24"/>
                <w:szCs w:val="24"/>
                <w:shd w:val="clear" w:color="auto" w:fill="auto"/>
                <w:lang w:val="en-US" w:eastAsia="zh-CN"/>
                <w14:textFill>
                  <w14:solidFill>
                    <w14:schemeClr w14:val="tx1"/>
                  </w14:solidFill>
                </w14:textFill>
              </w:rPr>
              <w:t>环境影响评价单位</w:t>
            </w:r>
          </w:p>
        </w:tc>
        <w:tc>
          <w:tcPr>
            <w:tcW w:w="6496" w:type="dxa"/>
            <w:gridSpan w:val="9"/>
            <w:noWrap w:val="0"/>
            <w:vAlign w:val="center"/>
          </w:tcPr>
          <w:p>
            <w:pPr>
              <w:keepNext w:val="0"/>
              <w:keepLines w:val="0"/>
              <w:pageBreakBefore w:val="0"/>
              <w:widowControl w:val="0"/>
              <w:kinsoku/>
              <w:wordWrap/>
              <w:overflowPunct/>
              <w:topLinePunct w:val="0"/>
              <w:autoSpaceDE/>
              <w:autoSpaceDN/>
              <w:bidi w:val="0"/>
              <w:spacing w:line="360" w:lineRule="auto"/>
              <w:jc w:val="center"/>
              <w:textAlignment w:val="auto"/>
              <w:rPr>
                <w:rFonts w:hint="default" w:ascii="Times New Roman" w:hAnsi="Times New Roman" w:eastAsia="宋体" w:cs="Times New Roman"/>
                <w:b w:val="0"/>
                <w:bCs w:val="0"/>
                <w:color w:val="000000" w:themeColor="text1"/>
                <w:sz w:val="24"/>
                <w:szCs w:val="32"/>
                <w:lang w:val="en-US" w:eastAsia="zh-CN"/>
                <w14:textFill>
                  <w14:solidFill>
                    <w14:schemeClr w14:val="tx1"/>
                  </w14:solidFill>
                </w14:textFill>
              </w:rPr>
            </w:pPr>
            <w:r>
              <w:rPr>
                <w:rFonts w:hint="eastAsia" w:ascii="Times New Roman" w:hAnsi="Times New Roman" w:eastAsia="宋体" w:cs="Times New Roman"/>
                <w:b w:val="0"/>
                <w:bCs w:val="0"/>
                <w:color w:val="000000" w:themeColor="text1"/>
                <w:sz w:val="24"/>
                <w:szCs w:val="32"/>
                <w:lang w:val="en-US" w:eastAsia="zh-CN"/>
                <w14:textFill>
                  <w14:solidFill>
                    <w14:schemeClr w14:val="tx1"/>
                  </w14:solidFill>
                </w14:textFill>
              </w:rPr>
              <w:t>乌鲁木齐水木森潮环保科技有限公司</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495" w:hRule="atLeast"/>
          <w:jc w:val="center"/>
        </w:trPr>
        <w:tc>
          <w:tcPr>
            <w:tcW w:w="2463" w:type="dxa"/>
            <w:gridSpan w:val="3"/>
            <w:noWrap w:val="0"/>
            <w:tcMar>
              <w:top w:w="16" w:type="dxa"/>
              <w:left w:w="16" w:type="dxa"/>
              <w:right w:w="16" w:type="dxa"/>
            </w:tcMar>
            <w:vAlign w:val="center"/>
          </w:tcPr>
          <w:p>
            <w:pPr>
              <w:keepNext w:val="0"/>
              <w:keepLines w:val="0"/>
              <w:pageBreakBefore w:val="0"/>
              <w:widowControl w:val="0"/>
              <w:kinsoku/>
              <w:wordWrap/>
              <w:overflowPunct/>
              <w:topLinePunct w:val="0"/>
              <w:autoSpaceDE/>
              <w:autoSpaceDN/>
              <w:bidi w:val="0"/>
              <w:adjustRightInd w:val="0"/>
              <w:snapToGrid w:val="0"/>
              <w:spacing w:before="157" w:beforeLines="50" w:line="360" w:lineRule="auto"/>
              <w:jc w:val="center"/>
              <w:textAlignment w:val="auto"/>
              <w:rPr>
                <w:rFonts w:hint="eastAsia" w:ascii="Times New Roman" w:hAnsi="Times New Roman" w:eastAsia="宋体" w:cs="Times New Roman"/>
                <w:b/>
                <w:bCs/>
                <w:color w:val="000000" w:themeColor="text1"/>
                <w:sz w:val="24"/>
                <w:szCs w:val="24"/>
                <w:shd w:val="clear" w:color="auto" w:fill="auto"/>
                <w:lang w:val="en-US" w:eastAsia="zh-CN"/>
                <w14:textFill>
                  <w14:solidFill>
                    <w14:schemeClr w14:val="tx1"/>
                  </w14:solidFill>
                </w14:textFill>
              </w:rPr>
            </w:pPr>
            <w:r>
              <w:rPr>
                <w:rFonts w:hint="eastAsia" w:ascii="Times New Roman" w:hAnsi="Times New Roman" w:eastAsia="宋体" w:cs="Times New Roman"/>
                <w:b/>
                <w:bCs/>
                <w:color w:val="000000" w:themeColor="text1"/>
                <w:sz w:val="24"/>
                <w:szCs w:val="24"/>
                <w:shd w:val="clear" w:color="auto" w:fill="auto"/>
                <w:lang w:val="en-US" w:eastAsia="zh-CN"/>
                <w14:textFill>
                  <w14:solidFill>
                    <w14:schemeClr w14:val="tx1"/>
                  </w14:solidFill>
                </w14:textFill>
              </w:rPr>
              <w:t>初步设计单位</w:t>
            </w:r>
          </w:p>
        </w:tc>
        <w:tc>
          <w:tcPr>
            <w:tcW w:w="6496" w:type="dxa"/>
            <w:gridSpan w:val="9"/>
            <w:noWrap w:val="0"/>
            <w:vAlign w:val="center"/>
          </w:tcPr>
          <w:p>
            <w:pPr>
              <w:keepNext w:val="0"/>
              <w:keepLines w:val="0"/>
              <w:pageBreakBefore w:val="0"/>
              <w:widowControl w:val="0"/>
              <w:kinsoku/>
              <w:wordWrap/>
              <w:overflowPunct/>
              <w:topLinePunct w:val="0"/>
              <w:autoSpaceDE/>
              <w:autoSpaceDN/>
              <w:bidi w:val="0"/>
              <w:spacing w:line="360" w:lineRule="auto"/>
              <w:jc w:val="center"/>
              <w:textAlignment w:val="auto"/>
              <w:rPr>
                <w:rFonts w:hint="default" w:ascii="Times New Roman" w:hAnsi="Times New Roman" w:eastAsia="宋体" w:cs="Times New Roman"/>
                <w:b w:val="0"/>
                <w:bCs w:val="0"/>
                <w:color w:val="000000" w:themeColor="text1"/>
                <w:sz w:val="24"/>
                <w:szCs w:val="32"/>
                <w:lang w:val="en-US" w:eastAsia="zh-CN"/>
                <w14:textFill>
                  <w14:solidFill>
                    <w14:schemeClr w14:val="tx1"/>
                  </w14:solidFill>
                </w14:textFill>
              </w:rPr>
            </w:pPr>
            <w:r>
              <w:rPr>
                <w:rFonts w:hint="eastAsia" w:ascii="Times New Roman" w:hAnsi="Times New Roman" w:eastAsia="宋体" w:cs="Times New Roman"/>
                <w:b w:val="0"/>
                <w:bCs w:val="0"/>
                <w:color w:val="000000" w:themeColor="text1"/>
                <w:sz w:val="24"/>
                <w:szCs w:val="32"/>
                <w:lang w:val="en-US" w:eastAsia="zh-CN"/>
                <w14:textFill>
                  <w14:solidFill>
                    <w14:schemeClr w14:val="tx1"/>
                  </w14:solidFill>
                </w14:textFill>
              </w:rPr>
              <w:t>汉中市水利水电建筑勘测设计院</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90" w:hRule="atLeast"/>
          <w:jc w:val="center"/>
        </w:trPr>
        <w:tc>
          <w:tcPr>
            <w:tcW w:w="1304" w:type="dxa"/>
            <w:noWrap w:val="0"/>
            <w:tcMar>
              <w:top w:w="16" w:type="dxa"/>
              <w:left w:w="16" w:type="dxa"/>
              <w:right w:w="16" w:type="dxa"/>
            </w:tcMar>
            <w:vAlign w:val="center"/>
          </w:tcPr>
          <w:p>
            <w:pPr>
              <w:keepNext w:val="0"/>
              <w:keepLines w:val="0"/>
              <w:pageBreakBefore w:val="0"/>
              <w:widowControl w:val="0"/>
              <w:kinsoku/>
              <w:wordWrap/>
              <w:overflowPunct/>
              <w:topLinePunct w:val="0"/>
              <w:autoSpaceDE/>
              <w:autoSpaceDN/>
              <w:bidi w:val="0"/>
              <w:adjustRightInd w:val="0"/>
              <w:snapToGrid w:val="0"/>
              <w:spacing w:before="157" w:beforeLines="50" w:line="360" w:lineRule="auto"/>
              <w:jc w:val="center"/>
              <w:textAlignment w:val="auto"/>
              <w:rPr>
                <w:rFonts w:hint="default" w:ascii="Times New Roman" w:hAnsi="Times New Roman" w:eastAsia="宋体" w:cs="Times New Roman"/>
                <w:b/>
                <w:bCs/>
                <w:color w:val="000000" w:themeColor="text1"/>
                <w:sz w:val="24"/>
                <w:szCs w:val="24"/>
                <w:shd w:val="clear" w:color="auto" w:fill="auto"/>
                <w:lang w:val="en-US" w:eastAsia="zh-CN"/>
                <w14:textFill>
                  <w14:solidFill>
                    <w14:schemeClr w14:val="tx1"/>
                  </w14:solidFill>
                </w14:textFill>
              </w:rPr>
            </w:pPr>
            <w:r>
              <w:rPr>
                <w:rFonts w:hint="eastAsia" w:ascii="Times New Roman" w:hAnsi="Times New Roman" w:eastAsia="宋体" w:cs="Times New Roman"/>
                <w:b/>
                <w:bCs/>
                <w:color w:val="000000" w:themeColor="text1"/>
                <w:sz w:val="24"/>
                <w:szCs w:val="24"/>
                <w:shd w:val="clear" w:color="auto" w:fill="auto"/>
                <w:lang w:val="en-US" w:eastAsia="zh-CN"/>
                <w14:textFill>
                  <w14:solidFill>
                    <w14:schemeClr w14:val="tx1"/>
                  </w14:solidFill>
                </w14:textFill>
              </w:rPr>
              <w:t>环境影响评价审批部门</w:t>
            </w:r>
          </w:p>
        </w:tc>
        <w:tc>
          <w:tcPr>
            <w:tcW w:w="2119" w:type="dxa"/>
            <w:gridSpan w:val="3"/>
            <w:noWrap w:val="0"/>
            <w:tcMar>
              <w:top w:w="16" w:type="dxa"/>
              <w:left w:w="16" w:type="dxa"/>
              <w:right w:w="16" w:type="dxa"/>
            </w:tcMar>
            <w:vAlign w:val="center"/>
          </w:tcPr>
          <w:p>
            <w:pPr>
              <w:keepNext w:val="0"/>
              <w:keepLines w:val="0"/>
              <w:pageBreakBefore w:val="0"/>
              <w:widowControl w:val="0"/>
              <w:kinsoku/>
              <w:wordWrap/>
              <w:overflowPunct/>
              <w:topLinePunct w:val="0"/>
              <w:autoSpaceDE/>
              <w:autoSpaceDN/>
              <w:bidi w:val="0"/>
              <w:spacing w:line="360" w:lineRule="auto"/>
              <w:jc w:val="center"/>
              <w:textAlignment w:val="auto"/>
              <w:rPr>
                <w:rFonts w:hint="default" w:ascii="Times New Roman" w:hAnsi="Times New Roman" w:eastAsia="宋体" w:cs="Times New Roman"/>
                <w:b w:val="0"/>
                <w:bCs w:val="0"/>
                <w:color w:val="000000" w:themeColor="text1"/>
                <w:sz w:val="24"/>
                <w:szCs w:val="32"/>
                <w:lang w:val="en-US" w:eastAsia="zh-CN"/>
                <w14:textFill>
                  <w14:solidFill>
                    <w14:schemeClr w14:val="tx1"/>
                  </w14:solidFill>
                </w14:textFill>
              </w:rPr>
            </w:pPr>
            <w:r>
              <w:rPr>
                <w:rFonts w:hint="eastAsia" w:ascii="Times New Roman" w:hAnsi="Times New Roman" w:eastAsia="宋体" w:cs="Times New Roman"/>
                <w:b w:val="0"/>
                <w:bCs w:val="0"/>
                <w:color w:val="000000" w:themeColor="text1"/>
                <w:sz w:val="24"/>
                <w:szCs w:val="32"/>
                <w:lang w:val="en-US" w:eastAsia="zh-CN"/>
                <w14:textFill>
                  <w14:solidFill>
                    <w14:schemeClr w14:val="tx1"/>
                  </w14:solidFill>
                </w14:textFill>
              </w:rPr>
              <w:t>十四师生态环境局</w:t>
            </w:r>
          </w:p>
        </w:tc>
        <w:tc>
          <w:tcPr>
            <w:tcW w:w="1376" w:type="dxa"/>
            <w:gridSpan w:val="2"/>
            <w:noWrap w:val="0"/>
            <w:tcMar>
              <w:top w:w="16" w:type="dxa"/>
              <w:left w:w="16" w:type="dxa"/>
              <w:right w:w="16" w:type="dxa"/>
            </w:tcMar>
            <w:vAlign w:val="center"/>
          </w:tcPr>
          <w:p>
            <w:pPr>
              <w:keepNext w:val="0"/>
              <w:keepLines w:val="0"/>
              <w:pageBreakBefore w:val="0"/>
              <w:widowControl w:val="0"/>
              <w:kinsoku/>
              <w:wordWrap/>
              <w:overflowPunct/>
              <w:topLinePunct w:val="0"/>
              <w:autoSpaceDE/>
              <w:autoSpaceDN/>
              <w:bidi w:val="0"/>
              <w:spacing w:line="360" w:lineRule="auto"/>
              <w:jc w:val="center"/>
              <w:textAlignment w:val="auto"/>
              <w:rPr>
                <w:rFonts w:hint="default" w:ascii="Times New Roman" w:hAnsi="Times New Roman" w:eastAsia="宋体" w:cs="Times New Roman"/>
                <w:b/>
                <w:bCs/>
                <w:color w:val="000000" w:themeColor="text1"/>
                <w:sz w:val="24"/>
                <w:szCs w:val="32"/>
                <w:lang w:val="en-US" w:eastAsia="zh-CN"/>
                <w14:textFill>
                  <w14:solidFill>
                    <w14:schemeClr w14:val="tx1"/>
                  </w14:solidFill>
                </w14:textFill>
              </w:rPr>
            </w:pPr>
            <w:r>
              <w:rPr>
                <w:rFonts w:hint="eastAsia" w:ascii="Times New Roman" w:hAnsi="Times New Roman" w:eastAsia="宋体" w:cs="Times New Roman"/>
                <w:b/>
                <w:bCs/>
                <w:color w:val="000000" w:themeColor="text1"/>
                <w:sz w:val="24"/>
                <w:szCs w:val="32"/>
                <w:lang w:val="en-US" w:eastAsia="zh-CN"/>
                <w14:textFill>
                  <w14:solidFill>
                    <w14:schemeClr w14:val="tx1"/>
                  </w14:solidFill>
                </w14:textFill>
              </w:rPr>
              <w:t>文号</w:t>
            </w:r>
          </w:p>
        </w:tc>
        <w:tc>
          <w:tcPr>
            <w:tcW w:w="1519" w:type="dxa"/>
            <w:gridSpan w:val="2"/>
            <w:noWrap w:val="0"/>
            <w:tcMar>
              <w:top w:w="16" w:type="dxa"/>
              <w:left w:w="16" w:type="dxa"/>
              <w:right w:w="16" w:type="dxa"/>
            </w:tcMar>
            <w:vAlign w:val="center"/>
          </w:tcPr>
          <w:p>
            <w:pPr>
              <w:keepNext w:val="0"/>
              <w:keepLines w:val="0"/>
              <w:pageBreakBefore w:val="0"/>
              <w:widowControl w:val="0"/>
              <w:kinsoku/>
              <w:wordWrap/>
              <w:overflowPunct/>
              <w:topLinePunct w:val="0"/>
              <w:autoSpaceDE/>
              <w:autoSpaceDN/>
              <w:bidi w:val="0"/>
              <w:spacing w:line="360" w:lineRule="auto"/>
              <w:jc w:val="center"/>
              <w:textAlignment w:val="auto"/>
              <w:rPr>
                <w:rFonts w:hint="default" w:ascii="Times New Roman" w:hAnsi="Times New Roman" w:eastAsia="宋体" w:cs="Times New Roman"/>
                <w:b w:val="0"/>
                <w:bCs w:val="0"/>
                <w:color w:val="000000" w:themeColor="text1"/>
                <w:sz w:val="24"/>
                <w:szCs w:val="32"/>
                <w:lang w:val="en-US" w:eastAsia="zh-CN"/>
                <w14:textFill>
                  <w14:solidFill>
                    <w14:schemeClr w14:val="tx1"/>
                  </w14:solidFill>
                </w14:textFill>
              </w:rPr>
            </w:pPr>
            <w:r>
              <w:rPr>
                <w:rFonts w:hint="eastAsia" w:ascii="Times New Roman" w:hAnsi="Times New Roman" w:eastAsia="宋体" w:cs="Times New Roman"/>
                <w:b w:val="0"/>
                <w:bCs w:val="0"/>
                <w:color w:val="000000" w:themeColor="text1"/>
                <w:sz w:val="24"/>
                <w:szCs w:val="32"/>
                <w:lang w:val="en-US" w:eastAsia="zh-CN"/>
                <w14:textFill>
                  <w14:solidFill>
                    <w14:schemeClr w14:val="tx1"/>
                  </w14:solidFill>
                </w14:textFill>
              </w:rPr>
              <w:t>十四师环发</w:t>
            </w:r>
            <w:r>
              <w:rPr>
                <w:rFonts w:ascii="宋体" w:hAnsi="宋体" w:eastAsia="宋体" w:cs="宋体"/>
                <w:color w:val="000000" w:themeColor="text1"/>
                <w:spacing w:val="-6"/>
                <w:sz w:val="24"/>
                <w:szCs w:val="24"/>
                <w14:textFill>
                  <w14:solidFill>
                    <w14:schemeClr w14:val="tx1"/>
                  </w14:solidFill>
                </w14:textFill>
              </w:rPr>
              <w:t>〔</w:t>
            </w:r>
            <w:r>
              <w:rPr>
                <w:rFonts w:ascii="Times New Roman" w:hAnsi="Times New Roman" w:eastAsia="Times New Roman" w:cs="Times New Roman"/>
                <w:color w:val="000000" w:themeColor="text1"/>
                <w:spacing w:val="-6"/>
                <w:sz w:val="24"/>
                <w:szCs w:val="24"/>
                <w14:textFill>
                  <w14:solidFill>
                    <w14:schemeClr w14:val="tx1"/>
                  </w14:solidFill>
                </w14:textFill>
              </w:rPr>
              <w:t>2021</w:t>
            </w:r>
            <w:r>
              <w:rPr>
                <w:rFonts w:ascii="宋体" w:hAnsi="宋体" w:eastAsia="宋体" w:cs="宋体"/>
                <w:color w:val="000000" w:themeColor="text1"/>
                <w:spacing w:val="-6"/>
                <w:sz w:val="24"/>
                <w:szCs w:val="24"/>
                <w14:textFill>
                  <w14:solidFill>
                    <w14:schemeClr w14:val="tx1"/>
                  </w14:solidFill>
                </w14:textFill>
              </w:rPr>
              <w:t>〕</w:t>
            </w:r>
            <w:r>
              <w:rPr>
                <w:rFonts w:hint="eastAsia" w:ascii="Times New Roman" w:hAnsi="Times New Roman" w:eastAsia="宋体" w:cs="Times New Roman"/>
                <w:color w:val="000000" w:themeColor="text1"/>
                <w:spacing w:val="-6"/>
                <w:sz w:val="24"/>
                <w:szCs w:val="24"/>
                <w:lang w:val="en-US" w:eastAsia="zh-CN"/>
                <w14:textFill>
                  <w14:solidFill>
                    <w14:schemeClr w14:val="tx1"/>
                  </w14:solidFill>
                </w14:textFill>
              </w:rPr>
              <w:t>59</w:t>
            </w:r>
            <w:r>
              <w:rPr>
                <w:rFonts w:ascii="宋体" w:hAnsi="宋体" w:eastAsia="宋体" w:cs="宋体"/>
                <w:color w:val="000000" w:themeColor="text1"/>
                <w:spacing w:val="-6"/>
                <w:sz w:val="24"/>
                <w:szCs w:val="24"/>
                <w14:textFill>
                  <w14:solidFill>
                    <w14:schemeClr w14:val="tx1"/>
                  </w14:solidFill>
                </w14:textFill>
              </w:rPr>
              <w:t>号</w:t>
            </w:r>
          </w:p>
        </w:tc>
        <w:tc>
          <w:tcPr>
            <w:tcW w:w="781" w:type="dxa"/>
            <w:gridSpan w:val="2"/>
            <w:noWrap w:val="0"/>
            <w:tcMar>
              <w:top w:w="16" w:type="dxa"/>
              <w:left w:w="16" w:type="dxa"/>
              <w:right w:w="16" w:type="dxa"/>
            </w:tcMar>
            <w:vAlign w:val="center"/>
          </w:tcPr>
          <w:p>
            <w:pPr>
              <w:keepNext w:val="0"/>
              <w:keepLines w:val="0"/>
              <w:pageBreakBefore w:val="0"/>
              <w:widowControl w:val="0"/>
              <w:kinsoku/>
              <w:wordWrap/>
              <w:overflowPunct/>
              <w:topLinePunct w:val="0"/>
              <w:autoSpaceDE/>
              <w:autoSpaceDN/>
              <w:bidi w:val="0"/>
              <w:spacing w:line="360" w:lineRule="auto"/>
              <w:jc w:val="center"/>
              <w:textAlignment w:val="auto"/>
              <w:rPr>
                <w:rFonts w:hint="default" w:ascii="Times New Roman" w:hAnsi="Times New Roman" w:eastAsia="宋体" w:cs="Times New Roman"/>
                <w:b/>
                <w:bCs/>
                <w:color w:val="000000" w:themeColor="text1"/>
                <w:sz w:val="24"/>
                <w:szCs w:val="32"/>
                <w:lang w:val="en-US" w:eastAsia="zh-CN"/>
                <w14:textFill>
                  <w14:solidFill>
                    <w14:schemeClr w14:val="tx1"/>
                  </w14:solidFill>
                </w14:textFill>
              </w:rPr>
            </w:pPr>
            <w:r>
              <w:rPr>
                <w:rFonts w:hint="eastAsia" w:ascii="Times New Roman" w:hAnsi="Times New Roman" w:eastAsia="宋体" w:cs="Times New Roman"/>
                <w:b/>
                <w:bCs/>
                <w:color w:val="000000" w:themeColor="text1"/>
                <w:sz w:val="24"/>
                <w:szCs w:val="32"/>
                <w:lang w:val="en-US" w:eastAsia="zh-CN"/>
                <w14:textFill>
                  <w14:solidFill>
                    <w14:schemeClr w14:val="tx1"/>
                  </w14:solidFill>
                </w14:textFill>
              </w:rPr>
              <w:t>时间</w:t>
            </w:r>
          </w:p>
        </w:tc>
        <w:tc>
          <w:tcPr>
            <w:tcW w:w="1860" w:type="dxa"/>
            <w:gridSpan w:val="2"/>
            <w:noWrap w:val="0"/>
            <w:tcMar>
              <w:top w:w="16" w:type="dxa"/>
              <w:left w:w="16" w:type="dxa"/>
              <w:right w:w="16" w:type="dxa"/>
            </w:tcMar>
            <w:vAlign w:val="center"/>
          </w:tcPr>
          <w:p>
            <w:pPr>
              <w:keepNext w:val="0"/>
              <w:keepLines w:val="0"/>
              <w:pageBreakBefore w:val="0"/>
              <w:widowControl w:val="0"/>
              <w:kinsoku/>
              <w:wordWrap/>
              <w:overflowPunct/>
              <w:topLinePunct w:val="0"/>
              <w:autoSpaceDE/>
              <w:autoSpaceDN/>
              <w:bidi w:val="0"/>
              <w:spacing w:line="360" w:lineRule="auto"/>
              <w:jc w:val="center"/>
              <w:textAlignment w:val="auto"/>
              <w:rPr>
                <w:rFonts w:hint="eastAsia" w:ascii="Times New Roman" w:hAnsi="Times New Roman" w:eastAsia="宋体" w:cs="Times New Roman"/>
                <w:b w:val="0"/>
                <w:bCs w:val="0"/>
                <w:color w:val="000000" w:themeColor="text1"/>
                <w:sz w:val="24"/>
                <w:szCs w:val="32"/>
                <w:lang w:val="en-US" w:eastAsia="zh-CN"/>
                <w14:textFill>
                  <w14:solidFill>
                    <w14:schemeClr w14:val="tx1"/>
                  </w14:solidFill>
                </w14:textFill>
              </w:rPr>
            </w:pPr>
            <w:r>
              <w:rPr>
                <w:rFonts w:hint="eastAsia" w:ascii="Times New Roman" w:hAnsi="Times New Roman" w:eastAsia="宋体" w:cs="Times New Roman"/>
                <w:b w:val="0"/>
                <w:bCs w:val="0"/>
                <w:color w:val="000000" w:themeColor="text1"/>
                <w:sz w:val="24"/>
                <w:szCs w:val="32"/>
                <w:lang w:val="en-US" w:eastAsia="zh-CN"/>
                <w14:textFill>
                  <w14:solidFill>
                    <w14:schemeClr w14:val="tx1"/>
                  </w14:solidFill>
                </w14:textFill>
              </w:rPr>
              <w:t>2021年12月</w:t>
            </w:r>
          </w:p>
          <w:p>
            <w:pPr>
              <w:keepNext w:val="0"/>
              <w:keepLines w:val="0"/>
              <w:pageBreakBefore w:val="0"/>
              <w:widowControl w:val="0"/>
              <w:kinsoku/>
              <w:wordWrap/>
              <w:overflowPunct/>
              <w:topLinePunct w:val="0"/>
              <w:autoSpaceDE/>
              <w:autoSpaceDN/>
              <w:bidi w:val="0"/>
              <w:spacing w:line="360" w:lineRule="auto"/>
              <w:jc w:val="center"/>
              <w:textAlignment w:val="auto"/>
              <w:rPr>
                <w:rFonts w:hint="default" w:ascii="Times New Roman" w:hAnsi="Times New Roman" w:eastAsia="宋体" w:cs="Times New Roman"/>
                <w:b w:val="0"/>
                <w:bCs w:val="0"/>
                <w:color w:val="000000" w:themeColor="text1"/>
                <w:sz w:val="24"/>
                <w:szCs w:val="32"/>
                <w:lang w:val="en-US" w:eastAsia="zh-CN"/>
                <w14:textFill>
                  <w14:solidFill>
                    <w14:schemeClr w14:val="tx1"/>
                  </w14:solidFill>
                </w14:textFill>
              </w:rPr>
            </w:pPr>
            <w:r>
              <w:rPr>
                <w:rFonts w:hint="eastAsia" w:ascii="Times New Roman" w:hAnsi="Times New Roman" w:eastAsia="宋体" w:cs="Times New Roman"/>
                <w:b w:val="0"/>
                <w:bCs w:val="0"/>
                <w:color w:val="000000" w:themeColor="text1"/>
                <w:sz w:val="24"/>
                <w:szCs w:val="32"/>
                <w:lang w:val="en-US" w:eastAsia="zh-CN"/>
                <w14:textFill>
                  <w14:solidFill>
                    <w14:schemeClr w14:val="tx1"/>
                  </w14:solidFill>
                </w14:textFill>
              </w:rPr>
              <w:t>28日</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90" w:hRule="atLeast"/>
          <w:jc w:val="center"/>
        </w:trPr>
        <w:tc>
          <w:tcPr>
            <w:tcW w:w="1304" w:type="dxa"/>
            <w:noWrap w:val="0"/>
            <w:tcMar>
              <w:top w:w="16" w:type="dxa"/>
              <w:left w:w="16" w:type="dxa"/>
              <w:right w:w="16" w:type="dxa"/>
            </w:tcMar>
            <w:vAlign w:val="center"/>
          </w:tcPr>
          <w:p>
            <w:pPr>
              <w:keepNext w:val="0"/>
              <w:keepLines w:val="0"/>
              <w:pageBreakBefore w:val="0"/>
              <w:widowControl w:val="0"/>
              <w:kinsoku/>
              <w:wordWrap/>
              <w:overflowPunct/>
              <w:topLinePunct w:val="0"/>
              <w:autoSpaceDE/>
              <w:autoSpaceDN/>
              <w:bidi w:val="0"/>
              <w:adjustRightInd w:val="0"/>
              <w:snapToGrid w:val="0"/>
              <w:spacing w:before="157" w:beforeLines="50" w:line="360" w:lineRule="auto"/>
              <w:jc w:val="center"/>
              <w:textAlignment w:val="auto"/>
              <w:rPr>
                <w:rFonts w:hint="default" w:ascii="Times New Roman" w:hAnsi="Times New Roman" w:eastAsia="宋体" w:cs="Times New Roman"/>
                <w:b/>
                <w:bCs/>
                <w:color w:val="000000" w:themeColor="text1"/>
                <w:sz w:val="24"/>
                <w:szCs w:val="24"/>
                <w:shd w:val="clear" w:color="auto" w:fill="auto"/>
                <w:lang w:val="en-US" w:eastAsia="zh-CN"/>
                <w14:textFill>
                  <w14:solidFill>
                    <w14:schemeClr w14:val="tx1"/>
                  </w14:solidFill>
                </w14:textFill>
              </w:rPr>
            </w:pPr>
            <w:r>
              <w:rPr>
                <w:rFonts w:hint="eastAsia" w:ascii="Times New Roman" w:hAnsi="Times New Roman" w:eastAsia="宋体" w:cs="Times New Roman"/>
                <w:b/>
                <w:bCs/>
                <w:color w:val="000000" w:themeColor="text1"/>
                <w:sz w:val="24"/>
                <w:szCs w:val="24"/>
                <w:shd w:val="clear" w:color="auto" w:fill="auto"/>
                <w:lang w:val="en-US" w:eastAsia="zh-CN"/>
                <w14:textFill>
                  <w14:solidFill>
                    <w14:schemeClr w14:val="tx1"/>
                  </w14:solidFill>
                </w14:textFill>
              </w:rPr>
              <w:t>初步设计审批部门</w:t>
            </w:r>
          </w:p>
        </w:tc>
        <w:tc>
          <w:tcPr>
            <w:tcW w:w="2119" w:type="dxa"/>
            <w:gridSpan w:val="3"/>
            <w:noWrap w:val="0"/>
            <w:tcMar>
              <w:top w:w="16" w:type="dxa"/>
              <w:left w:w="16" w:type="dxa"/>
              <w:right w:w="16" w:type="dxa"/>
            </w:tcMar>
            <w:vAlign w:val="center"/>
          </w:tcPr>
          <w:p>
            <w:pPr>
              <w:keepNext w:val="0"/>
              <w:keepLines w:val="0"/>
              <w:pageBreakBefore w:val="0"/>
              <w:widowControl w:val="0"/>
              <w:kinsoku/>
              <w:wordWrap/>
              <w:overflowPunct/>
              <w:topLinePunct w:val="0"/>
              <w:autoSpaceDE/>
              <w:autoSpaceDN/>
              <w:bidi w:val="0"/>
              <w:spacing w:line="360" w:lineRule="auto"/>
              <w:jc w:val="center"/>
              <w:textAlignment w:val="auto"/>
              <w:rPr>
                <w:rFonts w:hint="default" w:ascii="Times New Roman" w:hAnsi="Times New Roman" w:eastAsia="宋体" w:cs="Times New Roman"/>
                <w:b w:val="0"/>
                <w:bCs w:val="0"/>
                <w:color w:val="000000" w:themeColor="text1"/>
                <w:sz w:val="24"/>
                <w:szCs w:val="32"/>
                <w:lang w:val="en-US" w:eastAsia="zh-CN"/>
                <w14:textFill>
                  <w14:solidFill>
                    <w14:schemeClr w14:val="tx1"/>
                  </w14:solidFill>
                </w14:textFill>
              </w:rPr>
            </w:pPr>
            <w:r>
              <w:rPr>
                <w:rFonts w:hint="eastAsia" w:ascii="Times New Roman" w:hAnsi="Times New Roman" w:eastAsia="宋体" w:cs="Times New Roman"/>
                <w:b w:val="0"/>
                <w:bCs w:val="0"/>
                <w:color w:val="000000" w:themeColor="text1"/>
                <w:sz w:val="24"/>
                <w:szCs w:val="32"/>
                <w:lang w:val="en-US" w:eastAsia="zh-CN"/>
                <w14:textFill>
                  <w14:solidFill>
                    <w14:schemeClr w14:val="tx1"/>
                  </w14:solidFill>
                </w14:textFill>
              </w:rPr>
              <w:t>兵团十四师发改委</w:t>
            </w:r>
          </w:p>
        </w:tc>
        <w:tc>
          <w:tcPr>
            <w:tcW w:w="1376" w:type="dxa"/>
            <w:gridSpan w:val="2"/>
            <w:noWrap w:val="0"/>
            <w:tcMar>
              <w:top w:w="16" w:type="dxa"/>
              <w:left w:w="16" w:type="dxa"/>
              <w:right w:w="16" w:type="dxa"/>
            </w:tcMar>
            <w:vAlign w:val="center"/>
          </w:tcPr>
          <w:p>
            <w:pPr>
              <w:keepNext w:val="0"/>
              <w:keepLines w:val="0"/>
              <w:pageBreakBefore w:val="0"/>
              <w:widowControl w:val="0"/>
              <w:kinsoku/>
              <w:wordWrap/>
              <w:overflowPunct/>
              <w:topLinePunct w:val="0"/>
              <w:autoSpaceDE/>
              <w:autoSpaceDN/>
              <w:bidi w:val="0"/>
              <w:spacing w:line="360" w:lineRule="auto"/>
              <w:jc w:val="center"/>
              <w:textAlignment w:val="auto"/>
              <w:rPr>
                <w:rFonts w:hint="default" w:ascii="Times New Roman" w:hAnsi="Times New Roman" w:eastAsia="宋体" w:cs="Times New Roman"/>
                <w:b/>
                <w:bCs/>
                <w:color w:val="000000" w:themeColor="text1"/>
                <w:sz w:val="24"/>
                <w:szCs w:val="32"/>
                <w:lang w:val="en-US" w:eastAsia="zh-CN"/>
                <w14:textFill>
                  <w14:solidFill>
                    <w14:schemeClr w14:val="tx1"/>
                  </w14:solidFill>
                </w14:textFill>
              </w:rPr>
            </w:pPr>
            <w:r>
              <w:rPr>
                <w:rFonts w:hint="eastAsia" w:ascii="Times New Roman" w:hAnsi="Times New Roman" w:eastAsia="宋体" w:cs="Times New Roman"/>
                <w:b/>
                <w:bCs/>
                <w:color w:val="000000" w:themeColor="text1"/>
                <w:sz w:val="24"/>
                <w:szCs w:val="32"/>
                <w:lang w:val="en-US" w:eastAsia="zh-CN"/>
                <w14:textFill>
                  <w14:solidFill>
                    <w14:schemeClr w14:val="tx1"/>
                  </w14:solidFill>
                </w14:textFill>
              </w:rPr>
              <w:t>文号</w:t>
            </w:r>
          </w:p>
        </w:tc>
        <w:tc>
          <w:tcPr>
            <w:tcW w:w="1519" w:type="dxa"/>
            <w:gridSpan w:val="2"/>
            <w:noWrap w:val="0"/>
            <w:tcMar>
              <w:top w:w="16" w:type="dxa"/>
              <w:left w:w="16" w:type="dxa"/>
              <w:right w:w="16" w:type="dxa"/>
            </w:tcMar>
            <w:vAlign w:val="center"/>
          </w:tcPr>
          <w:p>
            <w:pPr>
              <w:keepNext w:val="0"/>
              <w:keepLines w:val="0"/>
              <w:pageBreakBefore w:val="0"/>
              <w:widowControl w:val="0"/>
              <w:kinsoku/>
              <w:wordWrap/>
              <w:overflowPunct/>
              <w:topLinePunct w:val="0"/>
              <w:autoSpaceDE/>
              <w:autoSpaceDN/>
              <w:bidi w:val="0"/>
              <w:spacing w:line="360" w:lineRule="auto"/>
              <w:jc w:val="center"/>
              <w:textAlignment w:val="auto"/>
              <w:rPr>
                <w:rFonts w:hint="default" w:ascii="Times New Roman" w:hAnsi="Times New Roman" w:eastAsia="宋体" w:cs="Times New Roman"/>
                <w:b w:val="0"/>
                <w:bCs w:val="0"/>
                <w:color w:val="000000" w:themeColor="text1"/>
                <w:sz w:val="24"/>
                <w:szCs w:val="32"/>
                <w:lang w:val="en-US" w:eastAsia="zh-CN"/>
                <w14:textFill>
                  <w14:solidFill>
                    <w14:schemeClr w14:val="tx1"/>
                  </w14:solidFill>
                </w14:textFill>
              </w:rPr>
            </w:pPr>
            <w:r>
              <w:rPr>
                <w:rFonts w:hint="eastAsia" w:ascii="Times New Roman" w:hAnsi="Times New Roman" w:eastAsia="宋体" w:cs="Times New Roman"/>
                <w:b w:val="0"/>
                <w:bCs w:val="0"/>
                <w:color w:val="000000" w:themeColor="text1"/>
                <w:sz w:val="24"/>
                <w:szCs w:val="32"/>
                <w:lang w:val="en-US" w:eastAsia="zh-CN"/>
                <w14:textFill>
                  <w14:solidFill>
                    <w14:schemeClr w14:val="tx1"/>
                  </w14:solidFill>
                </w14:textFill>
              </w:rPr>
              <w:t>师发改发</w:t>
            </w:r>
            <w:r>
              <w:rPr>
                <w:rFonts w:ascii="宋体" w:hAnsi="宋体" w:eastAsia="宋体" w:cs="宋体"/>
                <w:color w:val="000000" w:themeColor="text1"/>
                <w:spacing w:val="-6"/>
                <w:sz w:val="24"/>
                <w:szCs w:val="24"/>
                <w14:textFill>
                  <w14:solidFill>
                    <w14:schemeClr w14:val="tx1"/>
                  </w14:solidFill>
                </w14:textFill>
              </w:rPr>
              <w:t>〔</w:t>
            </w:r>
            <w:r>
              <w:rPr>
                <w:rFonts w:hint="eastAsia" w:ascii="Times New Roman" w:hAnsi="Times New Roman" w:eastAsia="宋体" w:cs="Times New Roman"/>
                <w:color w:val="000000" w:themeColor="text1"/>
                <w:spacing w:val="-6"/>
                <w:sz w:val="24"/>
                <w:szCs w:val="24"/>
                <w:lang w:val="en-US" w:eastAsia="zh-CN"/>
                <w14:textFill>
                  <w14:solidFill>
                    <w14:schemeClr w14:val="tx1"/>
                  </w14:solidFill>
                </w14:textFill>
              </w:rPr>
              <w:t>2018</w:t>
            </w:r>
            <w:r>
              <w:rPr>
                <w:rFonts w:ascii="宋体" w:hAnsi="宋体" w:eastAsia="宋体" w:cs="宋体"/>
                <w:color w:val="000000" w:themeColor="text1"/>
                <w:spacing w:val="-6"/>
                <w:sz w:val="24"/>
                <w:szCs w:val="24"/>
                <w14:textFill>
                  <w14:solidFill>
                    <w14:schemeClr w14:val="tx1"/>
                  </w14:solidFill>
                </w14:textFill>
              </w:rPr>
              <w:t>〕</w:t>
            </w:r>
            <w:r>
              <w:rPr>
                <w:rFonts w:hint="eastAsia" w:ascii="Times New Roman" w:hAnsi="Times New Roman" w:eastAsia="宋体" w:cs="Times New Roman"/>
                <w:color w:val="000000" w:themeColor="text1"/>
                <w:spacing w:val="-6"/>
                <w:sz w:val="24"/>
                <w:szCs w:val="24"/>
                <w:lang w:val="en-US" w:eastAsia="zh-CN"/>
                <w14:textFill>
                  <w14:solidFill>
                    <w14:schemeClr w14:val="tx1"/>
                  </w14:solidFill>
                </w14:textFill>
              </w:rPr>
              <w:t>233</w:t>
            </w:r>
            <w:r>
              <w:rPr>
                <w:rFonts w:ascii="宋体" w:hAnsi="宋体" w:eastAsia="宋体" w:cs="宋体"/>
                <w:color w:val="000000" w:themeColor="text1"/>
                <w:spacing w:val="-6"/>
                <w:sz w:val="24"/>
                <w:szCs w:val="24"/>
                <w14:textFill>
                  <w14:solidFill>
                    <w14:schemeClr w14:val="tx1"/>
                  </w14:solidFill>
                </w14:textFill>
              </w:rPr>
              <w:t>号</w:t>
            </w:r>
          </w:p>
        </w:tc>
        <w:tc>
          <w:tcPr>
            <w:tcW w:w="781" w:type="dxa"/>
            <w:gridSpan w:val="2"/>
            <w:noWrap w:val="0"/>
            <w:tcMar>
              <w:top w:w="16" w:type="dxa"/>
              <w:left w:w="16" w:type="dxa"/>
              <w:right w:w="16" w:type="dxa"/>
            </w:tcMar>
            <w:vAlign w:val="center"/>
          </w:tcPr>
          <w:p>
            <w:pPr>
              <w:keepNext w:val="0"/>
              <w:keepLines w:val="0"/>
              <w:pageBreakBefore w:val="0"/>
              <w:widowControl w:val="0"/>
              <w:kinsoku/>
              <w:wordWrap/>
              <w:overflowPunct/>
              <w:topLinePunct w:val="0"/>
              <w:autoSpaceDE/>
              <w:autoSpaceDN/>
              <w:bidi w:val="0"/>
              <w:spacing w:line="360" w:lineRule="auto"/>
              <w:jc w:val="center"/>
              <w:textAlignment w:val="auto"/>
              <w:rPr>
                <w:rFonts w:hint="default" w:ascii="Times New Roman" w:hAnsi="Times New Roman" w:eastAsia="宋体" w:cs="Times New Roman"/>
                <w:b/>
                <w:bCs/>
                <w:color w:val="000000" w:themeColor="text1"/>
                <w:sz w:val="24"/>
                <w:szCs w:val="32"/>
                <w:lang w:val="en-US" w:eastAsia="zh-CN"/>
                <w14:textFill>
                  <w14:solidFill>
                    <w14:schemeClr w14:val="tx1"/>
                  </w14:solidFill>
                </w14:textFill>
              </w:rPr>
            </w:pPr>
            <w:r>
              <w:rPr>
                <w:rFonts w:hint="eastAsia" w:ascii="Times New Roman" w:hAnsi="Times New Roman" w:eastAsia="宋体" w:cs="Times New Roman"/>
                <w:b/>
                <w:bCs/>
                <w:color w:val="000000" w:themeColor="text1"/>
                <w:sz w:val="24"/>
                <w:szCs w:val="32"/>
                <w:lang w:val="en-US" w:eastAsia="zh-CN"/>
                <w14:textFill>
                  <w14:solidFill>
                    <w14:schemeClr w14:val="tx1"/>
                  </w14:solidFill>
                </w14:textFill>
              </w:rPr>
              <w:t>时间</w:t>
            </w:r>
          </w:p>
        </w:tc>
        <w:tc>
          <w:tcPr>
            <w:tcW w:w="1860" w:type="dxa"/>
            <w:gridSpan w:val="2"/>
            <w:noWrap w:val="0"/>
            <w:tcMar>
              <w:top w:w="16" w:type="dxa"/>
              <w:left w:w="16" w:type="dxa"/>
              <w:right w:w="16" w:type="dxa"/>
            </w:tcMar>
            <w:vAlign w:val="center"/>
          </w:tcPr>
          <w:p>
            <w:pPr>
              <w:keepNext w:val="0"/>
              <w:keepLines w:val="0"/>
              <w:pageBreakBefore w:val="0"/>
              <w:widowControl w:val="0"/>
              <w:kinsoku/>
              <w:wordWrap/>
              <w:overflowPunct/>
              <w:topLinePunct w:val="0"/>
              <w:autoSpaceDE/>
              <w:autoSpaceDN/>
              <w:bidi w:val="0"/>
              <w:spacing w:line="360" w:lineRule="auto"/>
              <w:jc w:val="center"/>
              <w:textAlignment w:val="auto"/>
              <w:rPr>
                <w:rFonts w:hint="eastAsia" w:ascii="Times New Roman" w:hAnsi="Times New Roman" w:eastAsia="宋体" w:cs="Times New Roman"/>
                <w:b w:val="0"/>
                <w:bCs w:val="0"/>
                <w:color w:val="000000" w:themeColor="text1"/>
                <w:sz w:val="24"/>
                <w:szCs w:val="32"/>
                <w:lang w:val="en-US" w:eastAsia="zh-CN"/>
                <w14:textFill>
                  <w14:solidFill>
                    <w14:schemeClr w14:val="tx1"/>
                  </w14:solidFill>
                </w14:textFill>
              </w:rPr>
            </w:pPr>
            <w:r>
              <w:rPr>
                <w:rFonts w:hint="eastAsia" w:ascii="Times New Roman" w:hAnsi="Times New Roman" w:eastAsia="宋体" w:cs="Times New Roman"/>
                <w:b w:val="0"/>
                <w:bCs w:val="0"/>
                <w:color w:val="000000" w:themeColor="text1"/>
                <w:sz w:val="24"/>
                <w:szCs w:val="32"/>
                <w:lang w:val="en-US" w:eastAsia="zh-CN"/>
                <w14:textFill>
                  <w14:solidFill>
                    <w14:schemeClr w14:val="tx1"/>
                  </w14:solidFill>
                </w14:textFill>
              </w:rPr>
              <w:t>2018年12月</w:t>
            </w:r>
          </w:p>
          <w:p>
            <w:pPr>
              <w:keepNext w:val="0"/>
              <w:keepLines w:val="0"/>
              <w:pageBreakBefore w:val="0"/>
              <w:widowControl w:val="0"/>
              <w:kinsoku/>
              <w:wordWrap/>
              <w:overflowPunct/>
              <w:topLinePunct w:val="0"/>
              <w:autoSpaceDE/>
              <w:autoSpaceDN/>
              <w:bidi w:val="0"/>
              <w:spacing w:line="360" w:lineRule="auto"/>
              <w:jc w:val="center"/>
              <w:textAlignment w:val="auto"/>
              <w:rPr>
                <w:rFonts w:hint="default" w:ascii="Times New Roman" w:hAnsi="Times New Roman" w:eastAsia="宋体" w:cs="Times New Roman"/>
                <w:b w:val="0"/>
                <w:bCs w:val="0"/>
                <w:color w:val="000000" w:themeColor="text1"/>
                <w:sz w:val="24"/>
                <w:szCs w:val="32"/>
                <w:lang w:val="en-US" w:eastAsia="zh-CN"/>
                <w14:textFill>
                  <w14:solidFill>
                    <w14:schemeClr w14:val="tx1"/>
                  </w14:solidFill>
                </w14:textFill>
              </w:rPr>
            </w:pPr>
            <w:r>
              <w:rPr>
                <w:rFonts w:hint="eastAsia" w:ascii="Times New Roman" w:hAnsi="Times New Roman" w:eastAsia="宋体" w:cs="Times New Roman"/>
                <w:b w:val="0"/>
                <w:bCs w:val="0"/>
                <w:color w:val="000000" w:themeColor="text1"/>
                <w:sz w:val="24"/>
                <w:szCs w:val="32"/>
                <w:lang w:val="en-US" w:eastAsia="zh-CN"/>
                <w14:textFill>
                  <w14:solidFill>
                    <w14:schemeClr w14:val="tx1"/>
                  </w14:solidFill>
                </w14:textFill>
              </w:rPr>
              <w:t>20日</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90" w:hRule="atLeast"/>
          <w:jc w:val="center"/>
        </w:trPr>
        <w:tc>
          <w:tcPr>
            <w:tcW w:w="2463" w:type="dxa"/>
            <w:gridSpan w:val="3"/>
            <w:noWrap w:val="0"/>
            <w:tcMar>
              <w:top w:w="16" w:type="dxa"/>
              <w:left w:w="16" w:type="dxa"/>
              <w:right w:w="16" w:type="dxa"/>
            </w:tcMar>
            <w:vAlign w:val="center"/>
          </w:tcPr>
          <w:p>
            <w:pPr>
              <w:keepNext w:val="0"/>
              <w:keepLines w:val="0"/>
              <w:pageBreakBefore w:val="0"/>
              <w:widowControl w:val="0"/>
              <w:kinsoku/>
              <w:wordWrap/>
              <w:overflowPunct/>
              <w:topLinePunct w:val="0"/>
              <w:autoSpaceDE/>
              <w:autoSpaceDN/>
              <w:bidi w:val="0"/>
              <w:spacing w:line="360" w:lineRule="auto"/>
              <w:jc w:val="both"/>
              <w:textAlignment w:val="auto"/>
              <w:rPr>
                <w:rFonts w:hint="default" w:ascii="Times New Roman" w:hAnsi="Times New Roman" w:eastAsia="宋体" w:cs="Times New Roman"/>
                <w:b/>
                <w:bCs/>
                <w:color w:val="000000" w:themeColor="text1"/>
                <w:sz w:val="24"/>
                <w:szCs w:val="32"/>
                <w:lang w:val="en-US" w:eastAsia="zh-CN"/>
                <w14:textFill>
                  <w14:solidFill>
                    <w14:schemeClr w14:val="tx1"/>
                  </w14:solidFill>
                </w14:textFill>
              </w:rPr>
            </w:pPr>
            <w:r>
              <w:rPr>
                <w:rFonts w:hint="eastAsia" w:ascii="Times New Roman" w:hAnsi="Times New Roman" w:eastAsia="宋体" w:cs="Times New Roman"/>
                <w:b/>
                <w:bCs/>
                <w:color w:val="000000" w:themeColor="text1"/>
                <w:sz w:val="24"/>
                <w:szCs w:val="32"/>
                <w:lang w:val="en-US" w:eastAsia="zh-CN"/>
                <w14:textFill>
                  <w14:solidFill>
                    <w14:schemeClr w14:val="tx1"/>
                  </w14:solidFill>
                </w14:textFill>
              </w:rPr>
              <w:t>环境保护设施设计单位</w:t>
            </w:r>
          </w:p>
        </w:tc>
        <w:tc>
          <w:tcPr>
            <w:tcW w:w="6496" w:type="dxa"/>
            <w:gridSpan w:val="9"/>
            <w:noWrap w:val="0"/>
            <w:tcMar>
              <w:top w:w="16" w:type="dxa"/>
              <w:left w:w="16" w:type="dxa"/>
              <w:right w:w="16" w:type="dxa"/>
            </w:tcMar>
            <w:vAlign w:val="center"/>
          </w:tcPr>
          <w:p>
            <w:pPr>
              <w:keepNext w:val="0"/>
              <w:keepLines w:val="0"/>
              <w:pageBreakBefore w:val="0"/>
              <w:widowControl w:val="0"/>
              <w:kinsoku/>
              <w:wordWrap/>
              <w:overflowPunct/>
              <w:topLinePunct w:val="0"/>
              <w:autoSpaceDE/>
              <w:autoSpaceDN/>
              <w:bidi w:val="0"/>
              <w:spacing w:line="360" w:lineRule="auto"/>
              <w:jc w:val="center"/>
              <w:textAlignment w:val="auto"/>
              <w:rPr>
                <w:rFonts w:hint="default" w:ascii="Times New Roman" w:hAnsi="Times New Roman" w:eastAsia="宋体" w:cs="Times New Roman"/>
                <w:b w:val="0"/>
                <w:bCs w:val="0"/>
                <w:color w:val="000000" w:themeColor="text1"/>
                <w:sz w:val="24"/>
                <w:szCs w:val="32"/>
                <w:lang w:val="en-US" w:eastAsia="zh-CN"/>
                <w14:textFill>
                  <w14:solidFill>
                    <w14:schemeClr w14:val="tx1"/>
                  </w14:solidFill>
                </w14:textFill>
              </w:rPr>
            </w:pPr>
            <w:r>
              <w:rPr>
                <w:rFonts w:hint="eastAsia" w:ascii="Times New Roman" w:hAnsi="Times New Roman" w:eastAsia="宋体" w:cs="Times New Roman"/>
                <w:b w:val="0"/>
                <w:bCs w:val="0"/>
                <w:color w:val="000000" w:themeColor="text1"/>
                <w:sz w:val="24"/>
                <w:szCs w:val="32"/>
                <w:lang w:val="en-US" w:eastAsia="zh-CN"/>
                <w14:textFill>
                  <w14:solidFill>
                    <w14:schemeClr w14:val="tx1"/>
                  </w14:solidFill>
                </w14:textFill>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90" w:hRule="atLeast"/>
          <w:jc w:val="center"/>
        </w:trPr>
        <w:tc>
          <w:tcPr>
            <w:tcW w:w="2463" w:type="dxa"/>
            <w:gridSpan w:val="3"/>
            <w:noWrap w:val="0"/>
            <w:tcMar>
              <w:top w:w="16" w:type="dxa"/>
              <w:left w:w="16" w:type="dxa"/>
              <w:right w:w="16" w:type="dxa"/>
            </w:tcMar>
            <w:vAlign w:val="center"/>
          </w:tcPr>
          <w:p>
            <w:pPr>
              <w:keepNext w:val="0"/>
              <w:keepLines w:val="0"/>
              <w:pageBreakBefore w:val="0"/>
              <w:widowControl w:val="0"/>
              <w:kinsoku/>
              <w:wordWrap/>
              <w:overflowPunct/>
              <w:topLinePunct w:val="0"/>
              <w:autoSpaceDE/>
              <w:autoSpaceDN/>
              <w:bidi w:val="0"/>
              <w:spacing w:line="360" w:lineRule="auto"/>
              <w:jc w:val="center"/>
              <w:textAlignment w:val="auto"/>
              <w:rPr>
                <w:rFonts w:hint="default" w:ascii="Times New Roman" w:hAnsi="Times New Roman" w:eastAsia="宋体" w:cs="Times New Roman"/>
                <w:b/>
                <w:bCs/>
                <w:color w:val="000000" w:themeColor="text1"/>
                <w:sz w:val="24"/>
                <w:szCs w:val="32"/>
                <w:lang w:val="en-US" w:eastAsia="zh-CN"/>
                <w14:textFill>
                  <w14:solidFill>
                    <w14:schemeClr w14:val="tx1"/>
                  </w14:solidFill>
                </w14:textFill>
              </w:rPr>
            </w:pPr>
            <w:r>
              <w:rPr>
                <w:rFonts w:hint="eastAsia" w:ascii="Times New Roman" w:hAnsi="Times New Roman" w:eastAsia="宋体" w:cs="Times New Roman"/>
                <w:b/>
                <w:bCs/>
                <w:color w:val="000000" w:themeColor="text1"/>
                <w:sz w:val="24"/>
                <w:szCs w:val="32"/>
                <w:lang w:val="en-US" w:eastAsia="zh-CN"/>
                <w14:textFill>
                  <w14:solidFill>
                    <w14:schemeClr w14:val="tx1"/>
                  </w14:solidFill>
                </w14:textFill>
              </w:rPr>
              <w:t>环境保护设施施工单位</w:t>
            </w:r>
          </w:p>
        </w:tc>
        <w:tc>
          <w:tcPr>
            <w:tcW w:w="6496" w:type="dxa"/>
            <w:gridSpan w:val="9"/>
            <w:noWrap w:val="0"/>
            <w:tcMar>
              <w:top w:w="16" w:type="dxa"/>
              <w:left w:w="16" w:type="dxa"/>
              <w:right w:w="16" w:type="dxa"/>
            </w:tcMar>
            <w:vAlign w:val="center"/>
          </w:tcPr>
          <w:p>
            <w:pPr>
              <w:keepNext w:val="0"/>
              <w:keepLines w:val="0"/>
              <w:pageBreakBefore w:val="0"/>
              <w:widowControl w:val="0"/>
              <w:kinsoku/>
              <w:wordWrap/>
              <w:overflowPunct/>
              <w:topLinePunct w:val="0"/>
              <w:autoSpaceDE/>
              <w:autoSpaceDN/>
              <w:bidi w:val="0"/>
              <w:spacing w:line="360" w:lineRule="auto"/>
              <w:jc w:val="center"/>
              <w:textAlignment w:val="auto"/>
              <w:rPr>
                <w:rFonts w:hint="default" w:ascii="Times New Roman" w:hAnsi="Times New Roman" w:eastAsia="宋体" w:cs="Times New Roman"/>
                <w:b w:val="0"/>
                <w:bCs w:val="0"/>
                <w:color w:val="000000" w:themeColor="text1"/>
                <w:sz w:val="24"/>
                <w:szCs w:val="32"/>
                <w:lang w:val="en-US" w:eastAsia="zh-CN"/>
                <w14:textFill>
                  <w14:solidFill>
                    <w14:schemeClr w14:val="tx1"/>
                  </w14:solidFill>
                </w14:textFill>
              </w:rPr>
            </w:pPr>
            <w:r>
              <w:rPr>
                <w:rFonts w:hint="eastAsia" w:ascii="Times New Roman" w:hAnsi="Times New Roman" w:eastAsia="宋体" w:cs="Times New Roman"/>
                <w:b w:val="0"/>
                <w:bCs w:val="0"/>
                <w:color w:val="000000" w:themeColor="text1"/>
                <w:sz w:val="24"/>
                <w:szCs w:val="32"/>
                <w:lang w:val="en-US" w:eastAsia="zh-CN"/>
                <w14:textFill>
                  <w14:solidFill>
                    <w14:schemeClr w14:val="tx1"/>
                  </w14:solidFill>
                </w14:textFill>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402" w:hRule="atLeast"/>
          <w:jc w:val="center"/>
        </w:trPr>
        <w:tc>
          <w:tcPr>
            <w:tcW w:w="2463" w:type="dxa"/>
            <w:gridSpan w:val="3"/>
            <w:noWrap w:val="0"/>
            <w:tcMar>
              <w:top w:w="16" w:type="dxa"/>
              <w:left w:w="16" w:type="dxa"/>
              <w:right w:w="16" w:type="dxa"/>
            </w:tcMar>
            <w:vAlign w:val="center"/>
          </w:tcPr>
          <w:p>
            <w:pPr>
              <w:keepNext w:val="0"/>
              <w:keepLines w:val="0"/>
              <w:pageBreakBefore w:val="0"/>
              <w:widowControl w:val="0"/>
              <w:kinsoku/>
              <w:wordWrap/>
              <w:overflowPunct/>
              <w:topLinePunct w:val="0"/>
              <w:autoSpaceDE/>
              <w:autoSpaceDN/>
              <w:bidi w:val="0"/>
              <w:spacing w:line="360" w:lineRule="auto"/>
              <w:jc w:val="center"/>
              <w:textAlignment w:val="auto"/>
              <w:rPr>
                <w:rFonts w:hint="default" w:ascii="Times New Roman" w:hAnsi="Times New Roman" w:eastAsia="宋体" w:cs="Times New Roman"/>
                <w:b/>
                <w:bCs/>
                <w:color w:val="000000" w:themeColor="text1"/>
                <w:sz w:val="24"/>
                <w:szCs w:val="32"/>
                <w:lang w:val="en-US" w:eastAsia="zh-CN"/>
                <w14:textFill>
                  <w14:solidFill>
                    <w14:schemeClr w14:val="tx1"/>
                  </w14:solidFill>
                </w14:textFill>
              </w:rPr>
            </w:pPr>
            <w:r>
              <w:rPr>
                <w:rFonts w:hint="eastAsia" w:ascii="Times New Roman" w:hAnsi="Times New Roman" w:eastAsia="宋体" w:cs="Times New Roman"/>
                <w:b/>
                <w:bCs/>
                <w:color w:val="000000" w:themeColor="text1"/>
                <w:sz w:val="24"/>
                <w:szCs w:val="32"/>
                <w:lang w:val="en-US" w:eastAsia="zh-CN"/>
                <w14:textFill>
                  <w14:solidFill>
                    <w14:schemeClr w14:val="tx1"/>
                  </w14:solidFill>
                </w14:textFill>
              </w:rPr>
              <w:t>环境保护设施监测单位</w:t>
            </w:r>
          </w:p>
        </w:tc>
        <w:tc>
          <w:tcPr>
            <w:tcW w:w="6496" w:type="dxa"/>
            <w:gridSpan w:val="9"/>
            <w:noWrap w:val="0"/>
            <w:tcMar>
              <w:top w:w="16" w:type="dxa"/>
              <w:left w:w="16" w:type="dxa"/>
              <w:right w:w="16" w:type="dxa"/>
            </w:tcMar>
            <w:vAlign w:val="center"/>
          </w:tcPr>
          <w:p>
            <w:pPr>
              <w:keepNext w:val="0"/>
              <w:keepLines w:val="0"/>
              <w:pageBreakBefore w:val="0"/>
              <w:widowControl w:val="0"/>
              <w:kinsoku/>
              <w:wordWrap/>
              <w:overflowPunct/>
              <w:topLinePunct w:val="0"/>
              <w:autoSpaceDE/>
              <w:autoSpaceDN/>
              <w:bidi w:val="0"/>
              <w:spacing w:line="360" w:lineRule="auto"/>
              <w:jc w:val="center"/>
              <w:textAlignment w:val="auto"/>
              <w:rPr>
                <w:rFonts w:hint="default" w:ascii="Times New Roman" w:hAnsi="Times New Roman" w:eastAsia="宋体" w:cs="Times New Roman"/>
                <w:b w:val="0"/>
                <w:bCs w:val="0"/>
                <w:color w:val="000000" w:themeColor="text1"/>
                <w:sz w:val="24"/>
                <w:szCs w:val="32"/>
                <w:lang w:val="en-US" w:eastAsia="zh-CN"/>
                <w14:textFill>
                  <w14:solidFill>
                    <w14:schemeClr w14:val="tx1"/>
                  </w14:solidFill>
                </w14:textFill>
              </w:rPr>
            </w:pPr>
            <w:r>
              <w:rPr>
                <w:rFonts w:hint="eastAsia" w:ascii="Times New Roman" w:hAnsi="Times New Roman" w:eastAsia="宋体" w:cs="Times New Roman"/>
                <w:b w:val="0"/>
                <w:bCs w:val="0"/>
                <w:color w:val="000000" w:themeColor="text1"/>
                <w:sz w:val="24"/>
                <w:szCs w:val="32"/>
                <w:lang w:val="en-US" w:eastAsia="zh-CN"/>
                <w14:textFill>
                  <w14:solidFill>
                    <w14:schemeClr w14:val="tx1"/>
                  </w14:solidFill>
                </w14:textFill>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1200" w:hRule="atLeast"/>
          <w:jc w:val="center"/>
        </w:trPr>
        <w:tc>
          <w:tcPr>
            <w:tcW w:w="1744" w:type="dxa"/>
            <w:gridSpan w:val="2"/>
            <w:noWrap w:val="0"/>
            <w:tcMar>
              <w:top w:w="16" w:type="dxa"/>
              <w:left w:w="16" w:type="dxa"/>
              <w:right w:w="16" w:type="dxa"/>
            </w:tcMar>
            <w:vAlign w:val="center"/>
          </w:tcPr>
          <w:p>
            <w:pPr>
              <w:keepNext w:val="0"/>
              <w:keepLines w:val="0"/>
              <w:pageBreakBefore w:val="0"/>
              <w:widowControl w:val="0"/>
              <w:kinsoku/>
              <w:wordWrap/>
              <w:overflowPunct/>
              <w:topLinePunct w:val="0"/>
              <w:autoSpaceDE/>
              <w:autoSpaceDN/>
              <w:bidi w:val="0"/>
              <w:spacing w:line="360" w:lineRule="auto"/>
              <w:jc w:val="center"/>
              <w:textAlignment w:val="auto"/>
              <w:rPr>
                <w:rFonts w:hint="eastAsia" w:ascii="Times New Roman" w:hAnsi="Times New Roman" w:eastAsia="宋体" w:cs="Times New Roman"/>
                <w:b/>
                <w:bCs/>
                <w:color w:val="000000" w:themeColor="text1"/>
                <w:sz w:val="24"/>
                <w:szCs w:val="32"/>
                <w:lang w:val="en-US" w:eastAsia="zh-CN"/>
                <w14:textFill>
                  <w14:solidFill>
                    <w14:schemeClr w14:val="tx1"/>
                  </w14:solidFill>
                </w14:textFill>
              </w:rPr>
            </w:pPr>
            <w:r>
              <w:rPr>
                <w:rFonts w:hint="eastAsia" w:ascii="Times New Roman" w:hAnsi="Times New Roman" w:eastAsia="宋体" w:cs="Times New Roman"/>
                <w:b/>
                <w:bCs/>
                <w:color w:val="000000" w:themeColor="text1"/>
                <w:sz w:val="24"/>
                <w:szCs w:val="32"/>
                <w:lang w:val="en-US" w:eastAsia="zh-CN"/>
                <w14:textFill>
                  <w14:solidFill>
                    <w14:schemeClr w14:val="tx1"/>
                  </w14:solidFill>
                </w14:textFill>
              </w:rPr>
              <w:t>投资总概算</w:t>
            </w:r>
          </w:p>
          <w:p>
            <w:pPr>
              <w:keepNext w:val="0"/>
              <w:keepLines w:val="0"/>
              <w:pageBreakBefore w:val="0"/>
              <w:widowControl w:val="0"/>
              <w:kinsoku/>
              <w:wordWrap/>
              <w:overflowPunct/>
              <w:topLinePunct w:val="0"/>
              <w:autoSpaceDE/>
              <w:autoSpaceDN/>
              <w:bidi w:val="0"/>
              <w:spacing w:line="360" w:lineRule="auto"/>
              <w:jc w:val="center"/>
              <w:textAlignment w:val="auto"/>
              <w:rPr>
                <w:rFonts w:hint="default" w:ascii="Times New Roman" w:hAnsi="Times New Roman" w:eastAsia="宋体" w:cs="Times New Roman"/>
                <w:b/>
                <w:bCs/>
                <w:color w:val="000000" w:themeColor="text1"/>
                <w:sz w:val="24"/>
                <w:szCs w:val="32"/>
                <w:lang w:val="en-US" w:eastAsia="zh-CN"/>
                <w14:textFill>
                  <w14:solidFill>
                    <w14:schemeClr w14:val="tx1"/>
                  </w14:solidFill>
                </w14:textFill>
              </w:rPr>
            </w:pPr>
            <w:r>
              <w:rPr>
                <w:rFonts w:hint="eastAsia" w:ascii="Times New Roman" w:hAnsi="Times New Roman" w:eastAsia="宋体" w:cs="Times New Roman"/>
                <w:b/>
                <w:bCs/>
                <w:color w:val="000000" w:themeColor="text1"/>
                <w:sz w:val="24"/>
                <w:szCs w:val="32"/>
                <w:lang w:val="en-US" w:eastAsia="zh-CN"/>
                <w14:textFill>
                  <w14:solidFill>
                    <w14:schemeClr w14:val="tx1"/>
                  </w14:solidFill>
                </w14:textFill>
              </w:rPr>
              <w:t>（万元）</w:t>
            </w:r>
          </w:p>
        </w:tc>
        <w:tc>
          <w:tcPr>
            <w:tcW w:w="1679" w:type="dxa"/>
            <w:gridSpan w:val="2"/>
            <w:noWrap w:val="0"/>
            <w:tcMar>
              <w:top w:w="16" w:type="dxa"/>
              <w:left w:w="16" w:type="dxa"/>
              <w:right w:w="16" w:type="dxa"/>
            </w:tcMar>
            <w:vAlign w:val="center"/>
          </w:tcPr>
          <w:p>
            <w:pPr>
              <w:keepNext w:val="0"/>
              <w:keepLines w:val="0"/>
              <w:pageBreakBefore w:val="0"/>
              <w:widowControl w:val="0"/>
              <w:kinsoku/>
              <w:wordWrap/>
              <w:overflowPunct/>
              <w:topLinePunct w:val="0"/>
              <w:autoSpaceDE/>
              <w:autoSpaceDN/>
              <w:bidi w:val="0"/>
              <w:spacing w:line="360" w:lineRule="auto"/>
              <w:jc w:val="center"/>
              <w:textAlignment w:val="auto"/>
              <w:rPr>
                <w:rFonts w:hint="default" w:ascii="Times New Roman" w:hAnsi="Times New Roman" w:eastAsia="宋体" w:cs="Times New Roman"/>
                <w:b w:val="0"/>
                <w:bCs w:val="0"/>
                <w:color w:val="000000" w:themeColor="text1"/>
                <w:sz w:val="24"/>
                <w:szCs w:val="32"/>
                <w:lang w:val="en-US" w:eastAsia="zh-CN"/>
                <w14:textFill>
                  <w14:solidFill>
                    <w14:schemeClr w14:val="tx1"/>
                  </w14:solidFill>
                </w14:textFill>
              </w:rPr>
            </w:pPr>
            <w:r>
              <w:rPr>
                <w:rFonts w:hint="default" w:ascii="Times New Roman" w:hAnsi="Times New Roman" w:eastAsia="宋体" w:cs="Times New Roman"/>
                <w:color w:val="000000" w:themeColor="text1"/>
                <w:sz w:val="24"/>
                <w:szCs w:val="24"/>
                <w:lang w:val="en-US" w:eastAsia="zh-CN"/>
                <w14:textFill>
                  <w14:solidFill>
                    <w14:schemeClr w14:val="tx1"/>
                  </w14:solidFill>
                </w14:textFill>
              </w:rPr>
              <w:t xml:space="preserve">1710.48 </w:t>
            </w:r>
          </w:p>
        </w:tc>
        <w:tc>
          <w:tcPr>
            <w:tcW w:w="1875" w:type="dxa"/>
            <w:gridSpan w:val="3"/>
            <w:noWrap w:val="0"/>
            <w:tcMar>
              <w:top w:w="16" w:type="dxa"/>
              <w:left w:w="16" w:type="dxa"/>
              <w:right w:w="16" w:type="dxa"/>
            </w:tcMar>
            <w:vAlign w:val="center"/>
          </w:tcPr>
          <w:p>
            <w:pPr>
              <w:keepNext w:val="0"/>
              <w:keepLines w:val="0"/>
              <w:pageBreakBefore w:val="0"/>
              <w:widowControl w:val="0"/>
              <w:kinsoku/>
              <w:wordWrap/>
              <w:overflowPunct/>
              <w:topLinePunct w:val="0"/>
              <w:autoSpaceDE/>
              <w:autoSpaceDN/>
              <w:bidi w:val="0"/>
              <w:spacing w:line="360" w:lineRule="auto"/>
              <w:jc w:val="center"/>
              <w:textAlignment w:val="auto"/>
              <w:rPr>
                <w:rFonts w:hint="default" w:ascii="Times New Roman" w:hAnsi="Times New Roman" w:eastAsia="宋体" w:cs="Times New Roman"/>
                <w:b/>
                <w:bCs/>
                <w:color w:val="000000" w:themeColor="text1"/>
                <w:sz w:val="24"/>
                <w:szCs w:val="32"/>
                <w:lang w:val="en-US" w:eastAsia="zh-CN"/>
                <w14:textFill>
                  <w14:solidFill>
                    <w14:schemeClr w14:val="tx1"/>
                  </w14:solidFill>
                </w14:textFill>
              </w:rPr>
            </w:pPr>
            <w:r>
              <w:rPr>
                <w:rFonts w:hint="default" w:ascii="Times New Roman" w:hAnsi="Times New Roman" w:eastAsia="宋体" w:cs="Times New Roman"/>
                <w:b/>
                <w:bCs/>
                <w:color w:val="000000" w:themeColor="text1"/>
                <w:sz w:val="24"/>
                <w:szCs w:val="32"/>
                <w:lang w:val="en-US" w:eastAsia="zh-CN"/>
                <w14:textFill>
                  <w14:solidFill>
                    <w14:schemeClr w14:val="tx1"/>
                  </w14:solidFill>
                </w14:textFill>
              </w:rPr>
              <w:t>其中：环境保护投资（万元）</w:t>
            </w:r>
          </w:p>
        </w:tc>
        <w:tc>
          <w:tcPr>
            <w:tcW w:w="1020" w:type="dxa"/>
            <w:noWrap w:val="0"/>
            <w:tcMar>
              <w:top w:w="16" w:type="dxa"/>
              <w:left w:w="16" w:type="dxa"/>
              <w:right w:w="16" w:type="dxa"/>
            </w:tcMar>
            <w:vAlign w:val="center"/>
          </w:tcPr>
          <w:p>
            <w:pPr>
              <w:keepNext w:val="0"/>
              <w:keepLines w:val="0"/>
              <w:pageBreakBefore w:val="0"/>
              <w:widowControl w:val="0"/>
              <w:tabs>
                <w:tab w:val="left" w:pos="414"/>
                <w:tab w:val="center" w:pos="756"/>
              </w:tabs>
              <w:kinsoku/>
              <w:wordWrap/>
              <w:overflowPunct/>
              <w:topLinePunct w:val="0"/>
              <w:autoSpaceDE/>
              <w:autoSpaceDN/>
              <w:bidi w:val="0"/>
              <w:spacing w:line="360" w:lineRule="auto"/>
              <w:jc w:val="center"/>
              <w:textAlignment w:val="auto"/>
              <w:rPr>
                <w:rFonts w:hint="default" w:ascii="Times New Roman" w:hAnsi="Times New Roman" w:eastAsia="宋体" w:cs="Times New Roman"/>
                <w:b w:val="0"/>
                <w:bCs w:val="0"/>
                <w:color w:val="000000" w:themeColor="text1"/>
                <w:sz w:val="24"/>
                <w:szCs w:val="32"/>
                <w:lang w:val="en-US" w:eastAsia="zh-CN"/>
                <w14:textFill>
                  <w14:solidFill>
                    <w14:schemeClr w14:val="tx1"/>
                  </w14:solidFill>
                </w14:textFill>
              </w:rPr>
            </w:pPr>
            <w:r>
              <w:rPr>
                <w:rFonts w:hint="default" w:ascii="Times New Roman" w:hAnsi="Times New Roman" w:eastAsia="宋体" w:cs="Times New Roman"/>
                <w:color w:val="000000" w:themeColor="text1"/>
                <w:sz w:val="24"/>
                <w:szCs w:val="24"/>
                <w:lang w:val="en-US" w:eastAsia="zh-CN"/>
                <w14:textFill>
                  <w14:solidFill>
                    <w14:schemeClr w14:val="tx1"/>
                  </w14:solidFill>
                </w14:textFill>
              </w:rPr>
              <w:t>38.15</w:t>
            </w:r>
          </w:p>
        </w:tc>
        <w:tc>
          <w:tcPr>
            <w:tcW w:w="1481" w:type="dxa"/>
            <w:gridSpan w:val="3"/>
            <w:vMerge w:val="restart"/>
            <w:noWrap w:val="0"/>
            <w:tcMar>
              <w:top w:w="16" w:type="dxa"/>
              <w:left w:w="16" w:type="dxa"/>
              <w:right w:w="16" w:type="dxa"/>
            </w:tcMar>
            <w:vAlign w:val="center"/>
          </w:tcPr>
          <w:p>
            <w:pPr>
              <w:keepNext w:val="0"/>
              <w:keepLines w:val="0"/>
              <w:pageBreakBefore w:val="0"/>
              <w:widowControl w:val="0"/>
              <w:kinsoku/>
              <w:wordWrap/>
              <w:overflowPunct/>
              <w:topLinePunct w:val="0"/>
              <w:autoSpaceDE/>
              <w:autoSpaceDN/>
              <w:bidi w:val="0"/>
              <w:spacing w:line="360" w:lineRule="auto"/>
              <w:jc w:val="center"/>
              <w:textAlignment w:val="auto"/>
              <w:rPr>
                <w:rFonts w:hint="default" w:ascii="Times New Roman" w:hAnsi="Times New Roman" w:eastAsia="宋体" w:cs="Times New Roman"/>
                <w:b w:val="0"/>
                <w:bCs w:val="0"/>
                <w:color w:val="000000" w:themeColor="text1"/>
                <w:sz w:val="24"/>
                <w:szCs w:val="32"/>
                <w:lang w:val="en-US" w:eastAsia="zh-CN"/>
                <w14:textFill>
                  <w14:solidFill>
                    <w14:schemeClr w14:val="tx1"/>
                  </w14:solidFill>
                </w14:textFill>
              </w:rPr>
            </w:pPr>
            <w:r>
              <w:rPr>
                <w:rFonts w:hint="default" w:ascii="Times New Roman" w:hAnsi="Times New Roman" w:eastAsia="宋体" w:cs="Times New Roman"/>
                <w:b/>
                <w:bCs/>
                <w:color w:val="000000" w:themeColor="text1"/>
                <w:sz w:val="24"/>
                <w:szCs w:val="32"/>
                <w:lang w:val="en-US" w:eastAsia="zh-CN"/>
                <w14:textFill>
                  <w14:solidFill>
                    <w14:schemeClr w14:val="tx1"/>
                  </w14:solidFill>
                </w14:textFill>
              </w:rPr>
              <w:t>实际环境保护投资占总投资比例</w:t>
            </w:r>
          </w:p>
        </w:tc>
        <w:tc>
          <w:tcPr>
            <w:tcW w:w="1160" w:type="dxa"/>
            <w:noWrap w:val="0"/>
            <w:tcMar>
              <w:top w:w="16" w:type="dxa"/>
              <w:left w:w="16" w:type="dxa"/>
              <w:right w:w="16" w:type="dxa"/>
            </w:tcMar>
            <w:vAlign w:val="center"/>
          </w:tcPr>
          <w:p>
            <w:pPr>
              <w:keepNext w:val="0"/>
              <w:keepLines w:val="0"/>
              <w:pageBreakBefore w:val="0"/>
              <w:widowControl w:val="0"/>
              <w:kinsoku/>
              <w:wordWrap/>
              <w:overflowPunct/>
              <w:topLinePunct w:val="0"/>
              <w:autoSpaceDE/>
              <w:autoSpaceDN/>
              <w:bidi w:val="0"/>
              <w:spacing w:line="360" w:lineRule="auto"/>
              <w:jc w:val="center"/>
              <w:textAlignment w:val="auto"/>
              <w:rPr>
                <w:rFonts w:hint="default" w:ascii="Times New Roman" w:hAnsi="Times New Roman" w:eastAsia="宋体" w:cs="Times New Roman"/>
                <w:b w:val="0"/>
                <w:bCs w:val="0"/>
                <w:color w:val="000000" w:themeColor="text1"/>
                <w:sz w:val="24"/>
                <w:szCs w:val="32"/>
                <w:lang w:val="en-US" w:eastAsia="zh-CN"/>
                <w14:textFill>
                  <w14:solidFill>
                    <w14:schemeClr w14:val="tx1"/>
                  </w14:solidFill>
                </w14:textFill>
              </w:rPr>
            </w:pPr>
            <w:r>
              <w:rPr>
                <w:rFonts w:hint="default" w:ascii="Times New Roman" w:hAnsi="Times New Roman" w:eastAsia="宋体" w:cs="Times New Roman"/>
                <w:b w:val="0"/>
                <w:bCs w:val="0"/>
                <w:color w:val="000000" w:themeColor="text1"/>
                <w:sz w:val="24"/>
                <w:szCs w:val="32"/>
                <w:lang w:val="en-US" w:eastAsia="zh-CN"/>
                <w14:textFill>
                  <w14:solidFill>
                    <w14:schemeClr w14:val="tx1"/>
                  </w14:solidFill>
                </w14:textFill>
              </w:rPr>
              <w:t>2.26%</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596" w:hRule="atLeast"/>
          <w:jc w:val="center"/>
        </w:trPr>
        <w:tc>
          <w:tcPr>
            <w:tcW w:w="1744" w:type="dxa"/>
            <w:gridSpan w:val="2"/>
            <w:noWrap w:val="0"/>
            <w:tcMar>
              <w:top w:w="16" w:type="dxa"/>
              <w:left w:w="16" w:type="dxa"/>
              <w:right w:w="16" w:type="dxa"/>
            </w:tcMar>
            <w:vAlign w:val="center"/>
          </w:tcPr>
          <w:p>
            <w:pPr>
              <w:keepNext w:val="0"/>
              <w:keepLines w:val="0"/>
              <w:pageBreakBefore w:val="0"/>
              <w:widowControl w:val="0"/>
              <w:kinsoku/>
              <w:wordWrap/>
              <w:overflowPunct/>
              <w:topLinePunct w:val="0"/>
              <w:autoSpaceDE/>
              <w:autoSpaceDN/>
              <w:bidi w:val="0"/>
              <w:spacing w:line="360" w:lineRule="auto"/>
              <w:jc w:val="center"/>
              <w:textAlignment w:val="auto"/>
              <w:rPr>
                <w:rFonts w:hint="eastAsia" w:ascii="Times New Roman" w:hAnsi="Times New Roman" w:eastAsia="宋体" w:cs="Times New Roman"/>
                <w:b/>
                <w:bCs/>
                <w:color w:val="000000" w:themeColor="text1"/>
                <w:sz w:val="24"/>
                <w:szCs w:val="32"/>
                <w:lang w:val="en-US" w:eastAsia="zh-CN"/>
                <w14:textFill>
                  <w14:solidFill>
                    <w14:schemeClr w14:val="tx1"/>
                  </w14:solidFill>
                </w14:textFill>
              </w:rPr>
            </w:pPr>
            <w:r>
              <w:rPr>
                <w:rFonts w:hint="eastAsia" w:ascii="Times New Roman" w:hAnsi="Times New Roman" w:eastAsia="宋体" w:cs="Times New Roman"/>
                <w:b/>
                <w:bCs/>
                <w:color w:val="000000" w:themeColor="text1"/>
                <w:sz w:val="24"/>
                <w:szCs w:val="32"/>
                <w:lang w:val="en-US" w:eastAsia="zh-CN"/>
                <w14:textFill>
                  <w14:solidFill>
                    <w14:schemeClr w14:val="tx1"/>
                  </w14:solidFill>
                </w14:textFill>
              </w:rPr>
              <w:t>实际总投资</w:t>
            </w:r>
          </w:p>
          <w:p>
            <w:pPr>
              <w:keepNext w:val="0"/>
              <w:keepLines w:val="0"/>
              <w:pageBreakBefore w:val="0"/>
              <w:widowControl w:val="0"/>
              <w:kinsoku/>
              <w:wordWrap/>
              <w:overflowPunct/>
              <w:topLinePunct w:val="0"/>
              <w:autoSpaceDE/>
              <w:autoSpaceDN/>
              <w:bidi w:val="0"/>
              <w:spacing w:line="360" w:lineRule="auto"/>
              <w:jc w:val="center"/>
              <w:textAlignment w:val="auto"/>
              <w:rPr>
                <w:rFonts w:hint="default" w:ascii="Times New Roman" w:hAnsi="Times New Roman" w:eastAsia="宋体" w:cs="Times New Roman"/>
                <w:b/>
                <w:bCs/>
                <w:color w:val="000000" w:themeColor="text1"/>
                <w:sz w:val="24"/>
                <w:szCs w:val="32"/>
                <w:lang w:val="en-US" w:eastAsia="zh-CN"/>
                <w14:textFill>
                  <w14:solidFill>
                    <w14:schemeClr w14:val="tx1"/>
                  </w14:solidFill>
                </w14:textFill>
              </w:rPr>
            </w:pPr>
            <w:r>
              <w:rPr>
                <w:rFonts w:hint="eastAsia" w:ascii="Times New Roman" w:hAnsi="Times New Roman" w:eastAsia="宋体" w:cs="Times New Roman"/>
                <w:b/>
                <w:bCs/>
                <w:color w:val="000000" w:themeColor="text1"/>
                <w:sz w:val="24"/>
                <w:szCs w:val="32"/>
                <w:lang w:val="en-US" w:eastAsia="zh-CN"/>
                <w14:textFill>
                  <w14:solidFill>
                    <w14:schemeClr w14:val="tx1"/>
                  </w14:solidFill>
                </w14:textFill>
              </w:rPr>
              <w:t>（万元）</w:t>
            </w:r>
          </w:p>
        </w:tc>
        <w:tc>
          <w:tcPr>
            <w:tcW w:w="1679" w:type="dxa"/>
            <w:gridSpan w:val="2"/>
            <w:noWrap w:val="0"/>
            <w:tcMar>
              <w:top w:w="16" w:type="dxa"/>
              <w:left w:w="16" w:type="dxa"/>
              <w:right w:w="16" w:type="dxa"/>
            </w:tcMar>
            <w:vAlign w:val="center"/>
          </w:tcPr>
          <w:p>
            <w:pPr>
              <w:keepNext w:val="0"/>
              <w:keepLines w:val="0"/>
              <w:pageBreakBefore w:val="0"/>
              <w:widowControl w:val="0"/>
              <w:kinsoku/>
              <w:wordWrap/>
              <w:overflowPunct/>
              <w:topLinePunct w:val="0"/>
              <w:autoSpaceDE/>
              <w:autoSpaceDN/>
              <w:bidi w:val="0"/>
              <w:spacing w:line="360" w:lineRule="auto"/>
              <w:jc w:val="center"/>
              <w:textAlignment w:val="auto"/>
              <w:rPr>
                <w:rFonts w:hint="default" w:ascii="Times New Roman" w:hAnsi="Times New Roman" w:eastAsia="宋体" w:cs="Times New Roman"/>
                <w:b w:val="0"/>
                <w:bCs w:val="0"/>
                <w:color w:val="000000" w:themeColor="text1"/>
                <w:sz w:val="24"/>
                <w:szCs w:val="32"/>
                <w:lang w:val="en-US" w:eastAsia="zh-CN"/>
                <w14:textFill>
                  <w14:solidFill>
                    <w14:schemeClr w14:val="tx1"/>
                  </w14:solidFill>
                </w14:textFill>
              </w:rPr>
            </w:pPr>
            <w:r>
              <w:rPr>
                <w:rFonts w:hint="default" w:ascii="Times New Roman" w:hAnsi="Times New Roman" w:eastAsia="宋体" w:cs="Times New Roman"/>
                <w:color w:val="000000" w:themeColor="text1"/>
                <w:sz w:val="24"/>
                <w:szCs w:val="24"/>
                <w:lang w:val="en-US" w:eastAsia="zh-CN"/>
                <w14:textFill>
                  <w14:solidFill>
                    <w14:schemeClr w14:val="tx1"/>
                  </w14:solidFill>
                </w14:textFill>
              </w:rPr>
              <w:t>1710.48</w:t>
            </w:r>
          </w:p>
        </w:tc>
        <w:tc>
          <w:tcPr>
            <w:tcW w:w="1875" w:type="dxa"/>
            <w:gridSpan w:val="3"/>
            <w:noWrap w:val="0"/>
            <w:tcMar>
              <w:top w:w="16" w:type="dxa"/>
              <w:left w:w="16" w:type="dxa"/>
              <w:right w:w="16" w:type="dxa"/>
            </w:tcMar>
            <w:vAlign w:val="center"/>
          </w:tcPr>
          <w:p>
            <w:pPr>
              <w:keepNext w:val="0"/>
              <w:keepLines w:val="0"/>
              <w:pageBreakBefore w:val="0"/>
              <w:widowControl w:val="0"/>
              <w:kinsoku/>
              <w:wordWrap/>
              <w:overflowPunct/>
              <w:topLinePunct w:val="0"/>
              <w:autoSpaceDE/>
              <w:autoSpaceDN/>
              <w:bidi w:val="0"/>
              <w:spacing w:line="360" w:lineRule="auto"/>
              <w:jc w:val="center"/>
              <w:textAlignment w:val="auto"/>
              <w:rPr>
                <w:rFonts w:hint="default" w:ascii="Times New Roman" w:hAnsi="Times New Roman" w:eastAsia="宋体" w:cs="Times New Roman"/>
                <w:b/>
                <w:bCs/>
                <w:color w:val="000000" w:themeColor="text1"/>
                <w:sz w:val="24"/>
                <w:szCs w:val="32"/>
                <w:lang w:val="en-US" w:eastAsia="zh-CN"/>
                <w14:textFill>
                  <w14:solidFill>
                    <w14:schemeClr w14:val="tx1"/>
                  </w14:solidFill>
                </w14:textFill>
              </w:rPr>
            </w:pPr>
            <w:r>
              <w:rPr>
                <w:rFonts w:hint="default" w:ascii="Times New Roman" w:hAnsi="Times New Roman" w:eastAsia="宋体" w:cs="Times New Roman"/>
                <w:b/>
                <w:bCs/>
                <w:color w:val="000000" w:themeColor="text1"/>
                <w:sz w:val="24"/>
                <w:szCs w:val="32"/>
                <w:lang w:val="en-US" w:eastAsia="zh-CN"/>
                <w14:textFill>
                  <w14:solidFill>
                    <w14:schemeClr w14:val="tx1"/>
                  </w14:solidFill>
                </w14:textFill>
              </w:rPr>
              <w:t>其中：环境保护投资（万元）</w:t>
            </w:r>
          </w:p>
        </w:tc>
        <w:tc>
          <w:tcPr>
            <w:tcW w:w="1020" w:type="dxa"/>
            <w:noWrap w:val="0"/>
            <w:tcMar>
              <w:top w:w="16" w:type="dxa"/>
              <w:left w:w="16" w:type="dxa"/>
              <w:right w:w="16" w:type="dxa"/>
            </w:tcMar>
            <w:vAlign w:val="center"/>
          </w:tcPr>
          <w:p>
            <w:pPr>
              <w:keepNext w:val="0"/>
              <w:keepLines w:val="0"/>
              <w:pageBreakBefore w:val="0"/>
              <w:widowControl w:val="0"/>
              <w:kinsoku/>
              <w:wordWrap/>
              <w:overflowPunct/>
              <w:topLinePunct w:val="0"/>
              <w:autoSpaceDE/>
              <w:autoSpaceDN/>
              <w:bidi w:val="0"/>
              <w:spacing w:line="360" w:lineRule="auto"/>
              <w:jc w:val="center"/>
              <w:textAlignment w:val="auto"/>
              <w:rPr>
                <w:rFonts w:hint="default" w:ascii="Times New Roman" w:hAnsi="Times New Roman" w:eastAsia="宋体" w:cs="Times New Roman"/>
                <w:b w:val="0"/>
                <w:bCs w:val="0"/>
                <w:color w:val="000000" w:themeColor="text1"/>
                <w:sz w:val="24"/>
                <w:szCs w:val="32"/>
                <w:lang w:val="en-US" w:eastAsia="zh-CN"/>
                <w14:textFill>
                  <w14:solidFill>
                    <w14:schemeClr w14:val="tx1"/>
                  </w14:solidFill>
                </w14:textFill>
              </w:rPr>
            </w:pPr>
            <w:r>
              <w:rPr>
                <w:rFonts w:hint="eastAsia" w:ascii="Times New Roman" w:hAnsi="Times New Roman" w:eastAsia="宋体" w:cs="Times New Roman"/>
                <w:b w:val="0"/>
                <w:bCs w:val="0"/>
                <w:color w:val="000000" w:themeColor="text1"/>
                <w:sz w:val="24"/>
                <w:szCs w:val="32"/>
                <w:lang w:val="en-US" w:eastAsia="zh-CN"/>
                <w14:textFill>
                  <w14:solidFill>
                    <w14:schemeClr w14:val="tx1"/>
                  </w14:solidFill>
                </w14:textFill>
              </w:rPr>
              <w:t>37.5</w:t>
            </w:r>
          </w:p>
        </w:tc>
        <w:tc>
          <w:tcPr>
            <w:tcW w:w="1481" w:type="dxa"/>
            <w:gridSpan w:val="3"/>
            <w:vMerge w:val="continue"/>
            <w:noWrap w:val="0"/>
            <w:tcMar>
              <w:top w:w="16" w:type="dxa"/>
              <w:left w:w="16" w:type="dxa"/>
              <w:right w:w="16" w:type="dxa"/>
            </w:tcMar>
            <w:vAlign w:val="center"/>
          </w:tcPr>
          <w:p>
            <w:pPr>
              <w:keepNext w:val="0"/>
              <w:keepLines w:val="0"/>
              <w:pageBreakBefore w:val="0"/>
              <w:widowControl w:val="0"/>
              <w:kinsoku/>
              <w:wordWrap/>
              <w:overflowPunct/>
              <w:topLinePunct w:val="0"/>
              <w:autoSpaceDE/>
              <w:autoSpaceDN/>
              <w:bidi w:val="0"/>
              <w:spacing w:line="360" w:lineRule="auto"/>
              <w:jc w:val="center"/>
              <w:textAlignment w:val="auto"/>
              <w:rPr>
                <w:rFonts w:hint="default" w:ascii="Times New Roman" w:hAnsi="Times New Roman" w:eastAsia="宋体" w:cs="Times New Roman"/>
                <w:b w:val="0"/>
                <w:bCs w:val="0"/>
                <w:color w:val="000000" w:themeColor="text1"/>
                <w:sz w:val="24"/>
                <w:szCs w:val="32"/>
                <w:lang w:val="en-US" w:eastAsia="zh-CN"/>
                <w14:textFill>
                  <w14:solidFill>
                    <w14:schemeClr w14:val="tx1"/>
                  </w14:solidFill>
                </w14:textFill>
              </w:rPr>
            </w:pPr>
          </w:p>
        </w:tc>
        <w:tc>
          <w:tcPr>
            <w:tcW w:w="1160" w:type="dxa"/>
            <w:noWrap w:val="0"/>
            <w:tcMar>
              <w:top w:w="16" w:type="dxa"/>
              <w:left w:w="16" w:type="dxa"/>
              <w:right w:w="16" w:type="dxa"/>
            </w:tcMar>
            <w:vAlign w:val="center"/>
          </w:tcPr>
          <w:p>
            <w:pPr>
              <w:keepNext w:val="0"/>
              <w:keepLines w:val="0"/>
              <w:pageBreakBefore w:val="0"/>
              <w:widowControl w:val="0"/>
              <w:kinsoku/>
              <w:wordWrap/>
              <w:overflowPunct/>
              <w:topLinePunct w:val="0"/>
              <w:autoSpaceDE/>
              <w:autoSpaceDN/>
              <w:bidi w:val="0"/>
              <w:spacing w:line="360" w:lineRule="auto"/>
              <w:jc w:val="center"/>
              <w:textAlignment w:val="auto"/>
              <w:rPr>
                <w:rFonts w:hint="default" w:ascii="Times New Roman" w:hAnsi="Times New Roman" w:eastAsia="宋体" w:cs="Times New Roman"/>
                <w:b w:val="0"/>
                <w:bCs w:val="0"/>
                <w:color w:val="000000" w:themeColor="text1"/>
                <w:sz w:val="24"/>
                <w:szCs w:val="32"/>
                <w:lang w:val="en-US" w:eastAsia="zh-CN"/>
                <w14:textFill>
                  <w14:solidFill>
                    <w14:schemeClr w14:val="tx1"/>
                  </w14:solidFill>
                </w14:textFill>
              </w:rPr>
            </w:pPr>
            <w:r>
              <w:rPr>
                <w:rFonts w:hint="default" w:ascii="Times New Roman" w:hAnsi="Times New Roman" w:eastAsia="宋体" w:cs="Times New Roman"/>
                <w:b w:val="0"/>
                <w:bCs w:val="0"/>
                <w:color w:val="000000" w:themeColor="text1"/>
                <w:sz w:val="24"/>
                <w:szCs w:val="32"/>
                <w:lang w:val="en-US" w:eastAsia="zh-CN"/>
                <w14:textFill>
                  <w14:solidFill>
                    <w14:schemeClr w14:val="tx1"/>
                  </w14:solidFill>
                </w14:textFill>
              </w:rPr>
              <w:t>2.</w:t>
            </w:r>
            <w:r>
              <w:rPr>
                <w:rFonts w:hint="eastAsia" w:ascii="Times New Roman" w:hAnsi="Times New Roman" w:eastAsia="宋体" w:cs="Times New Roman"/>
                <w:b w:val="0"/>
                <w:bCs w:val="0"/>
                <w:color w:val="000000" w:themeColor="text1"/>
                <w:sz w:val="24"/>
                <w:szCs w:val="32"/>
                <w:lang w:val="en-US" w:eastAsia="zh-CN"/>
                <w14:textFill>
                  <w14:solidFill>
                    <w14:schemeClr w14:val="tx1"/>
                  </w14:solidFill>
                </w14:textFill>
              </w:rPr>
              <w:t>19</w:t>
            </w:r>
            <w:r>
              <w:rPr>
                <w:rFonts w:hint="default" w:ascii="Times New Roman" w:hAnsi="Times New Roman" w:eastAsia="宋体" w:cs="Times New Roman"/>
                <w:b w:val="0"/>
                <w:bCs w:val="0"/>
                <w:color w:val="000000" w:themeColor="text1"/>
                <w:sz w:val="24"/>
                <w:szCs w:val="32"/>
                <w:lang w:val="en-US" w:eastAsia="zh-CN"/>
                <w14:textFill>
                  <w14:solidFill>
                    <w14:schemeClr w14:val="tx1"/>
                  </w14:solidFill>
                </w14:textFill>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596" w:hRule="atLeast"/>
          <w:jc w:val="center"/>
        </w:trPr>
        <w:tc>
          <w:tcPr>
            <w:tcW w:w="2463" w:type="dxa"/>
            <w:gridSpan w:val="3"/>
            <w:noWrap w:val="0"/>
            <w:tcMar>
              <w:top w:w="16" w:type="dxa"/>
              <w:left w:w="16" w:type="dxa"/>
              <w:right w:w="16" w:type="dxa"/>
            </w:tcMar>
            <w:vAlign w:val="center"/>
          </w:tcPr>
          <w:p>
            <w:pPr>
              <w:keepNext w:val="0"/>
              <w:keepLines w:val="0"/>
              <w:pageBreakBefore w:val="0"/>
              <w:widowControl w:val="0"/>
              <w:kinsoku/>
              <w:wordWrap/>
              <w:overflowPunct/>
              <w:topLinePunct w:val="0"/>
              <w:autoSpaceDE/>
              <w:autoSpaceDN/>
              <w:bidi w:val="0"/>
              <w:spacing w:line="360" w:lineRule="auto"/>
              <w:jc w:val="center"/>
              <w:textAlignment w:val="auto"/>
              <w:rPr>
                <w:rFonts w:hint="default" w:ascii="Times New Roman" w:hAnsi="Times New Roman" w:eastAsia="宋体" w:cs="Times New Roman"/>
                <w:b/>
                <w:bCs/>
                <w:color w:val="000000" w:themeColor="text1"/>
                <w:sz w:val="24"/>
                <w:szCs w:val="32"/>
                <w:lang w:val="en-US" w:eastAsia="zh-CN"/>
                <w14:textFill>
                  <w14:solidFill>
                    <w14:schemeClr w14:val="tx1"/>
                  </w14:solidFill>
                </w14:textFill>
              </w:rPr>
            </w:pPr>
            <w:r>
              <w:rPr>
                <w:rFonts w:hint="eastAsia" w:ascii="Times New Roman" w:hAnsi="Times New Roman" w:eastAsia="宋体" w:cs="Times New Roman"/>
                <w:b/>
                <w:bCs/>
                <w:color w:val="000000" w:themeColor="text1"/>
                <w:sz w:val="24"/>
                <w:szCs w:val="32"/>
                <w:lang w:val="en-US" w:eastAsia="zh-CN"/>
                <w14:textFill>
                  <w14:solidFill>
                    <w14:schemeClr w14:val="tx1"/>
                  </w14:solidFill>
                </w14:textFill>
              </w:rPr>
              <w:t>设计建设规模</w:t>
            </w:r>
          </w:p>
        </w:tc>
        <w:tc>
          <w:tcPr>
            <w:tcW w:w="1891" w:type="dxa"/>
            <w:gridSpan w:val="2"/>
            <w:noWrap w:val="0"/>
            <w:tcMar>
              <w:top w:w="16" w:type="dxa"/>
              <w:left w:w="16" w:type="dxa"/>
              <w:right w:w="16" w:type="dxa"/>
            </w:tcMar>
            <w:vAlign w:val="center"/>
          </w:tcPr>
          <w:p>
            <w:pPr>
              <w:keepNext w:val="0"/>
              <w:keepLines w:val="0"/>
              <w:pageBreakBefore w:val="0"/>
              <w:widowControl w:val="0"/>
              <w:kinsoku/>
              <w:wordWrap/>
              <w:overflowPunct/>
              <w:topLinePunct w:val="0"/>
              <w:autoSpaceDE/>
              <w:autoSpaceDN/>
              <w:bidi w:val="0"/>
              <w:spacing w:line="360" w:lineRule="auto"/>
              <w:jc w:val="center"/>
              <w:textAlignment w:val="auto"/>
              <w:rPr>
                <w:rFonts w:hint="default" w:ascii="Times New Roman" w:hAnsi="Times New Roman" w:eastAsia="宋体" w:cs="Times New Roman"/>
                <w:b w:val="0"/>
                <w:bCs w:val="0"/>
                <w:color w:val="000000" w:themeColor="text1"/>
                <w:sz w:val="24"/>
                <w:szCs w:val="32"/>
                <w:lang w:val="en-US" w:eastAsia="zh-CN"/>
                <w14:textFill>
                  <w14:solidFill>
                    <w14:schemeClr w14:val="tx1"/>
                  </w14:solidFill>
                </w14:textFill>
              </w:rPr>
            </w:pPr>
            <w:r>
              <w:rPr>
                <w:rFonts w:hint="eastAsia" w:ascii="Times New Roman" w:hAnsi="Times New Roman" w:eastAsia="宋体" w:cs="Times New Roman"/>
                <w:b w:val="0"/>
                <w:bCs w:val="0"/>
                <w:color w:val="000000" w:themeColor="text1"/>
                <w:sz w:val="24"/>
                <w:szCs w:val="32"/>
                <w:lang w:val="en-US" w:eastAsia="zh-CN"/>
                <w14:textFill>
                  <w14:solidFill>
                    <w14:schemeClr w14:val="tx1"/>
                  </w14:solidFill>
                </w14:textFill>
              </w:rPr>
              <w:t>/</w:t>
            </w:r>
          </w:p>
        </w:tc>
        <w:tc>
          <w:tcPr>
            <w:tcW w:w="2069" w:type="dxa"/>
            <w:gridSpan w:val="4"/>
            <w:noWrap w:val="0"/>
            <w:tcMar>
              <w:top w:w="16" w:type="dxa"/>
              <w:left w:w="16" w:type="dxa"/>
              <w:right w:w="16" w:type="dxa"/>
            </w:tcMar>
            <w:vAlign w:val="center"/>
          </w:tcPr>
          <w:p>
            <w:pPr>
              <w:keepNext w:val="0"/>
              <w:keepLines w:val="0"/>
              <w:pageBreakBefore w:val="0"/>
              <w:widowControl w:val="0"/>
              <w:kinsoku/>
              <w:wordWrap/>
              <w:overflowPunct/>
              <w:topLinePunct w:val="0"/>
              <w:autoSpaceDE/>
              <w:autoSpaceDN/>
              <w:bidi w:val="0"/>
              <w:spacing w:line="360" w:lineRule="auto"/>
              <w:jc w:val="center"/>
              <w:textAlignment w:val="auto"/>
              <w:rPr>
                <w:rFonts w:hint="default" w:ascii="Times New Roman" w:hAnsi="Times New Roman" w:eastAsia="宋体" w:cs="Times New Roman"/>
                <w:b/>
                <w:bCs/>
                <w:color w:val="000000" w:themeColor="text1"/>
                <w:sz w:val="24"/>
                <w:szCs w:val="32"/>
                <w:lang w:val="en-US" w:eastAsia="zh-CN"/>
                <w14:textFill>
                  <w14:solidFill>
                    <w14:schemeClr w14:val="tx1"/>
                  </w14:solidFill>
                </w14:textFill>
              </w:rPr>
            </w:pPr>
            <w:r>
              <w:rPr>
                <w:rFonts w:hint="eastAsia" w:ascii="Times New Roman" w:hAnsi="Times New Roman" w:eastAsia="宋体" w:cs="Times New Roman"/>
                <w:b/>
                <w:bCs/>
                <w:color w:val="000000" w:themeColor="text1"/>
                <w:sz w:val="24"/>
                <w:szCs w:val="32"/>
                <w:lang w:val="en-US" w:eastAsia="zh-CN"/>
                <w14:textFill>
                  <w14:solidFill>
                    <w14:schemeClr w14:val="tx1"/>
                  </w14:solidFill>
                </w14:textFill>
              </w:rPr>
              <w:t>建设项目开工日期</w:t>
            </w:r>
          </w:p>
        </w:tc>
        <w:tc>
          <w:tcPr>
            <w:tcW w:w="2536" w:type="dxa"/>
            <w:gridSpan w:val="3"/>
            <w:noWrap w:val="0"/>
            <w:tcMar>
              <w:top w:w="16" w:type="dxa"/>
              <w:left w:w="16" w:type="dxa"/>
              <w:right w:w="16" w:type="dxa"/>
            </w:tcMar>
            <w:vAlign w:val="center"/>
          </w:tcPr>
          <w:p>
            <w:pPr>
              <w:keepNext w:val="0"/>
              <w:keepLines w:val="0"/>
              <w:pageBreakBefore w:val="0"/>
              <w:widowControl w:val="0"/>
              <w:kinsoku/>
              <w:wordWrap/>
              <w:overflowPunct/>
              <w:topLinePunct w:val="0"/>
              <w:autoSpaceDE/>
              <w:autoSpaceDN/>
              <w:bidi w:val="0"/>
              <w:spacing w:line="360" w:lineRule="auto"/>
              <w:jc w:val="center"/>
              <w:textAlignment w:val="auto"/>
              <w:rPr>
                <w:rFonts w:hint="default" w:ascii="Times New Roman" w:hAnsi="Times New Roman" w:eastAsia="宋体" w:cs="Times New Roman"/>
                <w:b w:val="0"/>
                <w:bCs w:val="0"/>
                <w:color w:val="000000" w:themeColor="text1"/>
                <w:sz w:val="24"/>
                <w:szCs w:val="32"/>
                <w:lang w:val="en-US" w:eastAsia="zh-CN"/>
                <w14:textFill>
                  <w14:solidFill>
                    <w14:schemeClr w14:val="tx1"/>
                  </w14:solidFill>
                </w14:textFill>
              </w:rPr>
            </w:pPr>
            <w:r>
              <w:rPr>
                <w:rFonts w:hint="eastAsia" w:ascii="Times New Roman" w:hAnsi="Times New Roman" w:eastAsia="宋体" w:cs="Times New Roman"/>
                <w:b w:val="0"/>
                <w:bCs w:val="0"/>
                <w:color w:val="000000" w:themeColor="text1"/>
                <w:sz w:val="24"/>
                <w:szCs w:val="32"/>
                <w:lang w:val="en-US" w:eastAsia="zh-CN"/>
                <w14:textFill>
                  <w14:solidFill>
                    <w14:schemeClr w14:val="tx1"/>
                  </w14:solidFill>
                </w14:textFill>
              </w:rPr>
              <w:t>2020年4月</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596" w:hRule="atLeast"/>
          <w:jc w:val="center"/>
        </w:trPr>
        <w:tc>
          <w:tcPr>
            <w:tcW w:w="2463" w:type="dxa"/>
            <w:gridSpan w:val="3"/>
            <w:noWrap w:val="0"/>
            <w:tcMar>
              <w:top w:w="16" w:type="dxa"/>
              <w:left w:w="16" w:type="dxa"/>
              <w:right w:w="16" w:type="dxa"/>
            </w:tcMar>
            <w:vAlign w:val="center"/>
          </w:tcPr>
          <w:p>
            <w:pPr>
              <w:keepNext w:val="0"/>
              <w:keepLines w:val="0"/>
              <w:pageBreakBefore w:val="0"/>
              <w:widowControl w:val="0"/>
              <w:kinsoku/>
              <w:wordWrap/>
              <w:overflowPunct/>
              <w:topLinePunct w:val="0"/>
              <w:autoSpaceDE/>
              <w:autoSpaceDN/>
              <w:bidi w:val="0"/>
              <w:spacing w:line="360" w:lineRule="auto"/>
              <w:jc w:val="center"/>
              <w:textAlignment w:val="auto"/>
              <w:rPr>
                <w:rFonts w:hint="default" w:ascii="Times New Roman" w:hAnsi="Times New Roman" w:eastAsia="宋体" w:cs="Times New Roman"/>
                <w:b/>
                <w:bCs/>
                <w:color w:val="000000" w:themeColor="text1"/>
                <w:sz w:val="24"/>
                <w:szCs w:val="32"/>
                <w:lang w:val="en-US" w:eastAsia="zh-CN"/>
                <w14:textFill>
                  <w14:solidFill>
                    <w14:schemeClr w14:val="tx1"/>
                  </w14:solidFill>
                </w14:textFill>
              </w:rPr>
            </w:pPr>
            <w:r>
              <w:rPr>
                <w:rFonts w:hint="eastAsia" w:ascii="Times New Roman" w:hAnsi="Times New Roman" w:eastAsia="宋体" w:cs="Times New Roman"/>
                <w:b/>
                <w:bCs/>
                <w:color w:val="000000" w:themeColor="text1"/>
                <w:sz w:val="24"/>
                <w:szCs w:val="32"/>
                <w:lang w:val="en-US" w:eastAsia="zh-CN"/>
                <w14:textFill>
                  <w14:solidFill>
                    <w14:schemeClr w14:val="tx1"/>
                  </w14:solidFill>
                </w14:textFill>
              </w:rPr>
              <w:t>实际建设规模</w:t>
            </w:r>
          </w:p>
        </w:tc>
        <w:tc>
          <w:tcPr>
            <w:tcW w:w="1891" w:type="dxa"/>
            <w:gridSpan w:val="2"/>
            <w:noWrap w:val="0"/>
            <w:tcMar>
              <w:top w:w="16" w:type="dxa"/>
              <w:left w:w="16" w:type="dxa"/>
              <w:right w:w="16" w:type="dxa"/>
            </w:tcMar>
            <w:vAlign w:val="center"/>
          </w:tcPr>
          <w:p>
            <w:pPr>
              <w:keepNext w:val="0"/>
              <w:keepLines w:val="0"/>
              <w:pageBreakBefore w:val="0"/>
              <w:widowControl w:val="0"/>
              <w:kinsoku/>
              <w:wordWrap/>
              <w:overflowPunct/>
              <w:topLinePunct w:val="0"/>
              <w:autoSpaceDE/>
              <w:autoSpaceDN/>
              <w:bidi w:val="0"/>
              <w:spacing w:line="360" w:lineRule="auto"/>
              <w:jc w:val="center"/>
              <w:textAlignment w:val="auto"/>
              <w:rPr>
                <w:rFonts w:hint="default" w:ascii="Times New Roman" w:hAnsi="Times New Roman" w:eastAsia="宋体" w:cs="Times New Roman"/>
                <w:b w:val="0"/>
                <w:bCs w:val="0"/>
                <w:color w:val="000000" w:themeColor="text1"/>
                <w:sz w:val="24"/>
                <w:szCs w:val="32"/>
                <w:lang w:val="en-US" w:eastAsia="zh-CN"/>
                <w14:textFill>
                  <w14:solidFill>
                    <w14:schemeClr w14:val="tx1"/>
                  </w14:solidFill>
                </w14:textFill>
              </w:rPr>
            </w:pPr>
            <w:r>
              <w:rPr>
                <w:rFonts w:hint="eastAsia" w:ascii="Times New Roman" w:hAnsi="Times New Roman" w:eastAsia="宋体" w:cs="Times New Roman"/>
                <w:b w:val="0"/>
                <w:bCs w:val="0"/>
                <w:color w:val="000000" w:themeColor="text1"/>
                <w:sz w:val="24"/>
                <w:szCs w:val="32"/>
                <w:lang w:val="en-US" w:eastAsia="zh-CN"/>
                <w14:textFill>
                  <w14:solidFill>
                    <w14:schemeClr w14:val="tx1"/>
                  </w14:solidFill>
                </w14:textFill>
              </w:rPr>
              <w:t>/</w:t>
            </w:r>
          </w:p>
        </w:tc>
        <w:tc>
          <w:tcPr>
            <w:tcW w:w="2069" w:type="dxa"/>
            <w:gridSpan w:val="4"/>
            <w:noWrap w:val="0"/>
            <w:tcMar>
              <w:top w:w="16" w:type="dxa"/>
              <w:left w:w="16" w:type="dxa"/>
              <w:right w:w="16" w:type="dxa"/>
            </w:tcMar>
            <w:vAlign w:val="center"/>
          </w:tcPr>
          <w:p>
            <w:pPr>
              <w:keepNext w:val="0"/>
              <w:keepLines w:val="0"/>
              <w:pageBreakBefore w:val="0"/>
              <w:widowControl w:val="0"/>
              <w:kinsoku/>
              <w:wordWrap/>
              <w:overflowPunct/>
              <w:topLinePunct w:val="0"/>
              <w:autoSpaceDE/>
              <w:autoSpaceDN/>
              <w:bidi w:val="0"/>
              <w:spacing w:line="360" w:lineRule="auto"/>
              <w:jc w:val="center"/>
              <w:textAlignment w:val="auto"/>
              <w:rPr>
                <w:rFonts w:hint="default" w:ascii="Times New Roman" w:hAnsi="Times New Roman" w:eastAsia="宋体" w:cs="Times New Roman"/>
                <w:b/>
                <w:bCs/>
                <w:color w:val="000000" w:themeColor="text1"/>
                <w:sz w:val="24"/>
                <w:szCs w:val="32"/>
                <w:lang w:val="en-US" w:eastAsia="zh-CN"/>
                <w14:textFill>
                  <w14:solidFill>
                    <w14:schemeClr w14:val="tx1"/>
                  </w14:solidFill>
                </w14:textFill>
              </w:rPr>
            </w:pPr>
            <w:r>
              <w:rPr>
                <w:rFonts w:hint="eastAsia" w:ascii="Times New Roman" w:hAnsi="Times New Roman" w:eastAsia="宋体" w:cs="Times New Roman"/>
                <w:b/>
                <w:bCs/>
                <w:color w:val="000000" w:themeColor="text1"/>
                <w:sz w:val="24"/>
                <w:szCs w:val="32"/>
                <w:lang w:val="en-US" w:eastAsia="zh-CN"/>
                <w14:textFill>
                  <w14:solidFill>
                    <w14:schemeClr w14:val="tx1"/>
                  </w14:solidFill>
                </w14:textFill>
              </w:rPr>
              <w:t>实际投产日期</w:t>
            </w:r>
          </w:p>
        </w:tc>
        <w:tc>
          <w:tcPr>
            <w:tcW w:w="2536" w:type="dxa"/>
            <w:gridSpan w:val="3"/>
            <w:noWrap w:val="0"/>
            <w:tcMar>
              <w:top w:w="16" w:type="dxa"/>
              <w:left w:w="16" w:type="dxa"/>
              <w:right w:w="16" w:type="dxa"/>
            </w:tcMar>
            <w:vAlign w:val="center"/>
          </w:tcPr>
          <w:p>
            <w:pPr>
              <w:keepNext w:val="0"/>
              <w:keepLines w:val="0"/>
              <w:pageBreakBefore w:val="0"/>
              <w:widowControl w:val="0"/>
              <w:kinsoku/>
              <w:wordWrap/>
              <w:overflowPunct/>
              <w:topLinePunct w:val="0"/>
              <w:autoSpaceDE/>
              <w:autoSpaceDN/>
              <w:bidi w:val="0"/>
              <w:spacing w:line="360" w:lineRule="auto"/>
              <w:jc w:val="center"/>
              <w:textAlignment w:val="auto"/>
              <w:rPr>
                <w:rFonts w:hint="default" w:ascii="Times New Roman" w:hAnsi="Times New Roman" w:eastAsia="宋体" w:cs="Times New Roman"/>
                <w:b w:val="0"/>
                <w:bCs w:val="0"/>
                <w:color w:val="000000" w:themeColor="text1"/>
                <w:sz w:val="24"/>
                <w:szCs w:val="32"/>
                <w:lang w:val="en-US" w:eastAsia="zh-CN"/>
                <w14:textFill>
                  <w14:solidFill>
                    <w14:schemeClr w14:val="tx1"/>
                  </w14:solidFill>
                </w14:textFill>
              </w:rPr>
            </w:pPr>
            <w:r>
              <w:rPr>
                <w:rFonts w:hint="eastAsia" w:ascii="Times New Roman" w:hAnsi="Times New Roman" w:eastAsia="宋体" w:cs="Times New Roman"/>
                <w:b w:val="0"/>
                <w:bCs w:val="0"/>
                <w:color w:val="000000" w:themeColor="text1"/>
                <w:sz w:val="24"/>
                <w:szCs w:val="32"/>
                <w:lang w:val="en-US" w:eastAsia="zh-CN"/>
                <w14:textFill>
                  <w14:solidFill>
                    <w14:schemeClr w14:val="tx1"/>
                  </w14:solidFill>
                </w14:textFill>
              </w:rPr>
              <w:t>2020年11月</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596" w:hRule="atLeast"/>
          <w:jc w:val="center"/>
        </w:trPr>
        <w:tc>
          <w:tcPr>
            <w:tcW w:w="2463" w:type="dxa"/>
            <w:gridSpan w:val="3"/>
            <w:noWrap w:val="0"/>
            <w:tcMar>
              <w:top w:w="16" w:type="dxa"/>
              <w:left w:w="16" w:type="dxa"/>
              <w:right w:w="16" w:type="dxa"/>
            </w:tcMar>
            <w:vAlign w:val="center"/>
          </w:tcPr>
          <w:p>
            <w:pPr>
              <w:keepNext w:val="0"/>
              <w:keepLines w:val="0"/>
              <w:pageBreakBefore w:val="0"/>
              <w:widowControl w:val="0"/>
              <w:kinsoku/>
              <w:wordWrap/>
              <w:overflowPunct/>
              <w:topLinePunct w:val="0"/>
              <w:autoSpaceDE/>
              <w:autoSpaceDN/>
              <w:bidi w:val="0"/>
              <w:spacing w:line="360" w:lineRule="auto"/>
              <w:jc w:val="center"/>
              <w:textAlignment w:val="auto"/>
              <w:rPr>
                <w:rFonts w:hint="default" w:ascii="Times New Roman" w:hAnsi="Times New Roman" w:eastAsia="宋体" w:cs="Times New Roman"/>
                <w:b/>
                <w:bCs/>
                <w:color w:val="000000" w:themeColor="text1"/>
                <w:sz w:val="24"/>
                <w:szCs w:val="32"/>
                <w:lang w:val="en-US" w:eastAsia="zh-CN"/>
                <w14:textFill>
                  <w14:solidFill>
                    <w14:schemeClr w14:val="tx1"/>
                  </w14:solidFill>
                </w14:textFill>
              </w:rPr>
            </w:pPr>
            <w:r>
              <w:rPr>
                <w:rFonts w:hint="eastAsia" w:ascii="Times New Roman" w:hAnsi="Times New Roman" w:eastAsia="宋体" w:cs="Times New Roman"/>
                <w:b/>
                <w:bCs/>
                <w:color w:val="000000" w:themeColor="text1"/>
                <w:sz w:val="24"/>
                <w:szCs w:val="32"/>
                <w:lang w:val="en-US" w:eastAsia="zh-CN"/>
                <w14:textFill>
                  <w14:solidFill>
                    <w14:schemeClr w14:val="tx1"/>
                  </w14:solidFill>
                </w14:textFill>
              </w:rPr>
              <w:t>调查经费</w:t>
            </w:r>
          </w:p>
        </w:tc>
        <w:tc>
          <w:tcPr>
            <w:tcW w:w="6496" w:type="dxa"/>
            <w:gridSpan w:val="9"/>
            <w:noWrap w:val="0"/>
            <w:tcMar>
              <w:top w:w="16" w:type="dxa"/>
              <w:left w:w="16" w:type="dxa"/>
              <w:right w:w="16" w:type="dxa"/>
            </w:tcMar>
            <w:vAlign w:val="center"/>
          </w:tcPr>
          <w:p>
            <w:pPr>
              <w:keepNext w:val="0"/>
              <w:keepLines w:val="0"/>
              <w:pageBreakBefore w:val="0"/>
              <w:widowControl w:val="0"/>
              <w:kinsoku/>
              <w:wordWrap/>
              <w:overflowPunct/>
              <w:topLinePunct w:val="0"/>
              <w:autoSpaceDE/>
              <w:autoSpaceDN/>
              <w:bidi w:val="0"/>
              <w:spacing w:line="360" w:lineRule="auto"/>
              <w:jc w:val="center"/>
              <w:textAlignment w:val="auto"/>
              <w:rPr>
                <w:rFonts w:hint="default" w:ascii="Times New Roman" w:hAnsi="Times New Roman" w:eastAsia="宋体" w:cs="Times New Roman"/>
                <w:b w:val="0"/>
                <w:bCs w:val="0"/>
                <w:color w:val="000000" w:themeColor="text1"/>
                <w:sz w:val="24"/>
                <w:szCs w:val="32"/>
                <w:lang w:val="en-US" w:eastAsia="zh-CN"/>
                <w14:textFill>
                  <w14:solidFill>
                    <w14:schemeClr w14:val="tx1"/>
                  </w14:solidFill>
                </w14:textFill>
              </w:rPr>
            </w:pPr>
            <w:r>
              <w:rPr>
                <w:rFonts w:hint="eastAsia" w:ascii="Times New Roman" w:hAnsi="Times New Roman" w:eastAsia="宋体" w:cs="Times New Roman"/>
                <w:b w:val="0"/>
                <w:bCs w:val="0"/>
                <w:color w:val="000000" w:themeColor="text1"/>
                <w:sz w:val="24"/>
                <w:szCs w:val="32"/>
                <w:lang w:val="en-US" w:eastAsia="zh-CN"/>
                <w14:textFill>
                  <w14:solidFill>
                    <w14:schemeClr w14:val="tx1"/>
                  </w14:solidFill>
                </w14:textFill>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596" w:hRule="atLeast"/>
          <w:jc w:val="center"/>
        </w:trPr>
        <w:tc>
          <w:tcPr>
            <w:tcW w:w="2463" w:type="dxa"/>
            <w:gridSpan w:val="3"/>
            <w:noWrap w:val="0"/>
            <w:tcMar>
              <w:top w:w="16" w:type="dxa"/>
              <w:left w:w="16" w:type="dxa"/>
              <w:right w:w="16" w:type="dxa"/>
            </w:tcMar>
            <w:vAlign w:val="center"/>
          </w:tcPr>
          <w:p>
            <w:pPr>
              <w:keepNext w:val="0"/>
              <w:keepLines w:val="0"/>
              <w:pageBreakBefore w:val="0"/>
              <w:widowControl w:val="0"/>
              <w:kinsoku/>
              <w:wordWrap/>
              <w:overflowPunct/>
              <w:topLinePunct w:val="0"/>
              <w:autoSpaceDE/>
              <w:autoSpaceDN/>
              <w:bidi w:val="0"/>
              <w:spacing w:line="360" w:lineRule="auto"/>
              <w:jc w:val="center"/>
              <w:textAlignment w:val="auto"/>
              <w:rPr>
                <w:rFonts w:hint="default" w:ascii="Times New Roman" w:hAnsi="Times New Roman" w:eastAsia="宋体" w:cs="Times New Roman"/>
                <w:b/>
                <w:bCs/>
                <w:color w:val="000000" w:themeColor="text1"/>
                <w:sz w:val="24"/>
                <w:szCs w:val="32"/>
                <w:lang w:val="en-US" w:eastAsia="zh-CN"/>
                <w14:textFill>
                  <w14:solidFill>
                    <w14:schemeClr w14:val="tx1"/>
                  </w14:solidFill>
                </w14:textFill>
              </w:rPr>
            </w:pPr>
            <w:r>
              <w:rPr>
                <w:rFonts w:hint="eastAsia" w:ascii="Times New Roman" w:hAnsi="Times New Roman" w:eastAsia="宋体" w:cs="Times New Roman"/>
                <w:b/>
                <w:bCs/>
                <w:color w:val="000000" w:themeColor="text1"/>
                <w:sz w:val="24"/>
                <w:szCs w:val="32"/>
                <w:lang w:val="en-US" w:eastAsia="zh-CN"/>
                <w14:textFill>
                  <w14:solidFill>
                    <w14:schemeClr w14:val="tx1"/>
                  </w14:solidFill>
                </w14:textFill>
              </w:rPr>
              <w:t>验收监测依据</w:t>
            </w:r>
          </w:p>
        </w:tc>
        <w:tc>
          <w:tcPr>
            <w:tcW w:w="6496" w:type="dxa"/>
            <w:gridSpan w:val="9"/>
            <w:noWrap w:val="0"/>
            <w:tcMar>
              <w:top w:w="16" w:type="dxa"/>
              <w:left w:w="16" w:type="dxa"/>
              <w:right w:w="16" w:type="dxa"/>
            </w:tcMar>
            <w:vAlign w:val="center"/>
          </w:tcPr>
          <w:p>
            <w:pPr>
              <w:pStyle w:val="5"/>
              <w:keepNext/>
              <w:keepLines/>
              <w:pageBreakBefore w:val="0"/>
              <w:widowControl w:val="0"/>
              <w:kinsoku/>
              <w:wordWrap/>
              <w:overflowPunct/>
              <w:topLinePunct w:val="0"/>
              <w:autoSpaceDE/>
              <w:autoSpaceDN/>
              <w:bidi w:val="0"/>
              <w:adjustRightInd/>
              <w:snapToGrid/>
              <w:spacing w:before="0" w:after="0" w:line="360" w:lineRule="auto"/>
              <w:textAlignment w:val="auto"/>
              <w:rPr>
                <w:rFonts w:hint="eastAsia"/>
                <w:color w:val="000000" w:themeColor="text1"/>
                <w:lang w:val="en-US" w:eastAsia="zh-CN"/>
                <w14:textFill>
                  <w14:solidFill>
                    <w14:schemeClr w14:val="tx1"/>
                  </w14:solidFill>
                </w14:textFill>
              </w:rPr>
            </w:pPr>
          </w:p>
          <w:p>
            <w:pPr>
              <w:rPr>
                <w:rFonts w:hint="eastAsia"/>
                <w:color w:val="000000" w:themeColor="text1"/>
                <w:lang w:val="en-US" w:eastAsia="zh-CN"/>
                <w14:textFill>
                  <w14:solidFill>
                    <w14:schemeClr w14:val="tx1"/>
                  </w14:solidFill>
                </w14:textFill>
              </w:rPr>
            </w:pPr>
          </w:p>
          <w:p>
            <w:pPr>
              <w:pStyle w:val="5"/>
              <w:rPr>
                <w:rFonts w:hint="eastAsia"/>
                <w:color w:val="000000" w:themeColor="text1"/>
                <w:lang w:val="en-US" w:eastAsia="zh-CN"/>
                <w14:textFill>
                  <w14:solidFill>
                    <w14:schemeClr w14:val="tx1"/>
                  </w14:solidFill>
                </w14:textFill>
              </w:rPr>
            </w:pPr>
          </w:p>
          <w:p>
            <w:pPr>
              <w:rPr>
                <w:rFonts w:hint="eastAsia"/>
                <w:color w:val="000000" w:themeColor="text1"/>
                <w:lang w:val="en-US" w:eastAsia="zh-CN"/>
                <w14:textFill>
                  <w14:solidFill>
                    <w14:schemeClr w14:val="tx1"/>
                  </w14:solidFill>
                </w14:textFill>
              </w:rPr>
            </w:pPr>
          </w:p>
          <w:p>
            <w:pPr>
              <w:keepNext w:val="0"/>
              <w:keepLines w:val="0"/>
              <w:pageBreakBefore w:val="0"/>
              <w:widowControl w:val="0"/>
              <w:numPr>
                <w:ilvl w:val="0"/>
                <w:numId w:val="1"/>
              </w:numPr>
              <w:kinsoku/>
              <w:wordWrap/>
              <w:overflowPunct/>
              <w:topLinePunct w:val="0"/>
              <w:autoSpaceDE/>
              <w:autoSpaceDN/>
              <w:bidi w:val="0"/>
              <w:spacing w:line="360" w:lineRule="auto"/>
              <w:jc w:val="both"/>
              <w:textAlignment w:val="auto"/>
              <w:rPr>
                <w:rFonts w:hint="eastAsia"/>
                <w:color w:val="000000" w:themeColor="text1"/>
                <w:sz w:val="24"/>
                <w:szCs w:val="24"/>
                <w:lang w:val="en-US" w:eastAsia="zh-CN"/>
                <w14:textFill>
                  <w14:solidFill>
                    <w14:schemeClr w14:val="tx1"/>
                  </w14:solidFill>
                </w14:textFill>
              </w:rPr>
            </w:pPr>
            <w:r>
              <w:rPr>
                <w:rFonts w:hint="eastAsia"/>
                <w:color w:val="000000" w:themeColor="text1"/>
                <w:sz w:val="24"/>
                <w:szCs w:val="24"/>
                <w:lang w:val="en-US" w:eastAsia="zh-CN"/>
                <w14:textFill>
                  <w14:solidFill>
                    <w14:schemeClr w14:val="tx1"/>
                  </w14:solidFill>
                </w14:textFill>
              </w:rPr>
              <w:t>国务院令第682号《建设项目环境保护管理条例》，2017年；</w:t>
            </w:r>
          </w:p>
          <w:p>
            <w:pPr>
              <w:keepNext w:val="0"/>
              <w:keepLines w:val="0"/>
              <w:pageBreakBefore w:val="0"/>
              <w:widowControl w:val="0"/>
              <w:numPr>
                <w:ilvl w:val="0"/>
                <w:numId w:val="1"/>
              </w:numPr>
              <w:kinsoku/>
              <w:wordWrap/>
              <w:overflowPunct/>
              <w:topLinePunct w:val="0"/>
              <w:autoSpaceDE/>
              <w:autoSpaceDN/>
              <w:bidi w:val="0"/>
              <w:spacing w:line="360" w:lineRule="auto"/>
              <w:jc w:val="both"/>
              <w:textAlignment w:val="auto"/>
              <w:rPr>
                <w:rFonts w:hint="default"/>
                <w:color w:val="000000" w:themeColor="text1"/>
                <w:sz w:val="24"/>
                <w:szCs w:val="24"/>
                <w:lang w:val="en-US" w:eastAsia="zh-CN"/>
                <w14:textFill>
                  <w14:solidFill>
                    <w14:schemeClr w14:val="tx1"/>
                  </w14:solidFill>
                </w14:textFill>
              </w:rPr>
            </w:pPr>
            <w:r>
              <w:rPr>
                <w:rFonts w:hint="eastAsia"/>
                <w:color w:val="000000" w:themeColor="text1"/>
                <w:sz w:val="24"/>
                <w:szCs w:val="24"/>
                <w:lang w:val="en-US" w:eastAsia="zh-CN"/>
                <w14:textFill>
                  <w14:solidFill>
                    <w14:schemeClr w14:val="tx1"/>
                  </w14:solidFill>
                </w14:textFill>
              </w:rPr>
              <w:t>国家生态环境部《关于印发建设项目竣工环境保护验收现场检查及审查要点的通知》（环办〔2015〕113号）；</w:t>
            </w:r>
          </w:p>
          <w:p>
            <w:pPr>
              <w:keepNext w:val="0"/>
              <w:keepLines w:val="0"/>
              <w:pageBreakBefore w:val="0"/>
              <w:widowControl w:val="0"/>
              <w:numPr>
                <w:ilvl w:val="0"/>
                <w:numId w:val="1"/>
              </w:numPr>
              <w:kinsoku/>
              <w:wordWrap/>
              <w:overflowPunct/>
              <w:topLinePunct w:val="0"/>
              <w:autoSpaceDE/>
              <w:autoSpaceDN/>
              <w:bidi w:val="0"/>
              <w:spacing w:line="360" w:lineRule="auto"/>
              <w:jc w:val="both"/>
              <w:textAlignment w:val="auto"/>
              <w:rPr>
                <w:rFonts w:hint="default"/>
                <w:color w:val="000000" w:themeColor="text1"/>
                <w:sz w:val="24"/>
                <w:szCs w:val="24"/>
                <w:lang w:val="en-US" w:eastAsia="zh-CN"/>
                <w14:textFill>
                  <w14:solidFill>
                    <w14:schemeClr w14:val="tx1"/>
                  </w14:solidFill>
                </w14:textFill>
              </w:rPr>
            </w:pPr>
            <w:r>
              <w:rPr>
                <w:rFonts w:hint="eastAsia"/>
                <w:color w:val="000000" w:themeColor="text1"/>
                <w:sz w:val="24"/>
                <w:szCs w:val="24"/>
                <w:lang w:val="en-US" w:eastAsia="zh-CN"/>
                <w14:textFill>
                  <w14:solidFill>
                    <w14:schemeClr w14:val="tx1"/>
                  </w14:solidFill>
                </w14:textFill>
              </w:rPr>
              <w:t>《建设项目竣工环境保护验收暂行办法》（国环规环评[2017]4号，2017年11月20日）；</w:t>
            </w:r>
          </w:p>
          <w:p>
            <w:pPr>
              <w:keepNext w:val="0"/>
              <w:keepLines w:val="0"/>
              <w:pageBreakBefore w:val="0"/>
              <w:widowControl w:val="0"/>
              <w:numPr>
                <w:ilvl w:val="0"/>
                <w:numId w:val="1"/>
              </w:numPr>
              <w:kinsoku/>
              <w:wordWrap/>
              <w:overflowPunct/>
              <w:topLinePunct w:val="0"/>
              <w:autoSpaceDE/>
              <w:autoSpaceDN/>
              <w:bidi w:val="0"/>
              <w:spacing w:line="360" w:lineRule="auto"/>
              <w:jc w:val="both"/>
              <w:textAlignment w:val="auto"/>
              <w:rPr>
                <w:rFonts w:hint="default"/>
                <w:color w:val="000000" w:themeColor="text1"/>
                <w:sz w:val="24"/>
                <w:szCs w:val="24"/>
                <w:lang w:val="en-US" w:eastAsia="zh-CN"/>
                <w14:textFill>
                  <w14:solidFill>
                    <w14:schemeClr w14:val="tx1"/>
                  </w14:solidFill>
                </w14:textFill>
              </w:rPr>
            </w:pPr>
            <w:r>
              <w:rPr>
                <w:rFonts w:hint="eastAsia"/>
                <w:color w:val="000000" w:themeColor="text1"/>
                <w:sz w:val="24"/>
                <w:szCs w:val="24"/>
                <w:lang w:val="en-US" w:eastAsia="zh-CN"/>
                <w14:textFill>
                  <w14:solidFill>
                    <w14:schemeClr w14:val="tx1"/>
                  </w14:solidFill>
                </w14:textFill>
              </w:rPr>
              <w:t>《建设项目竣工环境保护验收技术规范  生态影响类》（HJ/T394-2007）；</w:t>
            </w:r>
          </w:p>
          <w:p>
            <w:pPr>
              <w:keepNext w:val="0"/>
              <w:keepLines w:val="0"/>
              <w:pageBreakBefore w:val="0"/>
              <w:widowControl w:val="0"/>
              <w:numPr>
                <w:ilvl w:val="0"/>
                <w:numId w:val="1"/>
              </w:numPr>
              <w:kinsoku/>
              <w:wordWrap/>
              <w:overflowPunct/>
              <w:topLinePunct w:val="0"/>
              <w:autoSpaceDE/>
              <w:autoSpaceDN/>
              <w:bidi w:val="0"/>
              <w:spacing w:line="360" w:lineRule="auto"/>
              <w:jc w:val="both"/>
              <w:textAlignment w:val="auto"/>
              <w:rPr>
                <w:rFonts w:hint="default"/>
                <w:color w:val="000000" w:themeColor="text1"/>
                <w:sz w:val="24"/>
                <w:szCs w:val="24"/>
                <w:lang w:val="en-US" w:eastAsia="zh-CN"/>
                <w14:textFill>
                  <w14:solidFill>
                    <w14:schemeClr w14:val="tx1"/>
                  </w14:solidFill>
                </w14:textFill>
              </w:rPr>
            </w:pPr>
            <w:r>
              <w:rPr>
                <w:rFonts w:hint="eastAsia"/>
                <w:color w:val="000000" w:themeColor="text1"/>
                <w:sz w:val="24"/>
                <w:szCs w:val="24"/>
                <w:lang w:val="en-US" w:eastAsia="zh-CN"/>
                <w14:textFill>
                  <w14:solidFill>
                    <w14:schemeClr w14:val="tx1"/>
                  </w14:solidFill>
                </w14:textFill>
              </w:rPr>
              <w:t>《新疆维吾尔自治区环境保护条例》，2016年12月；</w:t>
            </w:r>
          </w:p>
          <w:p>
            <w:pPr>
              <w:keepNext w:val="0"/>
              <w:keepLines w:val="0"/>
              <w:pageBreakBefore w:val="0"/>
              <w:widowControl w:val="0"/>
              <w:numPr>
                <w:ilvl w:val="0"/>
                <w:numId w:val="1"/>
              </w:numPr>
              <w:kinsoku/>
              <w:wordWrap/>
              <w:overflowPunct/>
              <w:topLinePunct w:val="0"/>
              <w:autoSpaceDE/>
              <w:autoSpaceDN/>
              <w:bidi w:val="0"/>
              <w:spacing w:line="360" w:lineRule="auto"/>
              <w:jc w:val="both"/>
              <w:textAlignment w:val="auto"/>
              <w:rPr>
                <w:rFonts w:hint="default"/>
                <w:color w:val="000000" w:themeColor="text1"/>
                <w:sz w:val="24"/>
                <w:szCs w:val="24"/>
                <w:lang w:val="en-US" w:eastAsia="zh-CN"/>
                <w14:textFill>
                  <w14:solidFill>
                    <w14:schemeClr w14:val="tx1"/>
                  </w14:solidFill>
                </w14:textFill>
              </w:rPr>
            </w:pPr>
            <w:r>
              <w:rPr>
                <w:rFonts w:hint="eastAsia"/>
                <w:color w:val="000000" w:themeColor="text1"/>
                <w:sz w:val="24"/>
                <w:szCs w:val="24"/>
                <w:lang w:val="en-US" w:eastAsia="zh-CN"/>
                <w14:textFill>
                  <w14:solidFill>
                    <w14:schemeClr w14:val="tx1"/>
                  </w14:solidFill>
                </w14:textFill>
              </w:rPr>
              <w:t>《</w:t>
            </w:r>
            <w:r>
              <w:rPr>
                <w:rFonts w:hint="default"/>
                <w:color w:val="000000" w:themeColor="text1"/>
                <w:sz w:val="24"/>
                <w:szCs w:val="24"/>
                <w:lang w:val="en-US" w:eastAsia="zh-CN"/>
                <w14:textFill>
                  <w14:solidFill>
                    <w14:schemeClr w14:val="tx1"/>
                  </w14:solidFill>
                </w14:textFill>
              </w:rPr>
              <w:t>第十四师皮山农场 2019 年以工代赈渠道改造建设项目</w:t>
            </w:r>
            <w:r>
              <w:rPr>
                <w:rFonts w:hint="eastAsia"/>
                <w:color w:val="000000" w:themeColor="text1"/>
                <w:sz w:val="24"/>
                <w:szCs w:val="24"/>
                <w:lang w:val="en-US" w:eastAsia="zh-CN"/>
                <w14:textFill>
                  <w14:solidFill>
                    <w14:schemeClr w14:val="tx1"/>
                  </w14:solidFill>
                </w14:textFill>
              </w:rPr>
              <w:t>环境影响报告表》（乌鲁木齐水木森潮环保科技有限公司，2021年12月）</w:t>
            </w:r>
          </w:p>
          <w:p>
            <w:pPr>
              <w:keepNext w:val="0"/>
              <w:keepLines w:val="0"/>
              <w:pageBreakBefore w:val="0"/>
              <w:widowControl w:val="0"/>
              <w:numPr>
                <w:ilvl w:val="0"/>
                <w:numId w:val="1"/>
              </w:numPr>
              <w:kinsoku/>
              <w:wordWrap/>
              <w:overflowPunct/>
              <w:topLinePunct w:val="0"/>
              <w:autoSpaceDE/>
              <w:autoSpaceDN/>
              <w:bidi w:val="0"/>
              <w:spacing w:line="360" w:lineRule="auto"/>
              <w:jc w:val="both"/>
              <w:textAlignment w:val="auto"/>
              <w:rPr>
                <w:rFonts w:hint="default"/>
                <w:color w:val="000000" w:themeColor="text1"/>
                <w:sz w:val="24"/>
                <w:szCs w:val="24"/>
                <w:lang w:val="en-US" w:eastAsia="zh-CN"/>
                <w14:textFill>
                  <w14:solidFill>
                    <w14:schemeClr w14:val="tx1"/>
                  </w14:solidFill>
                </w14:textFill>
              </w:rPr>
            </w:pPr>
            <w:r>
              <w:rPr>
                <w:rFonts w:hint="eastAsia"/>
                <w:color w:val="000000" w:themeColor="text1"/>
                <w:sz w:val="24"/>
                <w:szCs w:val="24"/>
                <w:lang w:val="en-US" w:eastAsia="zh-CN"/>
                <w14:textFill>
                  <w14:solidFill>
                    <w14:schemeClr w14:val="tx1"/>
                  </w14:solidFill>
                </w14:textFill>
              </w:rPr>
              <w:t>十四师生态环境局出具“关于《</w:t>
            </w:r>
            <w:r>
              <w:rPr>
                <w:rFonts w:hint="default"/>
                <w:color w:val="000000" w:themeColor="text1"/>
                <w:sz w:val="24"/>
                <w:szCs w:val="24"/>
                <w:lang w:val="en-US" w:eastAsia="zh-CN"/>
                <w14:textFill>
                  <w14:solidFill>
                    <w14:schemeClr w14:val="tx1"/>
                  </w14:solidFill>
                </w14:textFill>
              </w:rPr>
              <w:t>第十四师皮山农场 2019 年以工代赈渠道改造建设项目</w:t>
            </w:r>
            <w:r>
              <w:rPr>
                <w:rFonts w:hint="eastAsia"/>
                <w:color w:val="000000" w:themeColor="text1"/>
                <w:sz w:val="24"/>
                <w:szCs w:val="24"/>
                <w:lang w:val="en-US" w:eastAsia="zh-CN"/>
                <w14:textFill>
                  <w14:solidFill>
                    <w14:schemeClr w14:val="tx1"/>
                  </w14:solidFill>
                </w14:textFill>
              </w:rPr>
              <w:t>环境影响报告表》的批复”（十四师环发〔2021〕59号）</w:t>
            </w:r>
          </w:p>
          <w:p>
            <w:pPr>
              <w:keepNext w:val="0"/>
              <w:keepLines w:val="0"/>
              <w:pageBreakBefore w:val="0"/>
              <w:widowControl w:val="0"/>
              <w:numPr>
                <w:ilvl w:val="0"/>
                <w:numId w:val="0"/>
              </w:numPr>
              <w:kinsoku/>
              <w:wordWrap/>
              <w:overflowPunct/>
              <w:topLinePunct w:val="0"/>
              <w:autoSpaceDE/>
              <w:autoSpaceDN/>
              <w:bidi w:val="0"/>
              <w:spacing w:line="360" w:lineRule="auto"/>
              <w:jc w:val="both"/>
              <w:textAlignment w:val="auto"/>
              <w:rPr>
                <w:rFonts w:hint="default"/>
                <w:color w:val="000000" w:themeColor="text1"/>
                <w:lang w:val="en-US" w:eastAsia="zh-CN"/>
                <w14:textFill>
                  <w14:solidFill>
                    <w14:schemeClr w14:val="tx1"/>
                  </w14:solidFill>
                </w14:textFill>
              </w:rPr>
            </w:pPr>
          </w:p>
          <w:p>
            <w:pPr>
              <w:keepNext w:val="0"/>
              <w:keepLines w:val="0"/>
              <w:pageBreakBefore w:val="0"/>
              <w:widowControl w:val="0"/>
              <w:numPr>
                <w:ilvl w:val="0"/>
                <w:numId w:val="0"/>
              </w:numPr>
              <w:kinsoku/>
              <w:wordWrap/>
              <w:overflowPunct/>
              <w:topLinePunct w:val="0"/>
              <w:autoSpaceDE/>
              <w:autoSpaceDN/>
              <w:bidi w:val="0"/>
              <w:spacing w:line="360" w:lineRule="auto"/>
              <w:jc w:val="both"/>
              <w:textAlignment w:val="auto"/>
              <w:rPr>
                <w:rFonts w:hint="eastAsia"/>
                <w:color w:val="000000" w:themeColor="text1"/>
                <w:lang w:val="en-US" w:eastAsia="zh-CN"/>
                <w14:textFill>
                  <w14:solidFill>
                    <w14:schemeClr w14:val="tx1"/>
                  </w14:solidFill>
                </w14:textFill>
              </w:rPr>
            </w:pPr>
          </w:p>
          <w:p>
            <w:pPr>
              <w:keepNext w:val="0"/>
              <w:keepLines w:val="0"/>
              <w:pageBreakBefore w:val="0"/>
              <w:widowControl w:val="0"/>
              <w:numPr>
                <w:ilvl w:val="0"/>
                <w:numId w:val="0"/>
              </w:numPr>
              <w:kinsoku/>
              <w:wordWrap/>
              <w:overflowPunct/>
              <w:topLinePunct w:val="0"/>
              <w:autoSpaceDE/>
              <w:autoSpaceDN/>
              <w:bidi w:val="0"/>
              <w:spacing w:line="360" w:lineRule="auto"/>
              <w:jc w:val="both"/>
              <w:textAlignment w:val="auto"/>
              <w:rPr>
                <w:rFonts w:hint="eastAsia"/>
                <w:color w:val="000000" w:themeColor="text1"/>
                <w:lang w:val="en-US" w:eastAsia="zh-CN"/>
                <w14:textFill>
                  <w14:solidFill>
                    <w14:schemeClr w14:val="tx1"/>
                  </w14:solidFill>
                </w14:textFill>
              </w:rPr>
            </w:pPr>
          </w:p>
          <w:p>
            <w:pPr>
              <w:pStyle w:val="2"/>
              <w:rPr>
                <w:rFonts w:hint="default"/>
                <w:color w:val="000000" w:themeColor="text1"/>
                <w:lang w:val="en-US" w:eastAsia="zh-CN"/>
                <w14:textFill>
                  <w14:solidFill>
                    <w14:schemeClr w14:val="tx1"/>
                  </w14:solidFill>
                </w14:textFill>
              </w:rPr>
            </w:pPr>
          </w:p>
          <w:p>
            <w:pPr>
              <w:pStyle w:val="3"/>
              <w:rPr>
                <w:rFonts w:hint="default"/>
                <w:color w:val="000000" w:themeColor="text1"/>
                <w:lang w:val="en-US" w:eastAsia="zh-CN"/>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596" w:hRule="atLeast"/>
          <w:jc w:val="center"/>
        </w:trPr>
        <w:tc>
          <w:tcPr>
            <w:tcW w:w="2463" w:type="dxa"/>
            <w:gridSpan w:val="3"/>
            <w:noWrap w:val="0"/>
            <w:tcMar>
              <w:top w:w="16" w:type="dxa"/>
              <w:left w:w="16" w:type="dxa"/>
              <w:right w:w="16" w:type="dxa"/>
            </w:tcMar>
            <w:vAlign w:val="center"/>
          </w:tcPr>
          <w:p>
            <w:pPr>
              <w:keepNext w:val="0"/>
              <w:keepLines w:val="0"/>
              <w:pageBreakBefore w:val="0"/>
              <w:widowControl w:val="0"/>
              <w:kinsoku/>
              <w:wordWrap/>
              <w:overflowPunct/>
              <w:topLinePunct w:val="0"/>
              <w:autoSpaceDE/>
              <w:autoSpaceDN/>
              <w:bidi w:val="0"/>
              <w:spacing w:line="360" w:lineRule="auto"/>
              <w:jc w:val="center"/>
              <w:textAlignment w:val="auto"/>
              <w:rPr>
                <w:rFonts w:hint="default" w:ascii="Times New Roman" w:hAnsi="Times New Roman" w:eastAsia="宋体" w:cs="Times New Roman"/>
                <w:b w:val="0"/>
                <w:bCs w:val="0"/>
                <w:color w:val="000000" w:themeColor="text1"/>
                <w:sz w:val="24"/>
                <w:szCs w:val="32"/>
                <w:lang w:val="en-US" w:eastAsia="zh-CN"/>
                <w14:textFill>
                  <w14:solidFill>
                    <w14:schemeClr w14:val="tx1"/>
                  </w14:solidFill>
                </w14:textFill>
              </w:rPr>
            </w:pPr>
            <w:r>
              <w:rPr>
                <w:rFonts w:hint="eastAsia" w:ascii="Times New Roman" w:hAnsi="Times New Roman" w:eastAsia="宋体" w:cs="Times New Roman"/>
                <w:b/>
                <w:bCs/>
                <w:color w:val="000000" w:themeColor="text1"/>
                <w:sz w:val="24"/>
                <w:szCs w:val="32"/>
                <w:lang w:val="en-US" w:eastAsia="zh-CN"/>
                <w14:textFill>
                  <w14:solidFill>
                    <w14:schemeClr w14:val="tx1"/>
                  </w14:solidFill>
                </w14:textFill>
              </w:rPr>
              <w:t>项目建设</w:t>
            </w:r>
            <w:bookmarkStart w:id="1" w:name="_bookmark2"/>
            <w:bookmarkEnd w:id="1"/>
            <w:r>
              <w:rPr>
                <w:rFonts w:hint="eastAsia" w:ascii="Times New Roman" w:hAnsi="Times New Roman" w:eastAsia="宋体" w:cs="Times New Roman"/>
                <w:b/>
                <w:bCs/>
                <w:color w:val="000000" w:themeColor="text1"/>
                <w:sz w:val="24"/>
                <w:szCs w:val="32"/>
                <w:lang w:val="en-US" w:eastAsia="zh-CN"/>
                <w14:textFill>
                  <w14:solidFill>
                    <w14:schemeClr w14:val="tx1"/>
                  </w14:solidFill>
                </w14:textFill>
              </w:rPr>
              <w:t>情况概述</w:t>
            </w:r>
          </w:p>
        </w:tc>
        <w:tc>
          <w:tcPr>
            <w:tcW w:w="6496" w:type="dxa"/>
            <w:gridSpan w:val="9"/>
            <w:noWrap w:val="0"/>
            <w:tcMar>
              <w:top w:w="16" w:type="dxa"/>
              <w:left w:w="16" w:type="dxa"/>
              <w:right w:w="16" w:type="dxa"/>
            </w:tcMar>
            <w:vAlign w:val="center"/>
          </w:tcPr>
          <w:p>
            <w:pPr>
              <w:keepNext w:val="0"/>
              <w:keepLines w:val="0"/>
              <w:pageBreakBefore w:val="0"/>
              <w:widowControl w:val="0"/>
              <w:kinsoku/>
              <w:wordWrap/>
              <w:overflowPunct/>
              <w:topLinePunct w:val="0"/>
              <w:autoSpaceDE/>
              <w:autoSpaceDN/>
              <w:bidi w:val="0"/>
              <w:spacing w:line="360" w:lineRule="auto"/>
              <w:ind w:firstLine="480" w:firstLineChars="200"/>
              <w:jc w:val="both"/>
              <w:textAlignment w:val="auto"/>
              <w:rPr>
                <w:rFonts w:hint="eastAsia" w:ascii="Times New Roman" w:hAnsi="Times New Roman" w:eastAsia="宋体" w:cs="Times New Roman"/>
                <w:b w:val="0"/>
                <w:bCs w:val="0"/>
                <w:color w:val="000000" w:themeColor="text1"/>
                <w:sz w:val="24"/>
                <w:szCs w:val="32"/>
                <w:shd w:val="clear" w:color="auto" w:fill="auto"/>
                <w:lang w:val="en-US" w:eastAsia="zh-CN"/>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360" w:lineRule="auto"/>
              <w:ind w:left="0" w:right="0" w:firstLine="475"/>
              <w:textAlignment w:val="auto"/>
              <w:rPr>
                <w:rFonts w:ascii="宋体" w:hAnsi="宋体" w:eastAsia="宋体" w:cs="宋体"/>
                <w:color w:val="000000" w:themeColor="text1"/>
                <w:spacing w:val="0"/>
                <w:w w:val="100"/>
                <w:sz w:val="24"/>
                <w:szCs w:val="24"/>
                <w14:textFill>
                  <w14:solidFill>
                    <w14:schemeClr w14:val="tx1"/>
                  </w14:solidFill>
                </w14:textFill>
              </w:rPr>
            </w:pPr>
            <w:r>
              <w:rPr>
                <w:rFonts w:ascii="Times New Roman" w:hAnsi="Times New Roman" w:eastAsia="Times New Roman" w:cs="Times New Roman"/>
                <w:color w:val="000000" w:themeColor="text1"/>
                <w:spacing w:val="0"/>
                <w:w w:val="100"/>
                <w:sz w:val="24"/>
                <w:szCs w:val="24"/>
                <w14:textFill>
                  <w14:solidFill>
                    <w14:schemeClr w14:val="tx1"/>
                  </w14:solidFill>
                </w14:textFill>
              </w:rPr>
              <w:t>2021</w:t>
            </w:r>
            <w:r>
              <w:rPr>
                <w:rFonts w:ascii="宋体" w:hAnsi="宋体" w:eastAsia="宋体" w:cs="宋体"/>
                <w:color w:val="000000" w:themeColor="text1"/>
                <w:spacing w:val="0"/>
                <w:w w:val="100"/>
                <w:sz w:val="24"/>
                <w:szCs w:val="24"/>
                <w14:textFill>
                  <w14:solidFill>
                    <w14:schemeClr w14:val="tx1"/>
                  </w14:solidFill>
                </w14:textFill>
              </w:rPr>
              <w:t>年</w:t>
            </w:r>
            <w:r>
              <w:rPr>
                <w:rFonts w:hint="eastAsia" w:ascii="Times New Roman" w:hAnsi="Times New Roman" w:eastAsia="宋体" w:cs="Times New Roman"/>
                <w:color w:val="000000" w:themeColor="text1"/>
                <w:spacing w:val="0"/>
                <w:w w:val="100"/>
                <w:sz w:val="24"/>
                <w:szCs w:val="24"/>
                <w:lang w:val="en-US" w:eastAsia="zh-CN"/>
                <w14:textFill>
                  <w14:solidFill>
                    <w14:schemeClr w14:val="tx1"/>
                  </w14:solidFill>
                </w14:textFill>
              </w:rPr>
              <w:t>4</w:t>
            </w:r>
            <w:r>
              <w:rPr>
                <w:rFonts w:ascii="宋体" w:hAnsi="宋体" w:eastAsia="宋体" w:cs="宋体"/>
                <w:color w:val="000000" w:themeColor="text1"/>
                <w:spacing w:val="0"/>
                <w:w w:val="100"/>
                <w:sz w:val="24"/>
                <w:szCs w:val="24"/>
                <w14:textFill>
                  <w14:solidFill>
                    <w14:schemeClr w14:val="tx1"/>
                  </w14:solidFill>
                </w14:textFill>
              </w:rPr>
              <w:t>月，新疆生产建设兵团第十四师水利工程管理服务中心委托乌鲁木齐</w:t>
            </w:r>
            <w:r>
              <w:rPr>
                <w:rFonts w:hint="eastAsia" w:ascii="宋体" w:hAnsi="宋体" w:eastAsia="宋体" w:cs="宋体"/>
                <w:color w:val="000000" w:themeColor="text1"/>
                <w:spacing w:val="0"/>
                <w:w w:val="100"/>
                <w:sz w:val="24"/>
                <w:szCs w:val="24"/>
                <w:lang w:val="en-US" w:eastAsia="zh-CN"/>
                <w14:textFill>
                  <w14:solidFill>
                    <w14:schemeClr w14:val="tx1"/>
                  </w14:solidFill>
                </w14:textFill>
              </w:rPr>
              <w:t>水木森潮环保科技有限公司</w:t>
            </w:r>
            <w:r>
              <w:rPr>
                <w:rFonts w:ascii="宋体" w:hAnsi="宋体" w:eastAsia="宋体" w:cs="宋体"/>
                <w:color w:val="000000" w:themeColor="text1"/>
                <w:spacing w:val="0"/>
                <w:w w:val="100"/>
                <w:sz w:val="24"/>
                <w:szCs w:val="24"/>
                <w14:textFill>
                  <w14:solidFill>
                    <w14:schemeClr w14:val="tx1"/>
                  </w14:solidFill>
                </w14:textFill>
              </w:rPr>
              <w:t>进行本项目的环境影响评价工作，编制了《</w:t>
            </w:r>
            <w:r>
              <w:rPr>
                <w:rFonts w:hint="default" w:ascii="宋体" w:hAnsi="宋体" w:eastAsia="宋体" w:cs="宋体"/>
                <w:color w:val="000000" w:themeColor="text1"/>
                <w:spacing w:val="0"/>
                <w:w w:val="100"/>
                <w:sz w:val="24"/>
                <w:szCs w:val="24"/>
                <w:lang w:val="en-US" w:eastAsia="zh-CN"/>
                <w14:textFill>
                  <w14:solidFill>
                    <w14:schemeClr w14:val="tx1"/>
                  </w14:solidFill>
                </w14:textFill>
              </w:rPr>
              <w:t>第十四师皮山农场 2019 年以工代赈渠道改造建设项目</w:t>
            </w:r>
            <w:r>
              <w:rPr>
                <w:rFonts w:ascii="宋体" w:hAnsi="宋体" w:eastAsia="宋体" w:cs="宋体"/>
                <w:color w:val="000000" w:themeColor="text1"/>
                <w:spacing w:val="0"/>
                <w:w w:val="100"/>
                <w:sz w:val="24"/>
                <w:szCs w:val="24"/>
                <w14:textFill>
                  <w14:solidFill>
                    <w14:schemeClr w14:val="tx1"/>
                  </w14:solidFill>
                </w14:textFill>
              </w:rPr>
              <w:t>环境影响评价报告表》 ；</w:t>
            </w:r>
          </w:p>
          <w:p>
            <w:pPr>
              <w:keepNext w:val="0"/>
              <w:keepLines w:val="0"/>
              <w:pageBreakBefore w:val="0"/>
              <w:widowControl w:val="0"/>
              <w:kinsoku/>
              <w:wordWrap/>
              <w:overflowPunct/>
              <w:topLinePunct w:val="0"/>
              <w:autoSpaceDE/>
              <w:autoSpaceDN/>
              <w:bidi w:val="0"/>
              <w:adjustRightInd/>
              <w:snapToGrid/>
              <w:spacing w:line="360" w:lineRule="auto"/>
              <w:ind w:left="0" w:right="0" w:firstLine="480"/>
              <w:textAlignment w:val="auto"/>
              <w:rPr>
                <w:rFonts w:hint="default" w:ascii="Times New Roman" w:hAnsi="Times New Roman" w:eastAsia="宋体" w:cs="Times New Roman"/>
                <w:color w:val="000000" w:themeColor="text1"/>
                <w:spacing w:val="0"/>
                <w:w w:val="100"/>
                <w:sz w:val="24"/>
                <w:szCs w:val="24"/>
                <w14:textFill>
                  <w14:solidFill>
                    <w14:schemeClr w14:val="tx1"/>
                  </w14:solidFill>
                </w14:textFill>
              </w:rPr>
            </w:pPr>
            <w:r>
              <w:rPr>
                <w:rFonts w:hint="default" w:ascii="Times New Roman" w:hAnsi="Times New Roman" w:eastAsia="宋体" w:cs="Times New Roman"/>
                <w:color w:val="000000" w:themeColor="text1"/>
                <w:spacing w:val="0"/>
                <w:w w:val="100"/>
                <w:sz w:val="24"/>
                <w:szCs w:val="24"/>
                <w14:textFill>
                  <w14:solidFill>
                    <w14:schemeClr w14:val="tx1"/>
                  </w14:solidFill>
                </w14:textFill>
              </w:rPr>
              <w:t>第十四师昆玉市生态环境局于</w:t>
            </w:r>
            <w:r>
              <w:rPr>
                <w:rFonts w:hint="default" w:ascii="Times New Roman" w:hAnsi="Times New Roman" w:eastAsia="Times New Roman" w:cs="Times New Roman"/>
                <w:color w:val="000000" w:themeColor="text1"/>
                <w:spacing w:val="0"/>
                <w:w w:val="100"/>
                <w:sz w:val="24"/>
                <w:szCs w:val="24"/>
                <w14:textFill>
                  <w14:solidFill>
                    <w14:schemeClr w14:val="tx1"/>
                  </w14:solidFill>
                </w14:textFill>
              </w:rPr>
              <w:t xml:space="preserve">2021 </w:t>
            </w:r>
            <w:r>
              <w:rPr>
                <w:rFonts w:hint="default" w:ascii="Times New Roman" w:hAnsi="Times New Roman" w:eastAsia="宋体" w:cs="Times New Roman"/>
                <w:color w:val="000000" w:themeColor="text1"/>
                <w:spacing w:val="0"/>
                <w:w w:val="100"/>
                <w:sz w:val="24"/>
                <w:szCs w:val="24"/>
                <w14:textFill>
                  <w14:solidFill>
                    <w14:schemeClr w14:val="tx1"/>
                  </w14:solidFill>
                </w14:textFill>
              </w:rPr>
              <w:t>年 1</w:t>
            </w:r>
            <w:r>
              <w:rPr>
                <w:rFonts w:hint="default" w:ascii="Times New Roman" w:hAnsi="Times New Roman" w:eastAsia="宋体" w:cs="Times New Roman"/>
                <w:color w:val="000000" w:themeColor="text1"/>
                <w:spacing w:val="0"/>
                <w:w w:val="100"/>
                <w:sz w:val="24"/>
                <w:szCs w:val="24"/>
                <w:lang w:val="en-US" w:eastAsia="zh-CN"/>
                <w14:textFill>
                  <w14:solidFill>
                    <w14:schemeClr w14:val="tx1"/>
                  </w14:solidFill>
                </w14:textFill>
              </w:rPr>
              <w:t>2</w:t>
            </w:r>
            <w:r>
              <w:rPr>
                <w:rFonts w:hint="default" w:ascii="Times New Roman" w:hAnsi="Times New Roman" w:eastAsia="宋体" w:cs="Times New Roman"/>
                <w:color w:val="000000" w:themeColor="text1"/>
                <w:spacing w:val="0"/>
                <w:w w:val="100"/>
                <w:sz w:val="24"/>
                <w:szCs w:val="24"/>
                <w14:textFill>
                  <w14:solidFill>
                    <w14:schemeClr w14:val="tx1"/>
                  </w14:solidFill>
                </w14:textFill>
              </w:rPr>
              <w:t>月</w:t>
            </w:r>
            <w:r>
              <w:rPr>
                <w:rFonts w:hint="eastAsia" w:ascii="Times New Roman" w:hAnsi="Times New Roman" w:eastAsia="宋体" w:cs="Times New Roman"/>
                <w:color w:val="000000" w:themeColor="text1"/>
                <w:spacing w:val="0"/>
                <w:w w:val="100"/>
                <w:sz w:val="24"/>
                <w:szCs w:val="24"/>
                <w:lang w:val="en-US" w:eastAsia="zh-CN"/>
                <w14:textFill>
                  <w14:solidFill>
                    <w14:schemeClr w14:val="tx1"/>
                  </w14:solidFill>
                </w14:textFill>
              </w:rPr>
              <w:t>28</w:t>
            </w:r>
            <w:r>
              <w:rPr>
                <w:rFonts w:hint="default" w:ascii="Times New Roman" w:hAnsi="Times New Roman" w:eastAsia="宋体" w:cs="Times New Roman"/>
                <w:color w:val="000000" w:themeColor="text1"/>
                <w:spacing w:val="0"/>
                <w:w w:val="100"/>
                <w:sz w:val="24"/>
                <w:szCs w:val="24"/>
                <w14:textFill>
                  <w14:solidFill>
                    <w14:schemeClr w14:val="tx1"/>
                  </w14:solidFill>
                </w14:textFill>
              </w:rPr>
              <w:t>日出具了《关于</w:t>
            </w:r>
            <w:r>
              <w:rPr>
                <w:rFonts w:hint="default" w:ascii="Times New Roman" w:hAnsi="Times New Roman" w:eastAsia="宋体" w:cs="Times New Roman"/>
                <w:color w:val="000000" w:themeColor="text1"/>
                <w:spacing w:val="0"/>
                <w:w w:val="100"/>
                <w:sz w:val="24"/>
                <w:szCs w:val="24"/>
                <w:lang w:val="en-US" w:eastAsia="zh-CN"/>
                <w14:textFill>
                  <w14:solidFill>
                    <w14:schemeClr w14:val="tx1"/>
                  </w14:solidFill>
                </w14:textFill>
              </w:rPr>
              <w:t>第十四师皮山农场 2019 年以工代赈渠道改造建设项目</w:t>
            </w:r>
            <w:r>
              <w:rPr>
                <w:rFonts w:hint="default" w:ascii="Times New Roman" w:hAnsi="Times New Roman" w:eastAsia="宋体" w:cs="Times New Roman"/>
                <w:color w:val="000000" w:themeColor="text1"/>
                <w:spacing w:val="0"/>
                <w:w w:val="100"/>
                <w:sz w:val="24"/>
                <w:szCs w:val="24"/>
                <w14:textFill>
                  <w14:solidFill>
                    <w14:schemeClr w14:val="tx1"/>
                  </w14:solidFill>
                </w14:textFill>
              </w:rPr>
              <w:t>环境影响报告表的批复》</w:t>
            </w:r>
            <w:r>
              <w:rPr>
                <w:rFonts w:hint="default" w:ascii="Times New Roman" w:hAnsi="Times New Roman" w:eastAsia="宋体" w:cs="Times New Roman"/>
                <w:color w:val="000000" w:themeColor="text1"/>
                <w:spacing w:val="0"/>
                <w:w w:val="100"/>
                <w:sz w:val="24"/>
                <w:szCs w:val="24"/>
                <w:lang w:val="en-US" w:eastAsia="zh-CN"/>
                <w14:textFill>
                  <w14:solidFill>
                    <w14:schemeClr w14:val="tx1"/>
                  </w14:solidFill>
                </w14:textFill>
              </w:rPr>
              <w:t>（十四师环发〔2021〕59号）</w:t>
            </w:r>
            <w:r>
              <w:rPr>
                <w:rFonts w:hint="default" w:ascii="Times New Roman" w:hAnsi="Times New Roman" w:eastAsia="宋体" w:cs="Times New Roman"/>
                <w:color w:val="000000" w:themeColor="text1"/>
                <w:spacing w:val="0"/>
                <w:w w:val="100"/>
                <w:sz w:val="24"/>
                <w:szCs w:val="24"/>
                <w14:textFill>
                  <w14:solidFill>
                    <w14:schemeClr w14:val="tx1"/>
                  </w14:solidFill>
                </w14:textFill>
              </w:rPr>
              <w:t xml:space="preserve"> 。</w:t>
            </w:r>
          </w:p>
          <w:p>
            <w:pPr>
              <w:keepNext w:val="0"/>
              <w:keepLines w:val="0"/>
              <w:pageBreakBefore w:val="0"/>
              <w:widowControl w:val="0"/>
              <w:kinsoku/>
              <w:wordWrap/>
              <w:overflowPunct/>
              <w:topLinePunct w:val="0"/>
              <w:autoSpaceDE/>
              <w:autoSpaceDN/>
              <w:bidi w:val="0"/>
              <w:adjustRightInd/>
              <w:snapToGrid/>
              <w:spacing w:line="360" w:lineRule="auto"/>
              <w:ind w:left="0" w:right="0" w:firstLine="589"/>
              <w:textAlignment w:val="auto"/>
              <w:rPr>
                <w:rFonts w:hint="default" w:ascii="Times New Roman" w:hAnsi="Times New Roman" w:eastAsia="宋体" w:cs="Times New Roman"/>
                <w:color w:val="000000" w:themeColor="text1"/>
                <w:spacing w:val="0"/>
                <w:w w:val="100"/>
                <w:sz w:val="24"/>
                <w:szCs w:val="24"/>
                <w14:textFill>
                  <w14:solidFill>
                    <w14:schemeClr w14:val="tx1"/>
                  </w14:solidFill>
                </w14:textFill>
              </w:rPr>
            </w:pPr>
            <w:r>
              <w:rPr>
                <w:rFonts w:hint="default" w:ascii="Times New Roman" w:hAnsi="Times New Roman" w:eastAsia="Times New Roman" w:cs="Times New Roman"/>
                <w:color w:val="000000" w:themeColor="text1"/>
                <w:spacing w:val="0"/>
                <w:w w:val="100"/>
                <w:sz w:val="24"/>
                <w:szCs w:val="24"/>
                <w14:textFill>
                  <w14:solidFill>
                    <w14:schemeClr w14:val="tx1"/>
                  </w14:solidFill>
                </w14:textFill>
              </w:rPr>
              <w:t>2020</w:t>
            </w:r>
            <w:r>
              <w:rPr>
                <w:rFonts w:hint="default" w:ascii="Times New Roman" w:hAnsi="Times New Roman" w:eastAsia="宋体" w:cs="Times New Roman"/>
                <w:color w:val="000000" w:themeColor="text1"/>
                <w:spacing w:val="0"/>
                <w:w w:val="100"/>
                <w:sz w:val="24"/>
                <w:szCs w:val="24"/>
                <w14:textFill>
                  <w14:solidFill>
                    <w14:schemeClr w14:val="tx1"/>
                  </w14:solidFill>
                </w14:textFill>
              </w:rPr>
              <w:t>年</w:t>
            </w:r>
            <w:r>
              <w:rPr>
                <w:rFonts w:hint="default" w:ascii="Times New Roman" w:hAnsi="Times New Roman" w:eastAsia="宋体" w:cs="Times New Roman"/>
                <w:color w:val="000000" w:themeColor="text1"/>
                <w:spacing w:val="0"/>
                <w:w w:val="100"/>
                <w:sz w:val="24"/>
                <w:szCs w:val="24"/>
                <w:lang w:val="en-US" w:eastAsia="zh-CN"/>
                <w14:textFill>
                  <w14:solidFill>
                    <w14:schemeClr w14:val="tx1"/>
                  </w14:solidFill>
                </w14:textFill>
              </w:rPr>
              <w:t>4</w:t>
            </w:r>
            <w:r>
              <w:rPr>
                <w:rFonts w:hint="default" w:ascii="Times New Roman" w:hAnsi="Times New Roman" w:eastAsia="宋体" w:cs="Times New Roman"/>
                <w:color w:val="000000" w:themeColor="text1"/>
                <w:spacing w:val="0"/>
                <w:w w:val="100"/>
                <w:sz w:val="24"/>
                <w:szCs w:val="24"/>
                <w14:textFill>
                  <w14:solidFill>
                    <w14:schemeClr w14:val="tx1"/>
                  </w14:solidFill>
                </w14:textFill>
              </w:rPr>
              <w:t>月项目开工，</w:t>
            </w:r>
            <w:r>
              <w:rPr>
                <w:rFonts w:hint="default" w:ascii="Times New Roman" w:hAnsi="Times New Roman" w:eastAsia="Times New Roman" w:cs="Times New Roman"/>
                <w:color w:val="000000" w:themeColor="text1"/>
                <w:spacing w:val="0"/>
                <w:w w:val="100"/>
                <w:sz w:val="24"/>
                <w:szCs w:val="24"/>
                <w14:textFill>
                  <w14:solidFill>
                    <w14:schemeClr w14:val="tx1"/>
                  </w14:solidFill>
                </w14:textFill>
              </w:rPr>
              <w:t>202</w:t>
            </w:r>
            <w:r>
              <w:rPr>
                <w:rFonts w:hint="default" w:ascii="Times New Roman" w:hAnsi="Times New Roman" w:eastAsia="宋体" w:cs="Times New Roman"/>
                <w:color w:val="000000" w:themeColor="text1"/>
                <w:spacing w:val="0"/>
                <w:w w:val="100"/>
                <w:sz w:val="24"/>
                <w:szCs w:val="24"/>
                <w:lang w:val="en-US" w:eastAsia="zh-CN"/>
                <w14:textFill>
                  <w14:solidFill>
                    <w14:schemeClr w14:val="tx1"/>
                  </w14:solidFill>
                </w14:textFill>
              </w:rPr>
              <w:t>0</w:t>
            </w:r>
            <w:r>
              <w:rPr>
                <w:rFonts w:hint="default" w:ascii="Times New Roman" w:hAnsi="Times New Roman" w:eastAsia="宋体" w:cs="Times New Roman"/>
                <w:color w:val="000000" w:themeColor="text1"/>
                <w:spacing w:val="0"/>
                <w:w w:val="100"/>
                <w:sz w:val="24"/>
                <w:szCs w:val="24"/>
                <w14:textFill>
                  <w14:solidFill>
                    <w14:schemeClr w14:val="tx1"/>
                  </w14:solidFill>
                </w14:textFill>
              </w:rPr>
              <w:t>年</w:t>
            </w:r>
            <w:r>
              <w:rPr>
                <w:rFonts w:hint="default" w:ascii="Times New Roman" w:hAnsi="Times New Roman" w:eastAsia="宋体" w:cs="Times New Roman"/>
                <w:color w:val="000000" w:themeColor="text1"/>
                <w:spacing w:val="0"/>
                <w:w w:val="100"/>
                <w:sz w:val="24"/>
                <w:szCs w:val="24"/>
                <w:lang w:val="en-US" w:eastAsia="zh-CN"/>
                <w14:textFill>
                  <w14:solidFill>
                    <w14:schemeClr w14:val="tx1"/>
                  </w14:solidFill>
                </w14:textFill>
              </w:rPr>
              <w:t>11</w:t>
            </w:r>
            <w:r>
              <w:rPr>
                <w:rFonts w:hint="default" w:ascii="Times New Roman" w:hAnsi="Times New Roman" w:eastAsia="宋体" w:cs="Times New Roman"/>
                <w:color w:val="000000" w:themeColor="text1"/>
                <w:spacing w:val="0"/>
                <w:w w:val="100"/>
                <w:sz w:val="24"/>
                <w:szCs w:val="24"/>
                <w14:textFill>
                  <w14:solidFill>
                    <w14:schemeClr w14:val="tx1"/>
                  </w14:solidFill>
                </w14:textFill>
              </w:rPr>
              <w:t>月投入运行。</w:t>
            </w:r>
          </w:p>
          <w:p>
            <w:pPr>
              <w:keepNext w:val="0"/>
              <w:keepLines w:val="0"/>
              <w:pageBreakBefore w:val="0"/>
              <w:widowControl w:val="0"/>
              <w:kinsoku/>
              <w:wordWrap/>
              <w:overflowPunct/>
              <w:topLinePunct w:val="0"/>
              <w:autoSpaceDE/>
              <w:autoSpaceDN/>
              <w:bidi w:val="0"/>
              <w:spacing w:line="360" w:lineRule="auto"/>
              <w:ind w:firstLine="480" w:firstLineChars="200"/>
              <w:jc w:val="both"/>
              <w:textAlignment w:val="auto"/>
              <w:rPr>
                <w:rFonts w:hint="eastAsia" w:ascii="Times New Roman" w:hAnsi="Times New Roman" w:eastAsia="宋体" w:cs="Times New Roman"/>
                <w:b w:val="0"/>
                <w:bCs w:val="0"/>
                <w:color w:val="auto"/>
                <w:sz w:val="24"/>
                <w:szCs w:val="32"/>
                <w:shd w:val="clear" w:color="auto" w:fill="auto"/>
                <w:lang w:val="en-US" w:eastAsia="zh-CN"/>
              </w:rPr>
            </w:pPr>
            <w:r>
              <w:rPr>
                <w:rFonts w:ascii="宋体" w:hAnsi="宋体" w:eastAsia="宋体" w:cs="宋体"/>
                <w:color w:val="000000" w:themeColor="text1"/>
                <w:spacing w:val="0"/>
                <w:w w:val="100"/>
                <w:sz w:val="24"/>
                <w:szCs w:val="24"/>
                <w14:textFill>
                  <w14:solidFill>
                    <w14:schemeClr w14:val="tx1"/>
                  </w14:solidFill>
                </w14:textFill>
              </w:rPr>
              <w:t>依据国务院《建设项目环境保护管理条例》 、国家环境保护部发布的《建设项目竣工环境保护验收暂行办法》（国环规环评</w:t>
            </w:r>
            <w:r>
              <w:rPr>
                <w:rFonts w:ascii="Times New Roman" w:hAnsi="Times New Roman" w:eastAsia="Times New Roman" w:cs="Times New Roman"/>
                <w:color w:val="000000" w:themeColor="text1"/>
                <w:spacing w:val="0"/>
                <w:w w:val="100"/>
                <w:sz w:val="24"/>
                <w:szCs w:val="24"/>
                <w14:textFill>
                  <w14:solidFill>
                    <w14:schemeClr w14:val="tx1"/>
                  </w14:solidFill>
                </w14:textFill>
              </w:rPr>
              <w:t xml:space="preserve">[2017]4 </w:t>
            </w:r>
            <w:r>
              <w:rPr>
                <w:rFonts w:ascii="宋体" w:hAnsi="宋体" w:eastAsia="宋体" w:cs="宋体"/>
                <w:color w:val="000000" w:themeColor="text1"/>
                <w:spacing w:val="0"/>
                <w:w w:val="100"/>
                <w:sz w:val="24"/>
                <w:szCs w:val="24"/>
                <w14:textFill>
                  <w14:solidFill>
                    <w14:schemeClr w14:val="tx1"/>
                  </w14:solidFill>
                </w14:textFill>
              </w:rPr>
              <w:t>号），</w:t>
            </w:r>
            <w:r>
              <w:rPr>
                <w:rFonts w:ascii="Times New Roman" w:hAnsi="Times New Roman" w:eastAsia="Times New Roman" w:cs="Times New Roman"/>
                <w:color w:val="000000" w:themeColor="text1"/>
                <w:spacing w:val="0"/>
                <w:w w:val="100"/>
                <w:sz w:val="24"/>
                <w:szCs w:val="24"/>
                <w14:textFill>
                  <w14:solidFill>
                    <w14:schemeClr w14:val="tx1"/>
                  </w14:solidFill>
                </w14:textFill>
              </w:rPr>
              <w:t>202</w:t>
            </w:r>
            <w:r>
              <w:rPr>
                <w:rFonts w:hint="eastAsia" w:ascii="Times New Roman" w:hAnsi="Times New Roman" w:eastAsia="宋体" w:cs="Times New Roman"/>
                <w:color w:val="000000" w:themeColor="text1"/>
                <w:spacing w:val="0"/>
                <w:w w:val="100"/>
                <w:sz w:val="24"/>
                <w:szCs w:val="24"/>
                <w:lang w:val="en-US" w:eastAsia="zh-CN"/>
                <w14:textFill>
                  <w14:solidFill>
                    <w14:schemeClr w14:val="tx1"/>
                  </w14:solidFill>
                </w14:textFill>
              </w:rPr>
              <w:t>2</w:t>
            </w:r>
            <w:r>
              <w:rPr>
                <w:rFonts w:ascii="宋体" w:hAnsi="宋体" w:eastAsia="宋体" w:cs="宋体"/>
                <w:color w:val="000000" w:themeColor="text1"/>
                <w:spacing w:val="0"/>
                <w:w w:val="100"/>
                <w:sz w:val="24"/>
                <w:szCs w:val="24"/>
                <w14:textFill>
                  <w14:solidFill>
                    <w14:schemeClr w14:val="tx1"/>
                  </w14:solidFill>
                </w14:textFill>
              </w:rPr>
              <w:t>年</w:t>
            </w:r>
            <w:r>
              <w:rPr>
                <w:rFonts w:hint="eastAsia" w:ascii="Times New Roman" w:hAnsi="Times New Roman" w:eastAsia="宋体" w:cs="Times New Roman"/>
                <w:color w:val="000000" w:themeColor="text1"/>
                <w:spacing w:val="0"/>
                <w:w w:val="100"/>
                <w:sz w:val="24"/>
                <w:szCs w:val="24"/>
                <w:lang w:val="en-US" w:eastAsia="zh-CN"/>
                <w14:textFill>
                  <w14:solidFill>
                    <w14:schemeClr w14:val="tx1"/>
                  </w14:solidFill>
                </w14:textFill>
              </w:rPr>
              <w:t>1</w:t>
            </w:r>
            <w:r>
              <w:rPr>
                <w:rFonts w:ascii="宋体" w:hAnsi="宋体" w:eastAsia="宋体" w:cs="宋体"/>
                <w:color w:val="000000" w:themeColor="text1"/>
                <w:spacing w:val="0"/>
                <w:w w:val="100"/>
                <w:sz w:val="24"/>
                <w:szCs w:val="24"/>
                <w14:textFill>
                  <w14:solidFill>
                    <w14:schemeClr w14:val="tx1"/>
                  </w14:solidFill>
                </w14:textFill>
              </w:rPr>
              <w:t>月，新疆生产建设兵团第十四师水利工程管理服务中心对该项目进行竣工环境保护验收相关工作</w:t>
            </w:r>
            <w:r>
              <w:rPr>
                <w:rFonts w:hint="eastAsia" w:ascii="宋体" w:hAnsi="宋体" w:eastAsia="宋体" w:cs="宋体"/>
                <w:color w:val="000000" w:themeColor="text1"/>
                <w:spacing w:val="0"/>
                <w:w w:val="100"/>
                <w:sz w:val="24"/>
                <w:szCs w:val="24"/>
                <w:lang w:eastAsia="zh-CN"/>
                <w14:textFill>
                  <w14:solidFill>
                    <w14:schemeClr w14:val="tx1"/>
                  </w14:solidFill>
                </w14:textFill>
              </w:rPr>
              <w:t>，</w:t>
            </w:r>
            <w:r>
              <w:rPr>
                <w:rFonts w:hint="eastAsia" w:ascii="Times New Roman" w:hAnsi="Times New Roman" w:eastAsia="宋体" w:cs="Times New Roman"/>
                <w:b w:val="0"/>
                <w:bCs w:val="0"/>
                <w:color w:val="auto"/>
                <w:sz w:val="24"/>
                <w:szCs w:val="32"/>
                <w:shd w:val="clear" w:color="auto" w:fill="auto"/>
                <w:lang w:val="en-US" w:eastAsia="zh-CN"/>
              </w:rPr>
              <w:t>验收期间对本项目环境状况进行了实地踏勘、资料收集，并认真研究了相关技术资料和竣工资料，对本项目环境保护治理措施、环境敏感点及环保措施的执行情况等方面进行了重点调查，并在此基础上编制完成了《</w:t>
            </w:r>
            <w:r>
              <w:rPr>
                <w:rFonts w:hint="default" w:ascii="宋体" w:hAnsi="宋体" w:eastAsia="宋体" w:cs="宋体"/>
                <w:color w:val="000000" w:themeColor="text1"/>
                <w:spacing w:val="0"/>
                <w:w w:val="100"/>
                <w:sz w:val="24"/>
                <w:szCs w:val="24"/>
                <w:lang w:val="en-US" w:eastAsia="zh-CN"/>
                <w14:textFill>
                  <w14:solidFill>
                    <w14:schemeClr w14:val="tx1"/>
                  </w14:solidFill>
                </w14:textFill>
              </w:rPr>
              <w:t>第十四师皮山农场 2019 年以工代赈渠道改造建设项目</w:t>
            </w:r>
            <w:r>
              <w:rPr>
                <w:rFonts w:hint="eastAsia" w:ascii="Times New Roman" w:hAnsi="Times New Roman" w:eastAsia="宋体" w:cs="Times New Roman"/>
                <w:b w:val="0"/>
                <w:bCs w:val="0"/>
                <w:color w:val="auto"/>
                <w:sz w:val="24"/>
                <w:szCs w:val="32"/>
                <w:lang w:val="en-US" w:eastAsia="zh-CN"/>
              </w:rPr>
              <w:t>竣工环境保护验收调查表</w:t>
            </w:r>
            <w:r>
              <w:rPr>
                <w:rFonts w:hint="eastAsia" w:ascii="Times New Roman" w:hAnsi="Times New Roman" w:eastAsia="宋体" w:cs="Times New Roman"/>
                <w:b w:val="0"/>
                <w:bCs w:val="0"/>
                <w:color w:val="auto"/>
                <w:sz w:val="24"/>
                <w:szCs w:val="32"/>
                <w:shd w:val="clear" w:color="auto" w:fill="auto"/>
                <w:lang w:val="en-US" w:eastAsia="zh-CN"/>
              </w:rPr>
              <w:t>》。</w:t>
            </w:r>
          </w:p>
          <w:p>
            <w:pPr>
              <w:keepNext w:val="0"/>
              <w:keepLines w:val="0"/>
              <w:pageBreakBefore w:val="0"/>
              <w:widowControl w:val="0"/>
              <w:kinsoku/>
              <w:wordWrap/>
              <w:overflowPunct/>
              <w:topLinePunct w:val="0"/>
              <w:autoSpaceDE/>
              <w:autoSpaceDN/>
              <w:bidi w:val="0"/>
              <w:adjustRightInd/>
              <w:snapToGrid/>
              <w:spacing w:line="360" w:lineRule="auto"/>
              <w:ind w:left="0" w:right="0" w:firstLine="480" w:firstLineChars="200"/>
              <w:jc w:val="both"/>
              <w:textAlignment w:val="auto"/>
              <w:rPr>
                <w:rFonts w:hint="eastAsia" w:ascii="Times New Roman" w:hAnsi="Times New Roman" w:eastAsia="宋体" w:cs="Times New Roman"/>
                <w:b w:val="0"/>
                <w:bCs w:val="0"/>
                <w:color w:val="000000" w:themeColor="text1"/>
                <w:sz w:val="24"/>
                <w:szCs w:val="32"/>
                <w:shd w:val="clear" w:color="auto" w:fill="auto"/>
                <w:lang w:val="en-US" w:eastAsia="zh-CN"/>
                <w14:textFill>
                  <w14:solidFill>
                    <w14:schemeClr w14:val="tx1"/>
                  </w14:solidFill>
                </w14:textFill>
              </w:rPr>
            </w:pPr>
          </w:p>
          <w:p>
            <w:pPr>
              <w:keepNext w:val="0"/>
              <w:keepLines w:val="0"/>
              <w:pageBreakBefore w:val="0"/>
              <w:widowControl w:val="0"/>
              <w:kinsoku/>
              <w:wordWrap/>
              <w:overflowPunct/>
              <w:topLinePunct w:val="0"/>
              <w:autoSpaceDE/>
              <w:autoSpaceDN/>
              <w:bidi w:val="0"/>
              <w:spacing w:line="360" w:lineRule="auto"/>
              <w:ind w:firstLine="480" w:firstLineChars="200"/>
              <w:jc w:val="both"/>
              <w:textAlignment w:val="auto"/>
              <w:rPr>
                <w:rFonts w:hint="eastAsia" w:ascii="Times New Roman" w:hAnsi="Times New Roman" w:eastAsia="宋体" w:cs="Times New Roman"/>
                <w:b w:val="0"/>
                <w:bCs w:val="0"/>
                <w:color w:val="000000" w:themeColor="text1"/>
                <w:sz w:val="24"/>
                <w:szCs w:val="32"/>
                <w:shd w:val="clear" w:color="auto" w:fill="auto"/>
                <w:lang w:val="en-US" w:eastAsia="zh-CN"/>
                <w14:textFill>
                  <w14:solidFill>
                    <w14:schemeClr w14:val="tx1"/>
                  </w14:solidFill>
                </w14:textFill>
              </w:rPr>
            </w:pPr>
          </w:p>
          <w:p>
            <w:pPr>
              <w:keepNext w:val="0"/>
              <w:keepLines w:val="0"/>
              <w:pageBreakBefore w:val="0"/>
              <w:widowControl w:val="0"/>
              <w:kinsoku/>
              <w:wordWrap/>
              <w:overflowPunct/>
              <w:topLinePunct w:val="0"/>
              <w:autoSpaceDE/>
              <w:autoSpaceDN/>
              <w:bidi w:val="0"/>
              <w:spacing w:line="360" w:lineRule="auto"/>
              <w:ind w:firstLine="480" w:firstLineChars="200"/>
              <w:jc w:val="both"/>
              <w:textAlignment w:val="auto"/>
              <w:rPr>
                <w:rFonts w:hint="eastAsia" w:ascii="Times New Roman" w:hAnsi="Times New Roman" w:eastAsia="宋体" w:cs="Times New Roman"/>
                <w:b w:val="0"/>
                <w:bCs w:val="0"/>
                <w:color w:val="000000" w:themeColor="text1"/>
                <w:sz w:val="24"/>
                <w:szCs w:val="32"/>
                <w:shd w:val="clear" w:color="auto" w:fill="auto"/>
                <w:lang w:val="en-US" w:eastAsia="zh-CN"/>
                <w14:textFill>
                  <w14:solidFill>
                    <w14:schemeClr w14:val="tx1"/>
                  </w14:solidFill>
                </w14:textFill>
              </w:rPr>
            </w:pPr>
          </w:p>
          <w:p>
            <w:pPr>
              <w:keepNext w:val="0"/>
              <w:keepLines w:val="0"/>
              <w:pageBreakBefore w:val="0"/>
              <w:widowControl w:val="0"/>
              <w:kinsoku/>
              <w:wordWrap/>
              <w:overflowPunct/>
              <w:topLinePunct w:val="0"/>
              <w:autoSpaceDE/>
              <w:autoSpaceDN/>
              <w:bidi w:val="0"/>
              <w:spacing w:line="360" w:lineRule="auto"/>
              <w:ind w:firstLine="480" w:firstLineChars="200"/>
              <w:jc w:val="both"/>
              <w:textAlignment w:val="auto"/>
              <w:rPr>
                <w:rFonts w:hint="eastAsia" w:ascii="Times New Roman" w:hAnsi="Times New Roman" w:eastAsia="宋体" w:cs="Times New Roman"/>
                <w:b w:val="0"/>
                <w:bCs w:val="0"/>
                <w:color w:val="000000" w:themeColor="text1"/>
                <w:sz w:val="24"/>
                <w:szCs w:val="32"/>
                <w:shd w:val="clear" w:color="auto" w:fill="auto"/>
                <w:lang w:val="en-US" w:eastAsia="zh-CN"/>
                <w14:textFill>
                  <w14:solidFill>
                    <w14:schemeClr w14:val="tx1"/>
                  </w14:solidFill>
                </w14:textFill>
              </w:rPr>
            </w:pPr>
          </w:p>
          <w:p>
            <w:pPr>
              <w:keepNext w:val="0"/>
              <w:keepLines w:val="0"/>
              <w:pageBreakBefore w:val="0"/>
              <w:widowControl w:val="0"/>
              <w:kinsoku/>
              <w:wordWrap/>
              <w:overflowPunct/>
              <w:topLinePunct w:val="0"/>
              <w:autoSpaceDE/>
              <w:autoSpaceDN/>
              <w:bidi w:val="0"/>
              <w:spacing w:line="360" w:lineRule="auto"/>
              <w:ind w:firstLine="480" w:firstLineChars="200"/>
              <w:jc w:val="both"/>
              <w:textAlignment w:val="auto"/>
              <w:rPr>
                <w:rFonts w:hint="eastAsia" w:ascii="Times New Roman" w:hAnsi="Times New Roman" w:eastAsia="宋体" w:cs="Times New Roman"/>
                <w:b w:val="0"/>
                <w:bCs w:val="0"/>
                <w:color w:val="000000" w:themeColor="text1"/>
                <w:sz w:val="24"/>
                <w:szCs w:val="32"/>
                <w:shd w:val="clear" w:color="auto" w:fill="auto"/>
                <w:lang w:val="en-US" w:eastAsia="zh-CN"/>
                <w14:textFill>
                  <w14:solidFill>
                    <w14:schemeClr w14:val="tx1"/>
                  </w14:solidFill>
                </w14:textFill>
              </w:rPr>
            </w:pPr>
          </w:p>
          <w:p>
            <w:pPr>
              <w:keepNext w:val="0"/>
              <w:keepLines w:val="0"/>
              <w:pageBreakBefore w:val="0"/>
              <w:widowControl w:val="0"/>
              <w:kinsoku/>
              <w:wordWrap/>
              <w:overflowPunct/>
              <w:topLinePunct w:val="0"/>
              <w:autoSpaceDE/>
              <w:autoSpaceDN/>
              <w:bidi w:val="0"/>
              <w:spacing w:line="360" w:lineRule="auto"/>
              <w:ind w:firstLine="480" w:firstLineChars="200"/>
              <w:jc w:val="both"/>
              <w:textAlignment w:val="auto"/>
              <w:rPr>
                <w:rFonts w:hint="eastAsia" w:ascii="Times New Roman" w:hAnsi="Times New Roman" w:eastAsia="宋体" w:cs="Times New Roman"/>
                <w:b w:val="0"/>
                <w:bCs w:val="0"/>
                <w:color w:val="000000" w:themeColor="text1"/>
                <w:sz w:val="24"/>
                <w:szCs w:val="32"/>
                <w:shd w:val="clear" w:color="auto" w:fill="auto"/>
                <w:lang w:val="en-US" w:eastAsia="zh-CN"/>
                <w14:textFill>
                  <w14:solidFill>
                    <w14:schemeClr w14:val="tx1"/>
                  </w14:solidFill>
                </w14:textFill>
              </w:rPr>
            </w:pPr>
          </w:p>
          <w:p>
            <w:pPr>
              <w:keepNext w:val="0"/>
              <w:keepLines w:val="0"/>
              <w:pageBreakBefore w:val="0"/>
              <w:widowControl w:val="0"/>
              <w:kinsoku/>
              <w:wordWrap/>
              <w:overflowPunct/>
              <w:topLinePunct w:val="0"/>
              <w:autoSpaceDE/>
              <w:autoSpaceDN/>
              <w:bidi w:val="0"/>
              <w:spacing w:line="360" w:lineRule="auto"/>
              <w:ind w:firstLine="480" w:firstLineChars="200"/>
              <w:jc w:val="both"/>
              <w:textAlignment w:val="auto"/>
              <w:rPr>
                <w:rFonts w:hint="eastAsia" w:ascii="Times New Roman" w:hAnsi="Times New Roman" w:eastAsia="宋体" w:cs="Times New Roman"/>
                <w:b w:val="0"/>
                <w:bCs w:val="0"/>
                <w:color w:val="000000" w:themeColor="text1"/>
                <w:sz w:val="24"/>
                <w:szCs w:val="32"/>
                <w:shd w:val="clear" w:color="auto" w:fill="auto"/>
                <w:lang w:val="en-US" w:eastAsia="zh-CN"/>
                <w14:textFill>
                  <w14:solidFill>
                    <w14:schemeClr w14:val="tx1"/>
                  </w14:solidFill>
                </w14:textFill>
              </w:rPr>
            </w:pPr>
          </w:p>
          <w:p>
            <w:pPr>
              <w:pStyle w:val="2"/>
              <w:rPr>
                <w:rFonts w:hint="eastAsia" w:ascii="Times New Roman" w:hAnsi="Times New Roman" w:eastAsia="宋体" w:cs="Times New Roman"/>
                <w:b w:val="0"/>
                <w:bCs w:val="0"/>
                <w:color w:val="000000" w:themeColor="text1"/>
                <w:sz w:val="24"/>
                <w:szCs w:val="32"/>
                <w:shd w:val="clear" w:color="auto" w:fill="auto"/>
                <w:lang w:val="en-US" w:eastAsia="zh-CN"/>
                <w14:textFill>
                  <w14:solidFill>
                    <w14:schemeClr w14:val="tx1"/>
                  </w14:solidFill>
                </w14:textFill>
              </w:rPr>
            </w:pPr>
          </w:p>
          <w:p>
            <w:pPr>
              <w:pStyle w:val="3"/>
              <w:rPr>
                <w:rFonts w:hint="eastAsia"/>
                <w:color w:val="000000" w:themeColor="text1"/>
                <w:lang w:val="en-US" w:eastAsia="zh-CN"/>
                <w14:textFill>
                  <w14:solidFill>
                    <w14:schemeClr w14:val="tx1"/>
                  </w14:solidFill>
                </w14:textFill>
              </w:rPr>
            </w:pPr>
          </w:p>
          <w:p>
            <w:pPr>
              <w:keepNext w:val="0"/>
              <w:keepLines w:val="0"/>
              <w:pageBreakBefore w:val="0"/>
              <w:widowControl w:val="0"/>
              <w:kinsoku/>
              <w:wordWrap/>
              <w:overflowPunct/>
              <w:topLinePunct w:val="0"/>
              <w:autoSpaceDE/>
              <w:autoSpaceDN/>
              <w:bidi w:val="0"/>
              <w:spacing w:line="360" w:lineRule="auto"/>
              <w:jc w:val="both"/>
              <w:textAlignment w:val="auto"/>
              <w:rPr>
                <w:rFonts w:hint="default" w:ascii="Times New Roman" w:hAnsi="Times New Roman" w:eastAsia="宋体" w:cs="Times New Roman"/>
                <w:b w:val="0"/>
                <w:bCs w:val="0"/>
                <w:color w:val="000000" w:themeColor="text1"/>
                <w:sz w:val="24"/>
                <w:szCs w:val="32"/>
                <w:shd w:val="clear" w:color="auto" w:fill="auto"/>
                <w:lang w:val="en-US" w:eastAsia="zh-CN"/>
                <w14:textFill>
                  <w14:solidFill>
                    <w14:schemeClr w14:val="tx1"/>
                  </w14:solidFill>
                </w14:textFill>
              </w:rPr>
            </w:pPr>
          </w:p>
        </w:tc>
      </w:tr>
    </w:tbl>
    <w:p>
      <w:pPr>
        <w:keepNext w:val="0"/>
        <w:keepLines w:val="0"/>
        <w:pageBreakBefore w:val="0"/>
        <w:widowControl w:val="0"/>
        <w:kinsoku/>
        <w:wordWrap/>
        <w:overflowPunct/>
        <w:topLinePunct w:val="0"/>
        <w:autoSpaceDE/>
        <w:autoSpaceDN/>
        <w:bidi w:val="0"/>
        <w:spacing w:line="360" w:lineRule="auto"/>
        <w:textAlignment w:val="auto"/>
        <w:rPr>
          <w:rFonts w:hint="default" w:ascii="Times New Roman" w:hAnsi="Times New Roman" w:eastAsia="宋体" w:cs="Times New Roman"/>
          <w:b/>
          <w:bCs/>
          <w:color w:val="000000" w:themeColor="text1"/>
          <w:sz w:val="28"/>
          <w:szCs w:val="36"/>
          <w:shd w:val="clear" w:color="auto" w:fill="auto"/>
          <w:lang w:val="en-US" w:eastAsia="zh-CN"/>
          <w14:textFill>
            <w14:solidFill>
              <w14:schemeClr w14:val="tx1"/>
            </w14:solidFill>
          </w14:textFill>
        </w:rPr>
      </w:pPr>
      <w:r>
        <w:rPr>
          <w:rFonts w:hint="default" w:ascii="Times New Roman" w:hAnsi="Times New Roman" w:eastAsia="宋体" w:cs="Times New Roman"/>
          <w:b/>
          <w:bCs/>
          <w:color w:val="000000" w:themeColor="text1"/>
          <w:sz w:val="28"/>
          <w:szCs w:val="36"/>
          <w:shd w:val="clear" w:color="auto" w:fill="auto"/>
          <w:lang w:val="en-US" w:eastAsia="zh-CN"/>
          <w14:textFill>
            <w14:solidFill>
              <w14:schemeClr w14:val="tx1"/>
            </w14:solidFill>
          </w14:textFill>
        </w:rPr>
        <w:br w:type="page"/>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outlineLvl w:val="0"/>
        <w:rPr>
          <w:rFonts w:hint="eastAsia" w:ascii="Times New Roman" w:hAnsi="Times New Roman" w:eastAsia="宋体" w:cs="Times New Roman"/>
          <w:b/>
          <w:bCs/>
          <w:color w:val="000000" w:themeColor="text1"/>
          <w:sz w:val="32"/>
          <w:szCs w:val="40"/>
          <w:shd w:val="clear" w:color="auto" w:fill="auto"/>
          <w:lang w:val="en-US" w:eastAsia="zh-CN"/>
          <w14:textFill>
            <w14:solidFill>
              <w14:schemeClr w14:val="tx1"/>
            </w14:solidFill>
          </w14:textFill>
        </w:rPr>
      </w:pPr>
      <w:bookmarkStart w:id="2" w:name="_Toc14845"/>
      <w:r>
        <w:rPr>
          <w:rFonts w:hint="eastAsia" w:ascii="Times New Roman" w:hAnsi="Times New Roman" w:eastAsia="宋体" w:cs="Times New Roman"/>
          <w:b/>
          <w:bCs/>
          <w:color w:val="000000" w:themeColor="text1"/>
          <w:sz w:val="32"/>
          <w:szCs w:val="40"/>
          <w:shd w:val="clear" w:color="auto" w:fill="auto"/>
          <w:lang w:val="en-US" w:eastAsia="zh-CN"/>
          <w14:textFill>
            <w14:solidFill>
              <w14:schemeClr w14:val="tx1"/>
            </w14:solidFill>
          </w14:textFill>
        </w:rPr>
        <w:t>表2  调查范围、因子、目标、重点</w:t>
      </w:r>
      <w:bookmarkEnd w:id="2"/>
    </w:p>
    <w:tbl>
      <w:tblPr>
        <w:tblStyle w:val="13"/>
        <w:tblW w:w="8779"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0" w:type="dxa"/>
          <w:bottom w:w="0" w:type="dxa"/>
          <w:right w:w="0" w:type="dxa"/>
        </w:tblCellMar>
      </w:tblPr>
      <w:tblGrid>
        <w:gridCol w:w="829"/>
        <w:gridCol w:w="7950"/>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5670" w:hRule="atLeast"/>
          <w:jc w:val="center"/>
        </w:trPr>
        <w:tc>
          <w:tcPr>
            <w:tcW w:w="829" w:type="dxa"/>
            <w:noWrap w:val="0"/>
            <w:tcMar>
              <w:top w:w="16" w:type="dxa"/>
              <w:left w:w="16" w:type="dxa"/>
              <w:right w:w="16" w:type="dxa"/>
            </w:tcMar>
            <w:vAlign w:val="center"/>
          </w:tcPr>
          <w:p>
            <w:pPr>
              <w:keepNext w:val="0"/>
              <w:keepLines w:val="0"/>
              <w:pageBreakBefore w:val="0"/>
              <w:widowControl w:val="0"/>
              <w:kinsoku/>
              <w:wordWrap/>
              <w:overflowPunct/>
              <w:topLinePunct w:val="0"/>
              <w:autoSpaceDE/>
              <w:autoSpaceDN/>
              <w:bidi w:val="0"/>
              <w:spacing w:line="360" w:lineRule="auto"/>
              <w:jc w:val="center"/>
              <w:textAlignment w:val="auto"/>
              <w:rPr>
                <w:rFonts w:hint="eastAsia" w:ascii="Times New Roman" w:hAnsi="Times New Roman" w:eastAsia="宋体" w:cs="Times New Roman"/>
                <w:b/>
                <w:bCs/>
                <w:color w:val="000000" w:themeColor="text1"/>
                <w:sz w:val="24"/>
                <w:szCs w:val="32"/>
                <w:lang w:val="en-US" w:eastAsia="zh-CN"/>
                <w14:textFill>
                  <w14:solidFill>
                    <w14:schemeClr w14:val="tx1"/>
                  </w14:solidFill>
                </w14:textFill>
              </w:rPr>
            </w:pPr>
            <w:r>
              <w:rPr>
                <w:rFonts w:hint="eastAsia" w:ascii="Times New Roman" w:hAnsi="Times New Roman" w:eastAsia="宋体" w:cs="Times New Roman"/>
                <w:b/>
                <w:bCs/>
                <w:color w:val="000000" w:themeColor="text1"/>
                <w:sz w:val="24"/>
                <w:szCs w:val="32"/>
                <w:lang w:val="en-US" w:eastAsia="zh-CN"/>
                <w14:textFill>
                  <w14:solidFill>
                    <w14:schemeClr w14:val="tx1"/>
                  </w14:solidFill>
                </w14:textFill>
              </w:rPr>
              <w:t>调</w:t>
            </w:r>
          </w:p>
          <w:p>
            <w:pPr>
              <w:keepNext w:val="0"/>
              <w:keepLines w:val="0"/>
              <w:pageBreakBefore w:val="0"/>
              <w:widowControl w:val="0"/>
              <w:kinsoku/>
              <w:wordWrap/>
              <w:overflowPunct/>
              <w:topLinePunct w:val="0"/>
              <w:autoSpaceDE/>
              <w:autoSpaceDN/>
              <w:bidi w:val="0"/>
              <w:spacing w:line="360" w:lineRule="auto"/>
              <w:jc w:val="center"/>
              <w:textAlignment w:val="auto"/>
              <w:rPr>
                <w:rFonts w:hint="eastAsia" w:ascii="Times New Roman" w:hAnsi="Times New Roman" w:eastAsia="宋体" w:cs="Times New Roman"/>
                <w:b/>
                <w:bCs/>
                <w:color w:val="000000" w:themeColor="text1"/>
                <w:sz w:val="24"/>
                <w:szCs w:val="32"/>
                <w:lang w:val="en-US" w:eastAsia="zh-CN"/>
                <w14:textFill>
                  <w14:solidFill>
                    <w14:schemeClr w14:val="tx1"/>
                  </w14:solidFill>
                </w14:textFill>
              </w:rPr>
            </w:pPr>
            <w:r>
              <w:rPr>
                <w:rFonts w:hint="eastAsia" w:ascii="Times New Roman" w:hAnsi="Times New Roman" w:eastAsia="宋体" w:cs="Times New Roman"/>
                <w:b/>
                <w:bCs/>
                <w:color w:val="000000" w:themeColor="text1"/>
                <w:sz w:val="24"/>
                <w:szCs w:val="32"/>
                <w:lang w:val="en-US" w:eastAsia="zh-CN"/>
                <w14:textFill>
                  <w14:solidFill>
                    <w14:schemeClr w14:val="tx1"/>
                  </w14:solidFill>
                </w14:textFill>
              </w:rPr>
              <w:t>查</w:t>
            </w:r>
          </w:p>
          <w:p>
            <w:pPr>
              <w:keepNext w:val="0"/>
              <w:keepLines w:val="0"/>
              <w:pageBreakBefore w:val="0"/>
              <w:widowControl w:val="0"/>
              <w:kinsoku/>
              <w:wordWrap/>
              <w:overflowPunct/>
              <w:topLinePunct w:val="0"/>
              <w:autoSpaceDE/>
              <w:autoSpaceDN/>
              <w:bidi w:val="0"/>
              <w:spacing w:line="360" w:lineRule="auto"/>
              <w:jc w:val="center"/>
              <w:textAlignment w:val="auto"/>
              <w:rPr>
                <w:rFonts w:hint="eastAsia" w:ascii="Times New Roman" w:hAnsi="Times New Roman" w:eastAsia="宋体" w:cs="Times New Roman"/>
                <w:b/>
                <w:bCs/>
                <w:color w:val="000000" w:themeColor="text1"/>
                <w:sz w:val="24"/>
                <w:szCs w:val="32"/>
                <w:lang w:val="en-US" w:eastAsia="zh-CN"/>
                <w14:textFill>
                  <w14:solidFill>
                    <w14:schemeClr w14:val="tx1"/>
                  </w14:solidFill>
                </w14:textFill>
              </w:rPr>
            </w:pPr>
            <w:r>
              <w:rPr>
                <w:rFonts w:hint="eastAsia" w:ascii="Times New Roman" w:hAnsi="Times New Roman" w:eastAsia="宋体" w:cs="Times New Roman"/>
                <w:b/>
                <w:bCs/>
                <w:color w:val="000000" w:themeColor="text1"/>
                <w:sz w:val="24"/>
                <w:szCs w:val="32"/>
                <w:lang w:val="en-US" w:eastAsia="zh-CN"/>
                <w14:textFill>
                  <w14:solidFill>
                    <w14:schemeClr w14:val="tx1"/>
                  </w14:solidFill>
                </w14:textFill>
              </w:rPr>
              <w:t>范</w:t>
            </w:r>
          </w:p>
          <w:p>
            <w:pPr>
              <w:keepNext w:val="0"/>
              <w:keepLines w:val="0"/>
              <w:pageBreakBefore w:val="0"/>
              <w:widowControl w:val="0"/>
              <w:kinsoku/>
              <w:wordWrap/>
              <w:overflowPunct/>
              <w:topLinePunct w:val="0"/>
              <w:autoSpaceDE/>
              <w:autoSpaceDN/>
              <w:bidi w:val="0"/>
              <w:spacing w:line="360" w:lineRule="auto"/>
              <w:jc w:val="center"/>
              <w:textAlignment w:val="auto"/>
              <w:rPr>
                <w:rFonts w:hint="default" w:ascii="Times New Roman" w:hAnsi="Times New Roman" w:eastAsia="宋体" w:cs="Times New Roman"/>
                <w:b w:val="0"/>
                <w:bCs w:val="0"/>
                <w:color w:val="000000" w:themeColor="text1"/>
                <w:sz w:val="24"/>
                <w:szCs w:val="32"/>
                <w:lang w:val="en-US" w:eastAsia="zh-CN"/>
                <w14:textFill>
                  <w14:solidFill>
                    <w14:schemeClr w14:val="tx1"/>
                  </w14:solidFill>
                </w14:textFill>
              </w:rPr>
            </w:pPr>
            <w:r>
              <w:rPr>
                <w:rFonts w:hint="eastAsia" w:ascii="Times New Roman" w:hAnsi="Times New Roman" w:eastAsia="宋体" w:cs="Times New Roman"/>
                <w:b/>
                <w:bCs/>
                <w:color w:val="000000" w:themeColor="text1"/>
                <w:sz w:val="24"/>
                <w:szCs w:val="32"/>
                <w:lang w:val="en-US" w:eastAsia="zh-CN"/>
                <w14:textFill>
                  <w14:solidFill>
                    <w14:schemeClr w14:val="tx1"/>
                  </w14:solidFill>
                </w14:textFill>
              </w:rPr>
              <w:t>围</w:t>
            </w:r>
          </w:p>
        </w:tc>
        <w:tc>
          <w:tcPr>
            <w:tcW w:w="7950" w:type="dxa"/>
            <w:noWrap w:val="0"/>
            <w:tcMar>
              <w:top w:w="16" w:type="dxa"/>
              <w:left w:w="16" w:type="dxa"/>
              <w:right w:w="16" w:type="dxa"/>
            </w:tcMar>
            <w:vAlign w:val="center"/>
          </w:tcPr>
          <w:p>
            <w:pPr>
              <w:keepNext w:val="0"/>
              <w:keepLines w:val="0"/>
              <w:pageBreakBefore w:val="0"/>
              <w:widowControl w:val="0"/>
              <w:kinsoku/>
              <w:wordWrap/>
              <w:overflowPunct/>
              <w:topLinePunct w:val="0"/>
              <w:autoSpaceDE/>
              <w:autoSpaceDN/>
              <w:bidi w:val="0"/>
              <w:adjustRightInd/>
              <w:snapToGrid/>
              <w:spacing w:line="360" w:lineRule="auto"/>
              <w:ind w:firstLine="452" w:firstLineChars="200"/>
              <w:textAlignment w:val="auto"/>
              <w:rPr>
                <w:rFonts w:ascii="宋体" w:hAnsi="宋体" w:eastAsia="宋体" w:cs="宋体"/>
                <w:color w:val="000000" w:themeColor="text1"/>
                <w:sz w:val="24"/>
                <w:szCs w:val="24"/>
                <w14:textFill>
                  <w14:solidFill>
                    <w14:schemeClr w14:val="tx1"/>
                  </w14:solidFill>
                </w14:textFill>
              </w:rPr>
            </w:pPr>
            <w:r>
              <w:rPr>
                <w:rFonts w:ascii="宋体" w:hAnsi="宋体" w:eastAsia="宋体" w:cs="宋体"/>
                <w:color w:val="000000" w:themeColor="text1"/>
                <w:spacing w:val="-7"/>
                <w:sz w:val="24"/>
                <w:szCs w:val="24"/>
                <w14:textFill>
                  <w14:solidFill>
                    <w14:schemeClr w14:val="tx1"/>
                  </w14:solidFill>
                </w14:textFill>
              </w:rPr>
              <w:t>结合工程主要环境影响因素以及《环境影响报告表》</w:t>
            </w:r>
            <w:r>
              <w:rPr>
                <w:rFonts w:ascii="宋体" w:hAnsi="宋体" w:eastAsia="宋体" w:cs="宋体"/>
                <w:color w:val="000000" w:themeColor="text1"/>
                <w:spacing w:val="-2"/>
                <w:sz w:val="24"/>
                <w:szCs w:val="24"/>
                <w14:textFill>
                  <w14:solidFill>
                    <w14:schemeClr w14:val="tx1"/>
                  </w14:solidFill>
                </w14:textFill>
              </w:rPr>
              <w:t xml:space="preserve"> </w:t>
            </w:r>
            <w:r>
              <w:rPr>
                <w:rFonts w:ascii="宋体" w:hAnsi="宋体" w:eastAsia="宋体" w:cs="宋体"/>
                <w:color w:val="000000" w:themeColor="text1"/>
                <w:spacing w:val="-7"/>
                <w:sz w:val="24"/>
                <w:szCs w:val="24"/>
                <w14:textFill>
                  <w14:solidFill>
                    <w14:schemeClr w14:val="tx1"/>
                  </w14:solidFill>
                </w14:textFill>
              </w:rPr>
              <w:t>中确定的评价范</w:t>
            </w:r>
            <w:r>
              <w:rPr>
                <w:rFonts w:ascii="宋体" w:hAnsi="宋体" w:eastAsia="宋体" w:cs="宋体"/>
                <w:color w:val="000000" w:themeColor="text1"/>
                <w:spacing w:val="-4"/>
                <w:sz w:val="24"/>
                <w:szCs w:val="24"/>
                <w14:textFill>
                  <w14:solidFill>
                    <w14:schemeClr w14:val="tx1"/>
                  </w14:solidFill>
                </w14:textFill>
              </w:rPr>
              <w:t>围，工程竣工环境保护验收确立的调查范围与环评报告评价范围一致，具</w:t>
            </w:r>
            <w:r>
              <w:rPr>
                <w:rFonts w:ascii="宋体" w:hAnsi="宋体" w:eastAsia="宋体" w:cs="宋体"/>
                <w:color w:val="000000" w:themeColor="text1"/>
                <w:spacing w:val="-3"/>
                <w:sz w:val="24"/>
                <w:szCs w:val="24"/>
                <w14:textFill>
                  <w14:solidFill>
                    <w14:schemeClr w14:val="tx1"/>
                  </w14:solidFill>
                </w14:textFill>
              </w:rPr>
              <w:t>体如下：</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80" w:firstLineChars="200"/>
              <w:jc w:val="both"/>
              <w:textAlignment w:val="auto"/>
              <w:rPr>
                <w:rFonts w:hint="eastAsia" w:ascii="Times New Roman" w:hAnsi="Times New Roman" w:eastAsia="宋体" w:cs="Times New Roman"/>
                <w:b w:val="0"/>
                <w:bCs w:val="0"/>
                <w:color w:val="000000" w:themeColor="text1"/>
                <w:sz w:val="24"/>
                <w:szCs w:val="32"/>
                <w:shd w:val="clear" w:color="auto" w:fill="auto"/>
                <w:lang w:val="en-US" w:eastAsia="zh-CN"/>
                <w14:textFill>
                  <w14:solidFill>
                    <w14:schemeClr w14:val="tx1"/>
                  </w14:solidFill>
                </w14:textFill>
              </w:rPr>
            </w:pPr>
            <w:r>
              <w:rPr>
                <w:rFonts w:hint="eastAsia" w:ascii="Times New Roman" w:hAnsi="Times New Roman" w:eastAsia="宋体" w:cs="Times New Roman"/>
                <w:b w:val="0"/>
                <w:bCs w:val="0"/>
                <w:color w:val="000000" w:themeColor="text1"/>
                <w:sz w:val="24"/>
                <w:szCs w:val="32"/>
                <w:shd w:val="clear" w:color="auto" w:fill="auto"/>
                <w:lang w:val="en-US" w:eastAsia="zh-CN"/>
                <w14:textFill>
                  <w14:solidFill>
                    <w14:schemeClr w14:val="tx1"/>
                  </w14:solidFill>
                </w14:textFill>
              </w:rPr>
              <w:t>（1）大气环境：施工期施工作业产生的扬尘及车辆运输时产生的扬尘对周围环境的影响，大气污染防治措施的落实情况。具体范围为项目区200m以内。</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80" w:firstLineChars="200"/>
              <w:jc w:val="both"/>
              <w:textAlignment w:val="auto"/>
              <w:rPr>
                <w:rFonts w:hint="default" w:ascii="Times New Roman" w:hAnsi="Times New Roman" w:eastAsia="宋体" w:cs="Times New Roman"/>
                <w:b w:val="0"/>
                <w:bCs w:val="0"/>
                <w:color w:val="000000" w:themeColor="text1"/>
                <w:sz w:val="24"/>
                <w:szCs w:val="32"/>
                <w:shd w:val="clear" w:color="auto" w:fill="auto"/>
                <w:lang w:val="en-US" w:eastAsia="zh-CN"/>
                <w14:textFill>
                  <w14:solidFill>
                    <w14:schemeClr w14:val="tx1"/>
                  </w14:solidFill>
                </w14:textFill>
              </w:rPr>
            </w:pPr>
            <w:r>
              <w:rPr>
                <w:rFonts w:hint="eastAsia" w:ascii="Times New Roman" w:hAnsi="Times New Roman" w:eastAsia="宋体" w:cs="Times New Roman"/>
                <w:b w:val="0"/>
                <w:bCs w:val="0"/>
                <w:color w:val="000000" w:themeColor="text1"/>
                <w:sz w:val="24"/>
                <w:szCs w:val="32"/>
                <w:shd w:val="clear" w:color="auto" w:fill="auto"/>
                <w:lang w:val="en-US" w:eastAsia="zh-CN"/>
                <w14:textFill>
                  <w14:solidFill>
                    <w14:schemeClr w14:val="tx1"/>
                  </w14:solidFill>
                </w14:textFill>
              </w:rPr>
              <w:t>（2）水环境：施工期废水排放及污染防治措施落实情况。</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80" w:firstLineChars="200"/>
              <w:jc w:val="both"/>
              <w:textAlignment w:val="auto"/>
              <w:rPr>
                <w:rFonts w:hint="default" w:ascii="Times New Roman" w:hAnsi="Times New Roman" w:eastAsia="宋体" w:cs="Times New Roman"/>
                <w:color w:val="000000" w:themeColor="text1"/>
                <w:lang w:val="en-US" w:eastAsia="zh-CN"/>
                <w14:textFill>
                  <w14:solidFill>
                    <w14:schemeClr w14:val="tx1"/>
                  </w14:solidFill>
                </w14:textFill>
              </w:rPr>
            </w:pPr>
            <w:r>
              <w:rPr>
                <w:rFonts w:hint="eastAsia" w:ascii="Times New Roman" w:hAnsi="Times New Roman" w:eastAsia="宋体" w:cs="Times New Roman"/>
                <w:b w:val="0"/>
                <w:bCs w:val="0"/>
                <w:color w:val="000000" w:themeColor="text1"/>
                <w:sz w:val="24"/>
                <w:szCs w:val="32"/>
                <w:shd w:val="clear" w:color="auto" w:fill="auto"/>
                <w:lang w:val="en-US" w:eastAsia="zh-CN"/>
                <w14:textFill>
                  <w14:solidFill>
                    <w14:schemeClr w14:val="tx1"/>
                  </w14:solidFill>
                </w14:textFill>
              </w:rPr>
              <w:t>（3）声环境：施工期对周围声环境产生的影响及噪声防治措施的落实情况。具体范围为项目区200m以内。</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80" w:firstLineChars="200"/>
              <w:jc w:val="both"/>
              <w:textAlignment w:val="auto"/>
              <w:rPr>
                <w:rFonts w:hint="default" w:ascii="Times New Roman" w:hAnsi="Times New Roman" w:eastAsia="宋体" w:cs="Times New Roman"/>
                <w:b w:val="0"/>
                <w:bCs w:val="0"/>
                <w:color w:val="000000" w:themeColor="text1"/>
                <w:sz w:val="24"/>
                <w:szCs w:val="32"/>
                <w:shd w:val="clear" w:color="auto" w:fill="auto"/>
                <w:lang w:val="en-US" w:eastAsia="zh-CN"/>
                <w14:textFill>
                  <w14:solidFill>
                    <w14:schemeClr w14:val="tx1"/>
                  </w14:solidFill>
                </w14:textFill>
              </w:rPr>
            </w:pPr>
            <w:r>
              <w:rPr>
                <w:rFonts w:hint="eastAsia" w:ascii="Times New Roman" w:hAnsi="Times New Roman" w:eastAsia="宋体" w:cs="Times New Roman"/>
                <w:b w:val="0"/>
                <w:bCs w:val="0"/>
                <w:color w:val="000000" w:themeColor="text1"/>
                <w:sz w:val="24"/>
                <w:szCs w:val="32"/>
                <w:shd w:val="clear" w:color="auto" w:fill="auto"/>
                <w:lang w:val="en-US" w:eastAsia="zh-CN"/>
                <w14:textFill>
                  <w14:solidFill>
                    <w14:schemeClr w14:val="tx1"/>
                  </w14:solidFill>
                </w14:textFill>
              </w:rPr>
              <w:t>（4）固体废物：施工期建筑垃圾及施工人员的生活垃圾处理情况。</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80" w:firstLineChars="200"/>
              <w:jc w:val="both"/>
              <w:textAlignment w:val="auto"/>
              <w:rPr>
                <w:rFonts w:hint="default" w:ascii="Times New Roman" w:hAnsi="Times New Roman" w:eastAsia="宋体" w:cs="Times New Roman"/>
                <w:b w:val="0"/>
                <w:bCs w:val="0"/>
                <w:color w:val="000000" w:themeColor="text1"/>
                <w:sz w:val="24"/>
                <w:szCs w:val="32"/>
                <w:shd w:val="clear" w:color="auto" w:fill="auto"/>
                <w:lang w:val="en-US" w:eastAsia="zh-CN"/>
                <w14:textFill>
                  <w14:solidFill>
                    <w14:schemeClr w14:val="tx1"/>
                  </w14:solidFill>
                </w14:textFill>
              </w:rPr>
            </w:pPr>
            <w:r>
              <w:rPr>
                <w:rFonts w:hint="eastAsia" w:ascii="Times New Roman" w:hAnsi="Times New Roman" w:eastAsia="宋体" w:cs="Times New Roman"/>
                <w:b w:val="0"/>
                <w:bCs w:val="0"/>
                <w:color w:val="000000" w:themeColor="text1"/>
                <w:sz w:val="24"/>
                <w:szCs w:val="32"/>
                <w:shd w:val="clear" w:color="auto" w:fill="auto"/>
                <w:lang w:val="en-US" w:eastAsia="zh-CN"/>
                <w14:textFill>
                  <w14:solidFill>
                    <w14:schemeClr w14:val="tx1"/>
                  </w14:solidFill>
                </w14:textFill>
              </w:rPr>
              <w:t>（5）生态环境：施工期结束后的生态环境情况，以及生态保护措施的落实情况。</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90" w:hRule="atLeast"/>
          <w:jc w:val="center"/>
        </w:trPr>
        <w:tc>
          <w:tcPr>
            <w:tcW w:w="829" w:type="dxa"/>
            <w:noWrap w:val="0"/>
            <w:tcMar>
              <w:top w:w="16" w:type="dxa"/>
              <w:left w:w="16" w:type="dxa"/>
              <w:right w:w="16" w:type="dxa"/>
            </w:tcMar>
            <w:vAlign w:val="center"/>
          </w:tcPr>
          <w:p>
            <w:pPr>
              <w:keepNext w:val="0"/>
              <w:keepLines w:val="0"/>
              <w:pageBreakBefore w:val="0"/>
              <w:widowControl w:val="0"/>
              <w:kinsoku/>
              <w:wordWrap/>
              <w:overflowPunct/>
              <w:topLinePunct w:val="0"/>
              <w:autoSpaceDE/>
              <w:autoSpaceDN/>
              <w:bidi w:val="0"/>
              <w:spacing w:line="360" w:lineRule="auto"/>
              <w:jc w:val="center"/>
              <w:textAlignment w:val="auto"/>
              <w:rPr>
                <w:rFonts w:hint="eastAsia" w:ascii="Times New Roman" w:hAnsi="Times New Roman" w:eastAsia="宋体" w:cs="Times New Roman"/>
                <w:b/>
                <w:bCs/>
                <w:color w:val="000000" w:themeColor="text1"/>
                <w:sz w:val="24"/>
                <w:szCs w:val="32"/>
                <w:lang w:val="en-US" w:eastAsia="zh-CN"/>
                <w14:textFill>
                  <w14:solidFill>
                    <w14:schemeClr w14:val="tx1"/>
                  </w14:solidFill>
                </w14:textFill>
              </w:rPr>
            </w:pPr>
            <w:r>
              <w:rPr>
                <w:rFonts w:hint="eastAsia" w:ascii="Times New Roman" w:hAnsi="Times New Roman" w:eastAsia="宋体" w:cs="Times New Roman"/>
                <w:b/>
                <w:bCs/>
                <w:color w:val="000000" w:themeColor="text1"/>
                <w:sz w:val="24"/>
                <w:szCs w:val="32"/>
                <w:lang w:val="en-US" w:eastAsia="zh-CN"/>
                <w14:textFill>
                  <w14:solidFill>
                    <w14:schemeClr w14:val="tx1"/>
                  </w14:solidFill>
                </w14:textFill>
              </w:rPr>
              <w:t>调</w:t>
            </w:r>
          </w:p>
          <w:p>
            <w:pPr>
              <w:keepNext w:val="0"/>
              <w:keepLines w:val="0"/>
              <w:pageBreakBefore w:val="0"/>
              <w:widowControl w:val="0"/>
              <w:kinsoku/>
              <w:wordWrap/>
              <w:overflowPunct/>
              <w:topLinePunct w:val="0"/>
              <w:autoSpaceDE/>
              <w:autoSpaceDN/>
              <w:bidi w:val="0"/>
              <w:spacing w:line="360" w:lineRule="auto"/>
              <w:jc w:val="center"/>
              <w:textAlignment w:val="auto"/>
              <w:rPr>
                <w:rFonts w:hint="eastAsia" w:ascii="Times New Roman" w:hAnsi="Times New Roman" w:eastAsia="宋体" w:cs="Times New Roman"/>
                <w:b/>
                <w:bCs/>
                <w:color w:val="000000" w:themeColor="text1"/>
                <w:sz w:val="24"/>
                <w:szCs w:val="32"/>
                <w:lang w:val="en-US" w:eastAsia="zh-CN"/>
                <w14:textFill>
                  <w14:solidFill>
                    <w14:schemeClr w14:val="tx1"/>
                  </w14:solidFill>
                </w14:textFill>
              </w:rPr>
            </w:pPr>
            <w:r>
              <w:rPr>
                <w:rFonts w:hint="eastAsia" w:ascii="Times New Roman" w:hAnsi="Times New Roman" w:eastAsia="宋体" w:cs="Times New Roman"/>
                <w:b/>
                <w:bCs/>
                <w:color w:val="000000" w:themeColor="text1"/>
                <w:sz w:val="24"/>
                <w:szCs w:val="32"/>
                <w:lang w:val="en-US" w:eastAsia="zh-CN"/>
                <w14:textFill>
                  <w14:solidFill>
                    <w14:schemeClr w14:val="tx1"/>
                  </w14:solidFill>
                </w14:textFill>
              </w:rPr>
              <w:t>查</w:t>
            </w:r>
          </w:p>
          <w:p>
            <w:pPr>
              <w:keepNext w:val="0"/>
              <w:keepLines w:val="0"/>
              <w:pageBreakBefore w:val="0"/>
              <w:widowControl w:val="0"/>
              <w:kinsoku/>
              <w:wordWrap/>
              <w:overflowPunct/>
              <w:topLinePunct w:val="0"/>
              <w:autoSpaceDE/>
              <w:autoSpaceDN/>
              <w:bidi w:val="0"/>
              <w:spacing w:line="360" w:lineRule="auto"/>
              <w:jc w:val="center"/>
              <w:textAlignment w:val="auto"/>
              <w:rPr>
                <w:rFonts w:hint="eastAsia" w:ascii="Times New Roman" w:hAnsi="Times New Roman" w:eastAsia="宋体" w:cs="Times New Roman"/>
                <w:b/>
                <w:bCs/>
                <w:color w:val="000000" w:themeColor="text1"/>
                <w:sz w:val="24"/>
                <w:szCs w:val="32"/>
                <w:lang w:val="en-US" w:eastAsia="zh-CN"/>
                <w14:textFill>
                  <w14:solidFill>
                    <w14:schemeClr w14:val="tx1"/>
                  </w14:solidFill>
                </w14:textFill>
              </w:rPr>
            </w:pPr>
            <w:r>
              <w:rPr>
                <w:rFonts w:hint="eastAsia" w:ascii="Times New Roman" w:hAnsi="Times New Roman" w:eastAsia="宋体" w:cs="Times New Roman"/>
                <w:b/>
                <w:bCs/>
                <w:color w:val="000000" w:themeColor="text1"/>
                <w:sz w:val="24"/>
                <w:szCs w:val="32"/>
                <w:lang w:val="en-US" w:eastAsia="zh-CN"/>
                <w14:textFill>
                  <w14:solidFill>
                    <w14:schemeClr w14:val="tx1"/>
                  </w14:solidFill>
                </w14:textFill>
              </w:rPr>
              <w:t>因</w:t>
            </w:r>
          </w:p>
          <w:p>
            <w:pPr>
              <w:keepNext w:val="0"/>
              <w:keepLines w:val="0"/>
              <w:pageBreakBefore w:val="0"/>
              <w:widowControl w:val="0"/>
              <w:kinsoku/>
              <w:wordWrap/>
              <w:overflowPunct/>
              <w:topLinePunct w:val="0"/>
              <w:autoSpaceDE/>
              <w:autoSpaceDN/>
              <w:bidi w:val="0"/>
              <w:spacing w:line="360" w:lineRule="auto"/>
              <w:jc w:val="center"/>
              <w:textAlignment w:val="auto"/>
              <w:rPr>
                <w:rFonts w:hint="default" w:ascii="Times New Roman" w:hAnsi="Times New Roman" w:eastAsia="宋体" w:cs="Times New Roman"/>
                <w:b/>
                <w:bCs/>
                <w:color w:val="000000" w:themeColor="text1"/>
                <w:sz w:val="24"/>
                <w:szCs w:val="32"/>
                <w:lang w:val="en-US" w:eastAsia="zh-CN"/>
                <w14:textFill>
                  <w14:solidFill>
                    <w14:schemeClr w14:val="tx1"/>
                  </w14:solidFill>
                </w14:textFill>
              </w:rPr>
            </w:pPr>
            <w:r>
              <w:rPr>
                <w:rFonts w:hint="eastAsia" w:ascii="Times New Roman" w:hAnsi="Times New Roman" w:eastAsia="宋体" w:cs="Times New Roman"/>
                <w:b/>
                <w:bCs/>
                <w:color w:val="000000" w:themeColor="text1"/>
                <w:sz w:val="24"/>
                <w:szCs w:val="32"/>
                <w:lang w:val="en-US" w:eastAsia="zh-CN"/>
                <w14:textFill>
                  <w14:solidFill>
                    <w14:schemeClr w14:val="tx1"/>
                  </w14:solidFill>
                </w14:textFill>
              </w:rPr>
              <w:t>子</w:t>
            </w:r>
          </w:p>
        </w:tc>
        <w:tc>
          <w:tcPr>
            <w:tcW w:w="7950" w:type="dxa"/>
            <w:noWrap w:val="0"/>
            <w:tcMar>
              <w:top w:w="16" w:type="dxa"/>
              <w:left w:w="16" w:type="dxa"/>
              <w:right w:w="16" w:type="dxa"/>
            </w:tcMar>
            <w:vAlign w:val="center"/>
          </w:tcPr>
          <w:p>
            <w:pPr>
              <w:keepNext w:val="0"/>
              <w:keepLines w:val="0"/>
              <w:pageBreakBefore w:val="0"/>
              <w:widowControl w:val="0"/>
              <w:numPr>
                <w:ilvl w:val="0"/>
                <w:numId w:val="0"/>
              </w:numPr>
              <w:kinsoku/>
              <w:wordWrap/>
              <w:overflowPunct/>
              <w:topLinePunct w:val="0"/>
              <w:autoSpaceDE/>
              <w:autoSpaceDN/>
              <w:bidi w:val="0"/>
              <w:spacing w:line="360" w:lineRule="auto"/>
              <w:jc w:val="both"/>
              <w:textAlignment w:val="auto"/>
              <w:rPr>
                <w:rFonts w:hint="default"/>
                <w:color w:val="000000" w:themeColor="text1"/>
                <w:lang w:val="en-US" w:eastAsia="zh-CN"/>
                <w14:textFill>
                  <w14:solidFill>
                    <w14:schemeClr w14:val="tx1"/>
                  </w14:solidFill>
                </w14:textFill>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both"/>
              <w:textAlignment w:val="auto"/>
              <w:rPr>
                <w:rFonts w:hint="default" w:ascii="Times New Roman" w:hAnsi="Times New Roman" w:eastAsia="宋体" w:cs="Times New Roman"/>
                <w:color w:val="000000" w:themeColor="text1"/>
                <w:sz w:val="24"/>
                <w:szCs w:val="24"/>
                <w:lang w:val="en-US" w:eastAsia="zh-CN"/>
                <w14:textFill>
                  <w14:solidFill>
                    <w14:schemeClr w14:val="tx1"/>
                  </w14:solidFill>
                </w14:textFill>
              </w:rPr>
            </w:pPr>
            <w:r>
              <w:rPr>
                <w:rFonts w:hint="default" w:ascii="Times New Roman" w:hAnsi="Times New Roman" w:eastAsia="宋体" w:cs="Times New Roman"/>
                <w:color w:val="000000" w:themeColor="text1"/>
                <w:sz w:val="24"/>
                <w:szCs w:val="24"/>
                <w:lang w:val="en-US" w:eastAsia="zh-CN"/>
                <w14:textFill>
                  <w14:solidFill>
                    <w14:schemeClr w14:val="tx1"/>
                  </w14:solidFill>
                </w14:textFill>
              </w:rPr>
              <w:t>（1）大气环境：施工期施工作业产生的扬尘及施工运输车辆产生的扬尘对周围环境的影响及大气污染防治措施的落实情况。</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both"/>
              <w:textAlignment w:val="auto"/>
              <w:rPr>
                <w:rFonts w:hint="default" w:ascii="Times New Roman" w:hAnsi="Times New Roman" w:eastAsia="宋体" w:cs="Times New Roman"/>
                <w:color w:val="000000" w:themeColor="text1"/>
                <w:sz w:val="24"/>
                <w:szCs w:val="24"/>
                <w:lang w:val="en-US" w:eastAsia="zh-CN"/>
                <w14:textFill>
                  <w14:solidFill>
                    <w14:schemeClr w14:val="tx1"/>
                  </w14:solidFill>
                </w14:textFill>
              </w:rPr>
            </w:pPr>
            <w:r>
              <w:rPr>
                <w:rFonts w:hint="default" w:ascii="Times New Roman" w:hAnsi="Times New Roman" w:eastAsia="宋体" w:cs="Times New Roman"/>
                <w:color w:val="000000" w:themeColor="text1"/>
                <w:sz w:val="24"/>
                <w:szCs w:val="24"/>
                <w:lang w:val="en-US" w:eastAsia="zh-CN"/>
                <w14:textFill>
                  <w14:solidFill>
                    <w14:schemeClr w14:val="tx1"/>
                  </w14:solidFill>
                </w14:textFill>
              </w:rPr>
              <w:t>（2）水环境：施工期废水排放及污染防治措施的落实情况。</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both"/>
              <w:textAlignment w:val="auto"/>
              <w:rPr>
                <w:rFonts w:hint="default" w:ascii="Times New Roman" w:hAnsi="Times New Roman" w:eastAsia="宋体" w:cs="Times New Roman"/>
                <w:color w:val="000000" w:themeColor="text1"/>
                <w:sz w:val="24"/>
                <w:szCs w:val="24"/>
                <w:lang w:val="en-US" w:eastAsia="zh-CN"/>
                <w14:textFill>
                  <w14:solidFill>
                    <w14:schemeClr w14:val="tx1"/>
                  </w14:solidFill>
                </w14:textFill>
              </w:rPr>
            </w:pPr>
            <w:r>
              <w:rPr>
                <w:rFonts w:hint="default" w:ascii="Times New Roman" w:hAnsi="Times New Roman" w:eastAsia="宋体" w:cs="Times New Roman"/>
                <w:color w:val="000000" w:themeColor="text1"/>
                <w:sz w:val="24"/>
                <w:szCs w:val="24"/>
                <w:lang w:val="en-US" w:eastAsia="zh-CN"/>
                <w14:textFill>
                  <w14:solidFill>
                    <w14:schemeClr w14:val="tx1"/>
                  </w14:solidFill>
                </w14:textFill>
              </w:rPr>
              <w:t>（3）声环境：施工期机对周围声环境产生的影响及防治措施的落实情况。</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both"/>
              <w:textAlignment w:val="auto"/>
              <w:rPr>
                <w:rFonts w:hint="default" w:ascii="Times New Roman" w:hAnsi="Times New Roman" w:eastAsia="宋体" w:cs="Times New Roman"/>
                <w:color w:val="000000" w:themeColor="text1"/>
                <w:sz w:val="24"/>
                <w:szCs w:val="24"/>
                <w:lang w:val="en-US" w:eastAsia="zh-CN"/>
                <w14:textFill>
                  <w14:solidFill>
                    <w14:schemeClr w14:val="tx1"/>
                  </w14:solidFill>
                </w14:textFill>
              </w:rPr>
            </w:pPr>
            <w:r>
              <w:rPr>
                <w:rFonts w:hint="default" w:ascii="Times New Roman" w:hAnsi="Times New Roman" w:eastAsia="宋体" w:cs="Times New Roman"/>
                <w:color w:val="000000" w:themeColor="text1"/>
                <w:sz w:val="24"/>
                <w:szCs w:val="24"/>
                <w:lang w:val="en-US" w:eastAsia="zh-CN"/>
                <w14:textFill>
                  <w14:solidFill>
                    <w14:schemeClr w14:val="tx1"/>
                  </w14:solidFill>
                </w14:textFill>
              </w:rPr>
              <w:t>（4）固体废物：施工期剩余土方、建筑垃圾及施工人员的生活垃圾处理情况。</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color w:val="000000" w:themeColor="text1"/>
                <w:sz w:val="24"/>
                <w:szCs w:val="24"/>
                <w:lang w:val="en-US" w:eastAsia="zh-CN"/>
                <w14:textFill>
                  <w14:solidFill>
                    <w14:schemeClr w14:val="tx1"/>
                  </w14:solidFill>
                </w14:textFill>
              </w:rPr>
            </w:pPr>
            <w:r>
              <w:rPr>
                <w:rFonts w:hint="default" w:ascii="Times New Roman" w:hAnsi="Times New Roman" w:eastAsia="宋体" w:cs="Times New Roman"/>
                <w:color w:val="000000" w:themeColor="text1"/>
                <w:sz w:val="24"/>
                <w:szCs w:val="24"/>
                <w:lang w:val="en-US" w:eastAsia="zh-CN"/>
                <w14:textFill>
                  <w14:solidFill>
                    <w14:schemeClr w14:val="tx1"/>
                  </w14:solidFill>
                </w14:textFill>
              </w:rPr>
              <w:t>（5）</w:t>
            </w:r>
            <w:r>
              <w:rPr>
                <w:rFonts w:hint="eastAsia" w:ascii="宋体" w:hAnsi="宋体" w:eastAsia="宋体" w:cs="宋体"/>
                <w:color w:val="000000" w:themeColor="text1"/>
                <w:sz w:val="24"/>
                <w:szCs w:val="24"/>
                <w:lang w:val="en-US" w:eastAsia="zh-CN"/>
                <w14:textFill>
                  <w14:solidFill>
                    <w14:schemeClr w14:val="tx1"/>
                  </w14:solidFill>
                </w14:textFill>
              </w:rPr>
              <w:t>生态环境：施工结束后的生态恢复情况，以及生态保护措施的落实情况。</w:t>
            </w:r>
          </w:p>
          <w:p>
            <w:pPr>
              <w:pStyle w:val="2"/>
              <w:rPr>
                <w:rFonts w:hint="eastAsia"/>
                <w:color w:val="000000" w:themeColor="text1"/>
                <w:lang w:val="en-US" w:eastAsia="zh-CN"/>
                <w14:textFill>
                  <w14:solidFill>
                    <w14:schemeClr w14:val="tx1"/>
                  </w14:solidFill>
                </w14:textFill>
              </w:rPr>
            </w:pPr>
          </w:p>
          <w:p>
            <w:pPr>
              <w:pStyle w:val="3"/>
              <w:rPr>
                <w:rFonts w:hint="eastAsia" w:ascii="Times New Roman" w:hAnsi="Times New Roman" w:eastAsia="宋体" w:cs="Times New Roman"/>
                <w:b w:val="0"/>
                <w:bCs w:val="0"/>
                <w:color w:val="000000" w:themeColor="text1"/>
                <w:sz w:val="24"/>
                <w:szCs w:val="32"/>
                <w:shd w:val="clear" w:color="auto" w:fill="auto"/>
                <w:lang w:val="en-US" w:eastAsia="zh-CN"/>
                <w14:textFill>
                  <w14:solidFill>
                    <w14:schemeClr w14:val="tx1"/>
                  </w14:solidFill>
                </w14:textFill>
              </w:rPr>
            </w:pPr>
          </w:p>
          <w:p>
            <w:pPr>
              <w:pStyle w:val="3"/>
              <w:rPr>
                <w:rFonts w:hint="eastAsia" w:ascii="Times New Roman" w:hAnsi="Times New Roman" w:eastAsia="宋体" w:cs="Times New Roman"/>
                <w:b w:val="0"/>
                <w:bCs w:val="0"/>
                <w:color w:val="000000" w:themeColor="text1"/>
                <w:sz w:val="24"/>
                <w:szCs w:val="32"/>
                <w:shd w:val="clear" w:color="auto" w:fill="auto"/>
                <w:lang w:val="en-US" w:eastAsia="zh-CN"/>
                <w14:textFill>
                  <w14:solidFill>
                    <w14:schemeClr w14:val="tx1"/>
                  </w14:solidFill>
                </w14:textFill>
              </w:rPr>
            </w:pPr>
          </w:p>
          <w:p>
            <w:pPr>
              <w:pStyle w:val="3"/>
              <w:rPr>
                <w:rFonts w:hint="default" w:ascii="Times New Roman" w:hAnsi="Times New Roman" w:eastAsia="宋体" w:cs="Times New Roman"/>
                <w:b w:val="0"/>
                <w:bCs w:val="0"/>
                <w:color w:val="000000" w:themeColor="text1"/>
                <w:sz w:val="24"/>
                <w:szCs w:val="32"/>
                <w:shd w:val="clear" w:color="auto" w:fill="auto"/>
                <w:lang w:val="en-US" w:eastAsia="zh-CN"/>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13003" w:hRule="atLeast"/>
          <w:jc w:val="center"/>
        </w:trPr>
        <w:tc>
          <w:tcPr>
            <w:tcW w:w="829" w:type="dxa"/>
            <w:noWrap w:val="0"/>
            <w:tcMar>
              <w:top w:w="16" w:type="dxa"/>
              <w:left w:w="16" w:type="dxa"/>
              <w:right w:w="16" w:type="dxa"/>
            </w:tcMar>
            <w:vAlign w:val="center"/>
          </w:tcPr>
          <w:p>
            <w:pPr>
              <w:keepNext w:val="0"/>
              <w:keepLines w:val="0"/>
              <w:pageBreakBefore w:val="0"/>
              <w:widowControl w:val="0"/>
              <w:kinsoku/>
              <w:wordWrap/>
              <w:overflowPunct/>
              <w:topLinePunct w:val="0"/>
              <w:autoSpaceDE/>
              <w:autoSpaceDN/>
              <w:bidi w:val="0"/>
              <w:spacing w:line="360" w:lineRule="auto"/>
              <w:ind w:firstLine="241" w:firstLineChars="100"/>
              <w:jc w:val="both"/>
              <w:textAlignment w:val="auto"/>
              <w:rPr>
                <w:rFonts w:hint="eastAsia" w:ascii="Times New Roman" w:hAnsi="Times New Roman" w:eastAsia="宋体" w:cs="Times New Roman"/>
                <w:b/>
                <w:bCs/>
                <w:color w:val="000000" w:themeColor="text1"/>
                <w:sz w:val="24"/>
                <w:szCs w:val="32"/>
                <w:lang w:val="en-US" w:eastAsia="zh-CN"/>
                <w14:textFill>
                  <w14:solidFill>
                    <w14:schemeClr w14:val="tx1"/>
                  </w14:solidFill>
                </w14:textFill>
              </w:rPr>
            </w:pPr>
          </w:p>
          <w:p>
            <w:pPr>
              <w:keepNext w:val="0"/>
              <w:keepLines w:val="0"/>
              <w:pageBreakBefore w:val="0"/>
              <w:widowControl w:val="0"/>
              <w:kinsoku/>
              <w:wordWrap/>
              <w:overflowPunct/>
              <w:topLinePunct w:val="0"/>
              <w:autoSpaceDE/>
              <w:autoSpaceDN/>
              <w:bidi w:val="0"/>
              <w:spacing w:line="360" w:lineRule="auto"/>
              <w:ind w:firstLine="241" w:firstLineChars="100"/>
              <w:jc w:val="both"/>
              <w:textAlignment w:val="auto"/>
              <w:rPr>
                <w:rFonts w:hint="eastAsia" w:ascii="Times New Roman" w:hAnsi="Times New Roman" w:eastAsia="宋体" w:cs="Times New Roman"/>
                <w:b/>
                <w:bCs/>
                <w:color w:val="000000" w:themeColor="text1"/>
                <w:sz w:val="24"/>
                <w:szCs w:val="32"/>
                <w:lang w:val="en-US" w:eastAsia="zh-CN"/>
                <w14:textFill>
                  <w14:solidFill>
                    <w14:schemeClr w14:val="tx1"/>
                  </w14:solidFill>
                </w14:textFill>
              </w:rPr>
            </w:pPr>
          </w:p>
          <w:p>
            <w:pPr>
              <w:keepNext w:val="0"/>
              <w:keepLines w:val="0"/>
              <w:pageBreakBefore w:val="0"/>
              <w:widowControl w:val="0"/>
              <w:kinsoku/>
              <w:wordWrap/>
              <w:overflowPunct/>
              <w:topLinePunct w:val="0"/>
              <w:autoSpaceDE/>
              <w:autoSpaceDN/>
              <w:bidi w:val="0"/>
              <w:spacing w:line="360" w:lineRule="auto"/>
              <w:ind w:firstLine="241" w:firstLineChars="100"/>
              <w:jc w:val="both"/>
              <w:textAlignment w:val="auto"/>
              <w:rPr>
                <w:rFonts w:hint="eastAsia" w:ascii="Times New Roman" w:hAnsi="Times New Roman" w:eastAsia="宋体" w:cs="Times New Roman"/>
                <w:b/>
                <w:bCs/>
                <w:color w:val="000000" w:themeColor="text1"/>
                <w:sz w:val="24"/>
                <w:szCs w:val="32"/>
                <w:lang w:val="en-US" w:eastAsia="zh-CN"/>
                <w14:textFill>
                  <w14:solidFill>
                    <w14:schemeClr w14:val="tx1"/>
                  </w14:solidFill>
                </w14:textFill>
              </w:rPr>
            </w:pPr>
          </w:p>
          <w:p>
            <w:pPr>
              <w:keepNext w:val="0"/>
              <w:keepLines w:val="0"/>
              <w:pageBreakBefore w:val="0"/>
              <w:widowControl w:val="0"/>
              <w:kinsoku/>
              <w:wordWrap/>
              <w:overflowPunct/>
              <w:topLinePunct w:val="0"/>
              <w:autoSpaceDE/>
              <w:autoSpaceDN/>
              <w:bidi w:val="0"/>
              <w:spacing w:line="360" w:lineRule="auto"/>
              <w:ind w:firstLine="241" w:firstLineChars="100"/>
              <w:jc w:val="both"/>
              <w:textAlignment w:val="auto"/>
              <w:rPr>
                <w:rFonts w:hint="eastAsia" w:ascii="Times New Roman" w:hAnsi="Times New Roman" w:eastAsia="宋体" w:cs="Times New Roman"/>
                <w:b/>
                <w:bCs/>
                <w:color w:val="000000" w:themeColor="text1"/>
                <w:sz w:val="24"/>
                <w:szCs w:val="32"/>
                <w:lang w:val="en-US" w:eastAsia="zh-CN"/>
                <w14:textFill>
                  <w14:solidFill>
                    <w14:schemeClr w14:val="tx1"/>
                  </w14:solidFill>
                </w14:textFill>
              </w:rPr>
            </w:pPr>
          </w:p>
          <w:p>
            <w:pPr>
              <w:keepNext w:val="0"/>
              <w:keepLines w:val="0"/>
              <w:pageBreakBefore w:val="0"/>
              <w:widowControl w:val="0"/>
              <w:kinsoku/>
              <w:wordWrap/>
              <w:overflowPunct/>
              <w:topLinePunct w:val="0"/>
              <w:autoSpaceDE/>
              <w:autoSpaceDN/>
              <w:bidi w:val="0"/>
              <w:spacing w:line="360" w:lineRule="auto"/>
              <w:ind w:firstLine="241" w:firstLineChars="100"/>
              <w:jc w:val="both"/>
              <w:textAlignment w:val="auto"/>
              <w:rPr>
                <w:rFonts w:hint="eastAsia" w:ascii="Times New Roman" w:hAnsi="Times New Roman" w:eastAsia="宋体" w:cs="Times New Roman"/>
                <w:b/>
                <w:bCs/>
                <w:color w:val="000000" w:themeColor="text1"/>
                <w:sz w:val="24"/>
                <w:szCs w:val="32"/>
                <w:lang w:val="en-US" w:eastAsia="zh-CN"/>
                <w14:textFill>
                  <w14:solidFill>
                    <w14:schemeClr w14:val="tx1"/>
                  </w14:solidFill>
                </w14:textFill>
              </w:rPr>
            </w:pPr>
          </w:p>
          <w:p>
            <w:pPr>
              <w:keepNext w:val="0"/>
              <w:keepLines w:val="0"/>
              <w:pageBreakBefore w:val="0"/>
              <w:widowControl w:val="0"/>
              <w:kinsoku/>
              <w:wordWrap/>
              <w:overflowPunct/>
              <w:topLinePunct w:val="0"/>
              <w:autoSpaceDE/>
              <w:autoSpaceDN/>
              <w:bidi w:val="0"/>
              <w:spacing w:line="360" w:lineRule="auto"/>
              <w:ind w:firstLine="241" w:firstLineChars="100"/>
              <w:jc w:val="both"/>
              <w:textAlignment w:val="auto"/>
              <w:rPr>
                <w:rFonts w:hint="eastAsia" w:ascii="Times New Roman" w:hAnsi="Times New Roman" w:eastAsia="宋体" w:cs="Times New Roman"/>
                <w:b/>
                <w:bCs/>
                <w:color w:val="000000" w:themeColor="text1"/>
                <w:sz w:val="24"/>
                <w:szCs w:val="32"/>
                <w:lang w:val="en-US" w:eastAsia="zh-CN"/>
                <w14:textFill>
                  <w14:solidFill>
                    <w14:schemeClr w14:val="tx1"/>
                  </w14:solidFill>
                </w14:textFill>
              </w:rPr>
            </w:pPr>
          </w:p>
          <w:p>
            <w:pPr>
              <w:keepNext w:val="0"/>
              <w:keepLines w:val="0"/>
              <w:pageBreakBefore w:val="0"/>
              <w:widowControl w:val="0"/>
              <w:kinsoku/>
              <w:wordWrap/>
              <w:overflowPunct/>
              <w:topLinePunct w:val="0"/>
              <w:autoSpaceDE/>
              <w:autoSpaceDN/>
              <w:bidi w:val="0"/>
              <w:spacing w:line="360" w:lineRule="auto"/>
              <w:ind w:firstLine="241" w:firstLineChars="100"/>
              <w:jc w:val="both"/>
              <w:textAlignment w:val="auto"/>
              <w:rPr>
                <w:rFonts w:hint="eastAsia" w:ascii="Times New Roman" w:hAnsi="Times New Roman" w:eastAsia="宋体" w:cs="Times New Roman"/>
                <w:b/>
                <w:bCs/>
                <w:color w:val="000000" w:themeColor="text1"/>
                <w:sz w:val="24"/>
                <w:szCs w:val="32"/>
                <w:lang w:val="en-US" w:eastAsia="zh-CN"/>
                <w14:textFill>
                  <w14:solidFill>
                    <w14:schemeClr w14:val="tx1"/>
                  </w14:solidFill>
                </w14:textFill>
              </w:rPr>
            </w:pPr>
          </w:p>
          <w:p>
            <w:pPr>
              <w:keepNext w:val="0"/>
              <w:keepLines w:val="0"/>
              <w:pageBreakBefore w:val="0"/>
              <w:widowControl w:val="0"/>
              <w:kinsoku/>
              <w:wordWrap/>
              <w:overflowPunct/>
              <w:topLinePunct w:val="0"/>
              <w:autoSpaceDE/>
              <w:autoSpaceDN/>
              <w:bidi w:val="0"/>
              <w:spacing w:line="360" w:lineRule="auto"/>
              <w:ind w:firstLine="241" w:firstLineChars="100"/>
              <w:jc w:val="both"/>
              <w:textAlignment w:val="auto"/>
              <w:rPr>
                <w:rFonts w:hint="eastAsia" w:ascii="Times New Roman" w:hAnsi="Times New Roman" w:eastAsia="宋体" w:cs="Times New Roman"/>
                <w:b/>
                <w:bCs/>
                <w:color w:val="000000" w:themeColor="text1"/>
                <w:sz w:val="24"/>
                <w:szCs w:val="32"/>
                <w:lang w:val="en-US" w:eastAsia="zh-CN"/>
                <w14:textFill>
                  <w14:solidFill>
                    <w14:schemeClr w14:val="tx1"/>
                  </w14:solidFill>
                </w14:textFill>
              </w:rPr>
            </w:pPr>
          </w:p>
          <w:p>
            <w:pPr>
              <w:keepNext w:val="0"/>
              <w:keepLines w:val="0"/>
              <w:pageBreakBefore w:val="0"/>
              <w:widowControl w:val="0"/>
              <w:kinsoku/>
              <w:wordWrap/>
              <w:overflowPunct/>
              <w:topLinePunct w:val="0"/>
              <w:autoSpaceDE/>
              <w:autoSpaceDN/>
              <w:bidi w:val="0"/>
              <w:spacing w:line="360" w:lineRule="auto"/>
              <w:ind w:firstLine="241" w:firstLineChars="100"/>
              <w:jc w:val="both"/>
              <w:textAlignment w:val="auto"/>
              <w:rPr>
                <w:rFonts w:hint="eastAsia" w:ascii="Times New Roman" w:hAnsi="Times New Roman" w:eastAsia="宋体" w:cs="Times New Roman"/>
                <w:b/>
                <w:bCs/>
                <w:color w:val="000000" w:themeColor="text1"/>
                <w:sz w:val="24"/>
                <w:szCs w:val="32"/>
                <w:lang w:val="en-US" w:eastAsia="zh-CN"/>
                <w14:textFill>
                  <w14:solidFill>
                    <w14:schemeClr w14:val="tx1"/>
                  </w14:solidFill>
                </w14:textFill>
              </w:rPr>
            </w:pPr>
          </w:p>
          <w:p>
            <w:pPr>
              <w:keepNext w:val="0"/>
              <w:keepLines w:val="0"/>
              <w:pageBreakBefore w:val="0"/>
              <w:widowControl w:val="0"/>
              <w:kinsoku/>
              <w:wordWrap/>
              <w:overflowPunct/>
              <w:topLinePunct w:val="0"/>
              <w:autoSpaceDE/>
              <w:autoSpaceDN/>
              <w:bidi w:val="0"/>
              <w:spacing w:line="360" w:lineRule="auto"/>
              <w:ind w:firstLine="241" w:firstLineChars="100"/>
              <w:jc w:val="both"/>
              <w:textAlignment w:val="auto"/>
              <w:rPr>
                <w:rFonts w:hint="eastAsia" w:ascii="Times New Roman" w:hAnsi="Times New Roman" w:eastAsia="宋体" w:cs="Times New Roman"/>
                <w:b/>
                <w:bCs/>
                <w:color w:val="000000" w:themeColor="text1"/>
                <w:sz w:val="24"/>
                <w:szCs w:val="32"/>
                <w:lang w:val="en-US" w:eastAsia="zh-CN"/>
                <w14:textFill>
                  <w14:solidFill>
                    <w14:schemeClr w14:val="tx1"/>
                  </w14:solidFill>
                </w14:textFill>
              </w:rPr>
            </w:pPr>
          </w:p>
          <w:p>
            <w:pPr>
              <w:keepNext w:val="0"/>
              <w:keepLines w:val="0"/>
              <w:pageBreakBefore w:val="0"/>
              <w:widowControl w:val="0"/>
              <w:kinsoku/>
              <w:wordWrap/>
              <w:overflowPunct/>
              <w:topLinePunct w:val="0"/>
              <w:autoSpaceDE/>
              <w:autoSpaceDN/>
              <w:bidi w:val="0"/>
              <w:spacing w:line="360" w:lineRule="auto"/>
              <w:ind w:firstLine="241" w:firstLineChars="100"/>
              <w:jc w:val="both"/>
              <w:textAlignment w:val="auto"/>
              <w:rPr>
                <w:rFonts w:hint="eastAsia" w:ascii="Times New Roman" w:hAnsi="Times New Roman" w:eastAsia="宋体" w:cs="Times New Roman"/>
                <w:b/>
                <w:bCs/>
                <w:color w:val="000000" w:themeColor="text1"/>
                <w:sz w:val="24"/>
                <w:szCs w:val="32"/>
                <w:lang w:val="en-US" w:eastAsia="zh-CN"/>
                <w14:textFill>
                  <w14:solidFill>
                    <w14:schemeClr w14:val="tx1"/>
                  </w14:solidFill>
                </w14:textFill>
              </w:rPr>
            </w:pPr>
          </w:p>
          <w:p>
            <w:pPr>
              <w:keepNext w:val="0"/>
              <w:keepLines w:val="0"/>
              <w:pageBreakBefore w:val="0"/>
              <w:widowControl w:val="0"/>
              <w:kinsoku/>
              <w:wordWrap/>
              <w:overflowPunct/>
              <w:topLinePunct w:val="0"/>
              <w:autoSpaceDE/>
              <w:autoSpaceDN/>
              <w:bidi w:val="0"/>
              <w:spacing w:line="360" w:lineRule="auto"/>
              <w:ind w:firstLine="241" w:firstLineChars="100"/>
              <w:jc w:val="both"/>
              <w:textAlignment w:val="auto"/>
              <w:rPr>
                <w:rFonts w:hint="eastAsia" w:ascii="Times New Roman" w:hAnsi="Times New Roman" w:eastAsia="宋体" w:cs="Times New Roman"/>
                <w:b/>
                <w:bCs/>
                <w:color w:val="000000" w:themeColor="text1"/>
                <w:sz w:val="24"/>
                <w:szCs w:val="32"/>
                <w:lang w:val="en-US" w:eastAsia="zh-CN"/>
                <w14:textFill>
                  <w14:solidFill>
                    <w14:schemeClr w14:val="tx1"/>
                  </w14:solidFill>
                </w14:textFill>
              </w:rPr>
            </w:pPr>
            <w:r>
              <w:rPr>
                <w:rFonts w:hint="eastAsia" w:ascii="Times New Roman" w:hAnsi="Times New Roman" w:eastAsia="宋体" w:cs="Times New Roman"/>
                <w:b/>
                <w:bCs/>
                <w:color w:val="000000" w:themeColor="text1"/>
                <w:sz w:val="24"/>
                <w:szCs w:val="32"/>
                <w:lang w:val="en-US" w:eastAsia="zh-CN"/>
                <w14:textFill>
                  <w14:solidFill>
                    <w14:schemeClr w14:val="tx1"/>
                  </w14:solidFill>
                </w14:textFill>
              </w:rPr>
              <w:t>环</w:t>
            </w:r>
          </w:p>
          <w:p>
            <w:pPr>
              <w:keepNext w:val="0"/>
              <w:keepLines w:val="0"/>
              <w:pageBreakBefore w:val="0"/>
              <w:widowControl w:val="0"/>
              <w:kinsoku/>
              <w:wordWrap/>
              <w:overflowPunct/>
              <w:topLinePunct w:val="0"/>
              <w:autoSpaceDE/>
              <w:autoSpaceDN/>
              <w:bidi w:val="0"/>
              <w:spacing w:line="360" w:lineRule="auto"/>
              <w:jc w:val="center"/>
              <w:textAlignment w:val="auto"/>
              <w:rPr>
                <w:rFonts w:hint="eastAsia" w:ascii="Times New Roman" w:hAnsi="Times New Roman" w:eastAsia="宋体" w:cs="Times New Roman"/>
                <w:b/>
                <w:bCs/>
                <w:color w:val="000000" w:themeColor="text1"/>
                <w:sz w:val="24"/>
                <w:szCs w:val="32"/>
                <w:lang w:val="en-US" w:eastAsia="zh-CN"/>
                <w14:textFill>
                  <w14:solidFill>
                    <w14:schemeClr w14:val="tx1"/>
                  </w14:solidFill>
                </w14:textFill>
              </w:rPr>
            </w:pPr>
            <w:r>
              <w:rPr>
                <w:rFonts w:hint="eastAsia" w:ascii="Times New Roman" w:hAnsi="Times New Roman" w:eastAsia="宋体" w:cs="Times New Roman"/>
                <w:b/>
                <w:bCs/>
                <w:color w:val="000000" w:themeColor="text1"/>
                <w:sz w:val="24"/>
                <w:szCs w:val="32"/>
                <w:lang w:val="en-US" w:eastAsia="zh-CN"/>
                <w14:textFill>
                  <w14:solidFill>
                    <w14:schemeClr w14:val="tx1"/>
                  </w14:solidFill>
                </w14:textFill>
              </w:rPr>
              <w:t>境</w:t>
            </w:r>
          </w:p>
          <w:p>
            <w:pPr>
              <w:keepNext w:val="0"/>
              <w:keepLines w:val="0"/>
              <w:pageBreakBefore w:val="0"/>
              <w:widowControl w:val="0"/>
              <w:kinsoku/>
              <w:wordWrap/>
              <w:overflowPunct/>
              <w:topLinePunct w:val="0"/>
              <w:autoSpaceDE/>
              <w:autoSpaceDN/>
              <w:bidi w:val="0"/>
              <w:spacing w:line="360" w:lineRule="auto"/>
              <w:jc w:val="center"/>
              <w:textAlignment w:val="auto"/>
              <w:rPr>
                <w:rFonts w:hint="eastAsia" w:ascii="Times New Roman" w:hAnsi="Times New Roman" w:eastAsia="宋体" w:cs="Times New Roman"/>
                <w:b/>
                <w:bCs/>
                <w:color w:val="000000" w:themeColor="text1"/>
                <w:sz w:val="24"/>
                <w:szCs w:val="32"/>
                <w:lang w:val="en-US" w:eastAsia="zh-CN"/>
                <w14:textFill>
                  <w14:solidFill>
                    <w14:schemeClr w14:val="tx1"/>
                  </w14:solidFill>
                </w14:textFill>
              </w:rPr>
            </w:pPr>
            <w:r>
              <w:rPr>
                <w:rFonts w:hint="eastAsia" w:ascii="Times New Roman" w:hAnsi="Times New Roman" w:eastAsia="宋体" w:cs="Times New Roman"/>
                <w:b/>
                <w:bCs/>
                <w:color w:val="000000" w:themeColor="text1"/>
                <w:sz w:val="24"/>
                <w:szCs w:val="32"/>
                <w:lang w:val="en-US" w:eastAsia="zh-CN"/>
                <w14:textFill>
                  <w14:solidFill>
                    <w14:schemeClr w14:val="tx1"/>
                  </w14:solidFill>
                </w14:textFill>
              </w:rPr>
              <w:t>敏</w:t>
            </w:r>
          </w:p>
          <w:p>
            <w:pPr>
              <w:keepNext w:val="0"/>
              <w:keepLines w:val="0"/>
              <w:pageBreakBefore w:val="0"/>
              <w:widowControl w:val="0"/>
              <w:kinsoku/>
              <w:wordWrap/>
              <w:overflowPunct/>
              <w:topLinePunct w:val="0"/>
              <w:autoSpaceDE/>
              <w:autoSpaceDN/>
              <w:bidi w:val="0"/>
              <w:spacing w:line="360" w:lineRule="auto"/>
              <w:jc w:val="center"/>
              <w:textAlignment w:val="auto"/>
              <w:rPr>
                <w:rFonts w:hint="eastAsia" w:ascii="Times New Roman" w:hAnsi="Times New Roman" w:eastAsia="宋体" w:cs="Times New Roman"/>
                <w:b/>
                <w:bCs/>
                <w:color w:val="000000" w:themeColor="text1"/>
                <w:sz w:val="24"/>
                <w:szCs w:val="32"/>
                <w:lang w:val="en-US" w:eastAsia="zh-CN"/>
                <w14:textFill>
                  <w14:solidFill>
                    <w14:schemeClr w14:val="tx1"/>
                  </w14:solidFill>
                </w14:textFill>
              </w:rPr>
            </w:pPr>
            <w:r>
              <w:rPr>
                <w:rFonts w:hint="eastAsia" w:ascii="Times New Roman" w:hAnsi="Times New Roman" w:eastAsia="宋体" w:cs="Times New Roman"/>
                <w:b/>
                <w:bCs/>
                <w:color w:val="000000" w:themeColor="text1"/>
                <w:sz w:val="24"/>
                <w:szCs w:val="32"/>
                <w:lang w:val="en-US" w:eastAsia="zh-CN"/>
                <w14:textFill>
                  <w14:solidFill>
                    <w14:schemeClr w14:val="tx1"/>
                  </w14:solidFill>
                </w14:textFill>
              </w:rPr>
              <w:t>感</w:t>
            </w:r>
          </w:p>
          <w:p>
            <w:pPr>
              <w:keepNext w:val="0"/>
              <w:keepLines w:val="0"/>
              <w:pageBreakBefore w:val="0"/>
              <w:widowControl w:val="0"/>
              <w:kinsoku/>
              <w:wordWrap/>
              <w:overflowPunct/>
              <w:topLinePunct w:val="0"/>
              <w:autoSpaceDE/>
              <w:autoSpaceDN/>
              <w:bidi w:val="0"/>
              <w:spacing w:line="360" w:lineRule="auto"/>
              <w:jc w:val="center"/>
              <w:textAlignment w:val="auto"/>
              <w:rPr>
                <w:rFonts w:hint="eastAsia" w:ascii="Times New Roman" w:hAnsi="Times New Roman" w:eastAsia="宋体" w:cs="Times New Roman"/>
                <w:b/>
                <w:bCs/>
                <w:color w:val="000000" w:themeColor="text1"/>
                <w:sz w:val="24"/>
                <w:szCs w:val="32"/>
                <w:lang w:val="en-US" w:eastAsia="zh-CN"/>
                <w14:textFill>
                  <w14:solidFill>
                    <w14:schemeClr w14:val="tx1"/>
                  </w14:solidFill>
                </w14:textFill>
              </w:rPr>
            </w:pPr>
            <w:r>
              <w:rPr>
                <w:rFonts w:hint="eastAsia" w:ascii="Times New Roman" w:hAnsi="Times New Roman" w:eastAsia="宋体" w:cs="Times New Roman"/>
                <w:b/>
                <w:bCs/>
                <w:color w:val="000000" w:themeColor="text1"/>
                <w:sz w:val="24"/>
                <w:szCs w:val="32"/>
                <w:lang w:val="en-US" w:eastAsia="zh-CN"/>
                <w14:textFill>
                  <w14:solidFill>
                    <w14:schemeClr w14:val="tx1"/>
                  </w14:solidFill>
                </w14:textFill>
              </w:rPr>
              <w:t>目</w:t>
            </w:r>
          </w:p>
          <w:p>
            <w:pPr>
              <w:keepNext w:val="0"/>
              <w:keepLines w:val="0"/>
              <w:pageBreakBefore w:val="0"/>
              <w:widowControl w:val="0"/>
              <w:kinsoku/>
              <w:wordWrap/>
              <w:overflowPunct/>
              <w:topLinePunct w:val="0"/>
              <w:autoSpaceDE/>
              <w:autoSpaceDN/>
              <w:bidi w:val="0"/>
              <w:spacing w:line="360" w:lineRule="auto"/>
              <w:jc w:val="center"/>
              <w:textAlignment w:val="auto"/>
              <w:rPr>
                <w:rFonts w:hint="default" w:ascii="Times New Roman" w:hAnsi="Times New Roman" w:eastAsia="宋体" w:cs="Times New Roman"/>
                <w:b/>
                <w:bCs/>
                <w:color w:val="000000" w:themeColor="text1"/>
                <w:sz w:val="24"/>
                <w:szCs w:val="32"/>
                <w:lang w:val="en-US" w:eastAsia="zh-CN"/>
                <w14:textFill>
                  <w14:solidFill>
                    <w14:schemeClr w14:val="tx1"/>
                  </w14:solidFill>
                </w14:textFill>
              </w:rPr>
            </w:pPr>
            <w:r>
              <w:rPr>
                <w:rFonts w:hint="eastAsia" w:ascii="Times New Roman" w:hAnsi="Times New Roman" w:eastAsia="宋体" w:cs="Times New Roman"/>
                <w:b/>
                <w:bCs/>
                <w:color w:val="000000" w:themeColor="text1"/>
                <w:sz w:val="24"/>
                <w:szCs w:val="32"/>
                <w:lang w:val="en-US" w:eastAsia="zh-CN"/>
                <w14:textFill>
                  <w14:solidFill>
                    <w14:schemeClr w14:val="tx1"/>
                  </w14:solidFill>
                </w14:textFill>
              </w:rPr>
              <w:t>标</w:t>
            </w:r>
          </w:p>
        </w:tc>
        <w:tc>
          <w:tcPr>
            <w:tcW w:w="7950" w:type="dxa"/>
            <w:noWrap w:val="0"/>
            <w:tcMar>
              <w:top w:w="16" w:type="dxa"/>
              <w:left w:w="16" w:type="dxa"/>
              <w:right w:w="16"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color w:val="000000" w:themeColor="text1"/>
                <w:sz w:val="24"/>
                <w:szCs w:val="24"/>
                <w14:textFill>
                  <w14:solidFill>
                    <w14:schemeClr w14:val="tx1"/>
                  </w14:solidFill>
                </w14:textFill>
              </w:rPr>
            </w:pPr>
            <w:r>
              <w:rPr>
                <w:rFonts w:hint="default"/>
                <w:color w:val="000000" w:themeColor="text1"/>
                <w:sz w:val="24"/>
                <w:szCs w:val="24"/>
                <w:lang w:val="en-US" w:eastAsia="zh-CN"/>
                <w14:textFill>
                  <w14:solidFill>
                    <w14:schemeClr w14:val="tx1"/>
                  </w14:solidFill>
                </w14:textFill>
              </w:rPr>
              <w:t>根据现场踏勘，</w:t>
            </w:r>
            <w:r>
              <w:rPr>
                <w:rFonts w:hint="eastAsia"/>
                <w:color w:val="000000" w:themeColor="text1"/>
                <w:sz w:val="24"/>
                <w:szCs w:val="24"/>
                <w:lang w:val="en-US" w:eastAsia="zh-CN"/>
                <w14:textFill>
                  <w14:solidFill>
                    <w14:schemeClr w14:val="tx1"/>
                  </w14:solidFill>
                </w14:textFill>
              </w:rPr>
              <w:t>本</w:t>
            </w:r>
            <w:r>
              <w:rPr>
                <w:rFonts w:hint="default"/>
                <w:color w:val="000000" w:themeColor="text1"/>
                <w:sz w:val="24"/>
                <w:szCs w:val="24"/>
                <w:lang w:val="en-US" w:eastAsia="zh-CN"/>
                <w14:textFill>
                  <w14:solidFill>
                    <w14:schemeClr w14:val="tx1"/>
                  </w14:solidFill>
                </w14:textFill>
              </w:rPr>
              <w:t>项目位于新疆生产建设兵团第十四师皮山农场，评价范围内无自然保护区、风景名胜区、水源保护区、基本农田等特殊环境敏感目标。</w:t>
            </w:r>
            <w:r>
              <w:rPr>
                <w:color w:val="000000" w:themeColor="text1"/>
                <w:sz w:val="24"/>
                <w:szCs w:val="24"/>
                <w14:textFill>
                  <w14:solidFill>
                    <w14:schemeClr w14:val="tx1"/>
                  </w14:solidFill>
                </w14:textFill>
              </w:rPr>
              <w:t>与环境影响评价报告表中一致。</w:t>
            </w:r>
          </w:p>
          <w:p>
            <w:pPr>
              <w:pStyle w:val="21"/>
              <w:keepNext w:val="0"/>
              <w:keepLines w:val="0"/>
              <w:widowControl/>
              <w:suppressLineNumbers w:val="0"/>
              <w:autoSpaceDE w:val="0"/>
              <w:autoSpaceDN/>
              <w:ind w:right="0" w:rightChars="0"/>
              <w:jc w:val="center"/>
              <w:rPr>
                <w:rFonts w:hint="default"/>
                <w:color w:val="000000" w:themeColor="text1"/>
                <w14:textFill>
                  <w14:solidFill>
                    <w14:schemeClr w14:val="tx1"/>
                  </w14:solidFill>
                </w14:textFill>
              </w:rPr>
            </w:pPr>
            <w:r>
              <w:rPr>
                <w:rFonts w:hint="default"/>
                <w:color w:val="000000" w:themeColor="text1"/>
                <w14:textFill>
                  <w14:solidFill>
                    <w14:schemeClr w14:val="tx1"/>
                  </w14:solidFill>
                </w14:textFill>
              </w:rPr>
              <w:t>表</w:t>
            </w:r>
            <w:r>
              <w:rPr>
                <w:rFonts w:hint="eastAsia"/>
                <w:color w:val="000000" w:themeColor="text1"/>
                <w:lang w:val="en-US" w:eastAsia="zh-CN"/>
                <w14:textFill>
                  <w14:solidFill>
                    <w14:schemeClr w14:val="tx1"/>
                  </w14:solidFill>
                </w14:textFill>
              </w:rPr>
              <w:t>2-1</w:t>
            </w:r>
            <w:r>
              <w:rPr>
                <w:rFonts w:hint="default"/>
                <w:color w:val="000000" w:themeColor="text1"/>
                <w14:textFill>
                  <w14:solidFill>
                    <w14:schemeClr w14:val="tx1"/>
                  </w14:solidFill>
                </w14:textFill>
              </w:rPr>
              <w:t xml:space="preserve"> 主要环境保护目标</w:t>
            </w:r>
          </w:p>
          <w:tbl>
            <w:tblPr>
              <w:tblStyle w:val="13"/>
              <w:tblW w:w="809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1"/>
              <w:gridCol w:w="1311"/>
              <w:gridCol w:w="1154"/>
              <w:gridCol w:w="1511"/>
              <w:gridCol w:w="967"/>
              <w:gridCol w:w="23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6" w:hRule="atLeast"/>
                <w:jc w:val="center"/>
              </w:trPr>
              <w:tc>
                <w:tcPr>
                  <w:tcW w:w="831" w:type="dxa"/>
                  <w:tcBorders>
                    <w:tl2br w:val="nil"/>
                    <w:tr2bl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color w:val="000000" w:themeColor="text1"/>
                      <w14:textFill>
                        <w14:solidFill>
                          <w14:schemeClr w14:val="tx1"/>
                        </w14:solidFill>
                      </w14:textFill>
                    </w:rPr>
                  </w:pPr>
                  <w:r>
                    <w:rPr>
                      <w:rFonts w:hint="default"/>
                      <w:color w:val="000000" w:themeColor="text1"/>
                      <w:lang w:val="en-US" w:eastAsia="zh-CN"/>
                      <w14:textFill>
                        <w14:solidFill>
                          <w14:schemeClr w14:val="tx1"/>
                        </w14:solidFill>
                      </w14:textFill>
                    </w:rPr>
                    <w:t>保护类型</w:t>
                  </w:r>
                </w:p>
              </w:tc>
              <w:tc>
                <w:tcPr>
                  <w:tcW w:w="1311" w:type="dxa"/>
                  <w:tcBorders>
                    <w:tl2br w:val="nil"/>
                    <w:tr2bl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color w:val="000000" w:themeColor="text1"/>
                      <w14:textFill>
                        <w14:solidFill>
                          <w14:schemeClr w14:val="tx1"/>
                        </w14:solidFill>
                      </w14:textFill>
                    </w:rPr>
                  </w:pPr>
                  <w:r>
                    <w:rPr>
                      <w:rFonts w:hint="default"/>
                      <w:color w:val="000000" w:themeColor="text1"/>
                      <w:lang w:val="en-US" w:eastAsia="zh-CN"/>
                      <w14:textFill>
                        <w14:solidFill>
                          <w14:schemeClr w14:val="tx1"/>
                        </w14:solidFill>
                      </w14:textFill>
                    </w:rPr>
                    <w:t>保护对象</w:t>
                  </w:r>
                </w:p>
              </w:tc>
              <w:tc>
                <w:tcPr>
                  <w:tcW w:w="1154" w:type="dxa"/>
                  <w:tcBorders>
                    <w:tl2br w:val="nil"/>
                    <w:tr2bl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color w:val="000000" w:themeColor="text1"/>
                      <w14:textFill>
                        <w14:solidFill>
                          <w14:schemeClr w14:val="tx1"/>
                        </w14:solidFill>
                      </w14:textFill>
                    </w:rPr>
                  </w:pPr>
                  <w:r>
                    <w:rPr>
                      <w:rFonts w:hint="default"/>
                      <w:color w:val="000000" w:themeColor="text1"/>
                      <w:lang w:val="en-US" w:eastAsia="zh-CN"/>
                      <w14:textFill>
                        <w14:solidFill>
                          <w14:schemeClr w14:val="tx1"/>
                        </w14:solidFill>
                      </w14:textFill>
                    </w:rPr>
                    <w:t>敏感目标</w:t>
                  </w:r>
                </w:p>
              </w:tc>
              <w:tc>
                <w:tcPr>
                  <w:tcW w:w="1511" w:type="dxa"/>
                  <w:tcBorders>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color w:val="000000" w:themeColor="text1"/>
                      <w14:textFill>
                        <w14:solidFill>
                          <w14:schemeClr w14:val="tx1"/>
                        </w14:solidFill>
                      </w14:textFill>
                    </w:rPr>
                  </w:pPr>
                  <w:r>
                    <w:rPr>
                      <w:rFonts w:hint="default"/>
                      <w:color w:val="000000" w:themeColor="text1"/>
                      <w:lang w:val="en-US" w:eastAsia="zh-CN"/>
                      <w14:textFill>
                        <w14:solidFill>
                          <w14:schemeClr w14:val="tx1"/>
                        </w14:solidFill>
                      </w14:textFill>
                    </w:rPr>
                    <w:t>与建设项目位置关系</w:t>
                  </w:r>
                </w:p>
              </w:tc>
              <w:tc>
                <w:tcPr>
                  <w:tcW w:w="967" w:type="dxa"/>
                  <w:tcBorders>
                    <w:tl2br w:val="nil"/>
                    <w:tr2bl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color w:val="000000" w:themeColor="text1"/>
                      <w14:textFill>
                        <w14:solidFill>
                          <w14:schemeClr w14:val="tx1"/>
                        </w14:solidFill>
                      </w14:textFill>
                    </w:rPr>
                  </w:pPr>
                  <w:r>
                    <w:rPr>
                      <w:rFonts w:hint="default"/>
                      <w:color w:val="000000" w:themeColor="text1"/>
                      <w:lang w:val="en-US" w:eastAsia="zh-CN"/>
                      <w14:textFill>
                        <w14:solidFill>
                          <w14:schemeClr w14:val="tx1"/>
                        </w14:solidFill>
                      </w14:textFill>
                    </w:rPr>
                    <w:t>规模</w:t>
                  </w:r>
                </w:p>
              </w:tc>
              <w:tc>
                <w:tcPr>
                  <w:tcW w:w="2322" w:type="dxa"/>
                  <w:tcBorders>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color w:val="000000" w:themeColor="text1"/>
                      <w14:textFill>
                        <w14:solidFill>
                          <w14:schemeClr w14:val="tx1"/>
                        </w14:solidFill>
                      </w14:textFill>
                    </w:rPr>
                  </w:pPr>
                  <w:r>
                    <w:rPr>
                      <w:rFonts w:hint="default"/>
                      <w:color w:val="000000" w:themeColor="text1"/>
                      <w:lang w:val="en-US" w:eastAsia="zh-CN"/>
                      <w14:textFill>
                        <w14:solidFill>
                          <w14:schemeClr w14:val="tx1"/>
                        </w14:solidFill>
                      </w14:textFill>
                    </w:rPr>
                    <w:t>涉及的功能分区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8" w:hRule="atLeast"/>
                <w:jc w:val="center"/>
              </w:trPr>
              <w:tc>
                <w:tcPr>
                  <w:tcW w:w="831" w:type="dxa"/>
                  <w:vMerge w:val="restart"/>
                  <w:tcBorders>
                    <w:tl2br w:val="nil"/>
                    <w:tr2bl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color w:val="000000" w:themeColor="text1"/>
                      <w:lang w:val="en-US" w:eastAsia="zh-CN"/>
                      <w14:textFill>
                        <w14:solidFill>
                          <w14:schemeClr w14:val="tx1"/>
                        </w14:solidFill>
                      </w14:textFill>
                    </w:rPr>
                  </w:pPr>
                  <w:r>
                    <w:rPr>
                      <w:rFonts w:hint="default"/>
                      <w:color w:val="000000" w:themeColor="text1"/>
                      <w:lang w:val="en-US" w:eastAsia="zh-CN"/>
                      <w14:textFill>
                        <w14:solidFill>
                          <w14:schemeClr w14:val="tx1"/>
                        </w14:solidFill>
                      </w14:textFill>
                    </w:rPr>
                    <w:t>大气环境</w:t>
                  </w:r>
                </w:p>
              </w:tc>
              <w:tc>
                <w:tcPr>
                  <w:tcW w:w="1311" w:type="dxa"/>
                  <w:tcBorders>
                    <w:tl2br w:val="nil"/>
                    <w:tr2bl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color w:val="000000" w:themeColor="text1"/>
                      <w:lang w:val="en-US" w:eastAsia="zh-CN"/>
                      <w14:textFill>
                        <w14:solidFill>
                          <w14:schemeClr w14:val="tx1"/>
                        </w14:solidFill>
                      </w14:textFill>
                    </w:rPr>
                  </w:pPr>
                  <w:r>
                    <w:rPr>
                      <w:rFonts w:hint="default"/>
                      <w:color w:val="000000" w:themeColor="text1"/>
                      <w:lang w:val="en-US" w:eastAsia="zh-CN"/>
                      <w14:textFill>
                        <w14:solidFill>
                          <w14:schemeClr w14:val="tx1"/>
                        </w14:solidFill>
                      </w14:textFill>
                    </w:rPr>
                    <w:t>托喀其村</w:t>
                  </w:r>
                </w:p>
              </w:tc>
              <w:tc>
                <w:tcPr>
                  <w:tcW w:w="1154" w:type="dxa"/>
                  <w:tcBorders>
                    <w:tl2br w:val="nil"/>
                    <w:tr2bl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color w:val="000000" w:themeColor="text1"/>
                      <w:lang w:val="en-US" w:eastAsia="zh-CN"/>
                      <w14:textFill>
                        <w14:solidFill>
                          <w14:schemeClr w14:val="tx1"/>
                        </w14:solidFill>
                      </w14:textFill>
                    </w:rPr>
                  </w:pPr>
                  <w:r>
                    <w:rPr>
                      <w:rFonts w:hint="default"/>
                      <w:color w:val="000000" w:themeColor="text1"/>
                      <w:lang w:val="en-US" w:eastAsia="zh-CN"/>
                      <w14:textFill>
                        <w14:solidFill>
                          <w14:schemeClr w14:val="tx1"/>
                        </w14:solidFill>
                      </w14:textFill>
                    </w:rPr>
                    <w:t>居民</w:t>
                  </w:r>
                </w:p>
              </w:tc>
              <w:tc>
                <w:tcPr>
                  <w:tcW w:w="1511" w:type="dxa"/>
                  <w:tcBorders>
                    <w:tl2br w:val="nil"/>
                    <w:tr2bl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color w:val="000000" w:themeColor="text1"/>
                      <w:lang w:val="en-US" w:eastAsia="zh-CN"/>
                      <w14:textFill>
                        <w14:solidFill>
                          <w14:schemeClr w14:val="tx1"/>
                        </w14:solidFill>
                      </w14:textFill>
                    </w:rPr>
                  </w:pPr>
                  <w:r>
                    <w:rPr>
                      <w:rFonts w:hint="default"/>
                      <w:color w:val="000000" w:themeColor="text1"/>
                      <w:lang w:val="en-US" w:eastAsia="zh-CN"/>
                      <w14:textFill>
                        <w14:solidFill>
                          <w14:schemeClr w14:val="tx1"/>
                        </w14:solidFill>
                      </w14:textFill>
                    </w:rPr>
                    <w:t>渠道北侧100m处</w:t>
                  </w:r>
                </w:p>
              </w:tc>
              <w:tc>
                <w:tcPr>
                  <w:tcW w:w="967" w:type="dxa"/>
                  <w:tcBorders>
                    <w:tl2br w:val="nil"/>
                    <w:tr2bl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color w:val="000000" w:themeColor="text1"/>
                      <w:lang w:val="en-US" w:eastAsia="zh-CN"/>
                      <w14:textFill>
                        <w14:solidFill>
                          <w14:schemeClr w14:val="tx1"/>
                        </w14:solidFill>
                      </w14:textFill>
                    </w:rPr>
                  </w:pPr>
                  <w:r>
                    <w:rPr>
                      <w:rFonts w:hint="default"/>
                      <w:color w:val="000000" w:themeColor="text1"/>
                      <w:lang w:val="en-US" w:eastAsia="zh-CN"/>
                      <w14:textFill>
                        <w14:solidFill>
                          <w14:schemeClr w14:val="tx1"/>
                        </w14:solidFill>
                      </w14:textFill>
                    </w:rPr>
                    <w:t>120</w:t>
                  </w:r>
                </w:p>
              </w:tc>
              <w:tc>
                <w:tcPr>
                  <w:tcW w:w="2322" w:type="dxa"/>
                  <w:vMerge w:val="restart"/>
                  <w:tcBorders>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auto"/>
                    <w:rPr>
                      <w:rFonts w:hint="default"/>
                      <w:color w:val="000000" w:themeColor="text1"/>
                      <w14:textFill>
                        <w14:solidFill>
                          <w14:schemeClr w14:val="tx1"/>
                        </w14:solidFill>
                      </w14:textFill>
                    </w:rPr>
                  </w:pPr>
                  <w:r>
                    <w:rPr>
                      <w:rFonts w:hint="default"/>
                      <w:color w:val="000000" w:themeColor="text1"/>
                      <w:lang w:val="en-US" w:eastAsia="zh-CN"/>
                      <w14:textFill>
                        <w14:solidFill>
                          <w14:schemeClr w14:val="tx1"/>
                        </w14:solidFill>
                      </w14:textFill>
                    </w:rPr>
                    <w:t>《环境空气质量标准》</w:t>
                  </w:r>
                </w:p>
                <w:p>
                  <w:pPr>
                    <w:keepNext w:val="0"/>
                    <w:keepLines w:val="0"/>
                    <w:pageBreakBefore w:val="0"/>
                    <w:widowControl/>
                    <w:suppressLineNumbers w:val="0"/>
                    <w:kinsoku/>
                    <w:wordWrap/>
                    <w:overflowPunct/>
                    <w:topLinePunct w:val="0"/>
                    <w:autoSpaceDE/>
                    <w:autoSpaceDN/>
                    <w:bidi w:val="0"/>
                    <w:adjustRightInd/>
                    <w:snapToGrid/>
                    <w:jc w:val="center"/>
                    <w:textAlignment w:val="auto"/>
                    <w:rPr>
                      <w:rFonts w:hint="default"/>
                      <w:color w:val="000000" w:themeColor="text1"/>
                      <w14:textFill>
                        <w14:solidFill>
                          <w14:schemeClr w14:val="tx1"/>
                        </w14:solidFill>
                      </w14:textFill>
                    </w:rPr>
                  </w:pPr>
                  <w:r>
                    <w:rPr>
                      <w:rFonts w:hint="default"/>
                      <w:color w:val="000000" w:themeColor="text1"/>
                      <w:lang w:val="en-US" w:eastAsia="zh-CN"/>
                      <w14:textFill>
                        <w14:solidFill>
                          <w14:schemeClr w14:val="tx1"/>
                        </w14:solidFill>
                      </w14:textFill>
                    </w:rPr>
                    <w:t>（GB3095-2012）二类功能区</w:t>
                  </w:r>
                </w:p>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both"/>
                    <w:textAlignment w:val="center"/>
                    <w:rPr>
                      <w:rFonts w:hint="default"/>
                      <w:color w:val="000000" w:themeColor="text1"/>
                      <w:lang w:val="en-US"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8" w:hRule="atLeast"/>
                <w:jc w:val="center"/>
              </w:trPr>
              <w:tc>
                <w:tcPr>
                  <w:tcW w:w="831" w:type="dxa"/>
                  <w:vMerge w:val="continue"/>
                  <w:tcBorders>
                    <w:tl2br w:val="nil"/>
                    <w:tr2bl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color w:val="000000" w:themeColor="text1"/>
                      <w:lang w:val="en-US" w:eastAsia="zh-CN"/>
                      <w14:textFill>
                        <w14:solidFill>
                          <w14:schemeClr w14:val="tx1"/>
                        </w14:solidFill>
                      </w14:textFill>
                    </w:rPr>
                  </w:pPr>
                </w:p>
              </w:tc>
              <w:tc>
                <w:tcPr>
                  <w:tcW w:w="1311" w:type="dxa"/>
                  <w:tcBorders>
                    <w:tl2br w:val="nil"/>
                    <w:tr2bl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color w:val="000000" w:themeColor="text1"/>
                      <w:lang w:val="en-US" w:eastAsia="zh-CN"/>
                      <w14:textFill>
                        <w14:solidFill>
                          <w14:schemeClr w14:val="tx1"/>
                        </w14:solidFill>
                      </w14:textFill>
                    </w:rPr>
                  </w:pPr>
                  <w:r>
                    <w:rPr>
                      <w:rFonts w:hint="default"/>
                      <w:color w:val="000000" w:themeColor="text1"/>
                      <w:lang w:val="en-US" w:eastAsia="zh-CN"/>
                      <w14:textFill>
                        <w14:solidFill>
                          <w14:schemeClr w14:val="tx1"/>
                        </w14:solidFill>
                      </w14:textFill>
                    </w:rPr>
                    <w:t>纳瓦依恰喀村</w:t>
                  </w:r>
                </w:p>
              </w:tc>
              <w:tc>
                <w:tcPr>
                  <w:tcW w:w="1154" w:type="dxa"/>
                  <w:tcBorders>
                    <w:tl2br w:val="nil"/>
                    <w:tr2bl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color w:val="000000" w:themeColor="text1"/>
                      <w:lang w:val="en-US" w:eastAsia="zh-CN"/>
                      <w14:textFill>
                        <w14:solidFill>
                          <w14:schemeClr w14:val="tx1"/>
                        </w14:solidFill>
                      </w14:textFill>
                    </w:rPr>
                  </w:pPr>
                  <w:r>
                    <w:rPr>
                      <w:rFonts w:hint="default"/>
                      <w:color w:val="000000" w:themeColor="text1"/>
                      <w:lang w:val="en-US" w:eastAsia="zh-CN"/>
                      <w14:textFill>
                        <w14:solidFill>
                          <w14:schemeClr w14:val="tx1"/>
                        </w14:solidFill>
                      </w14:textFill>
                    </w:rPr>
                    <w:t>居民</w:t>
                  </w:r>
                </w:p>
              </w:tc>
              <w:tc>
                <w:tcPr>
                  <w:tcW w:w="1511" w:type="dxa"/>
                  <w:tcBorders>
                    <w:tl2br w:val="nil"/>
                    <w:tr2bl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color w:val="000000" w:themeColor="text1"/>
                      <w:lang w:val="en-US" w:eastAsia="zh-CN"/>
                      <w14:textFill>
                        <w14:solidFill>
                          <w14:schemeClr w14:val="tx1"/>
                        </w14:solidFill>
                      </w14:textFill>
                    </w:rPr>
                  </w:pPr>
                  <w:r>
                    <w:rPr>
                      <w:rFonts w:hint="default"/>
                      <w:color w:val="000000" w:themeColor="text1"/>
                      <w:lang w:val="en-US" w:eastAsia="zh-CN"/>
                      <w14:textFill>
                        <w14:solidFill>
                          <w14:schemeClr w14:val="tx1"/>
                        </w14:solidFill>
                      </w14:textFill>
                    </w:rPr>
                    <w:t>渠道东北侧257m处</w:t>
                  </w:r>
                </w:p>
              </w:tc>
              <w:tc>
                <w:tcPr>
                  <w:tcW w:w="967" w:type="dxa"/>
                  <w:tcBorders>
                    <w:tl2br w:val="nil"/>
                    <w:tr2bl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color w:val="000000" w:themeColor="text1"/>
                      <w:lang w:val="en-US" w:eastAsia="zh-CN"/>
                      <w14:textFill>
                        <w14:solidFill>
                          <w14:schemeClr w14:val="tx1"/>
                        </w14:solidFill>
                      </w14:textFill>
                    </w:rPr>
                  </w:pPr>
                  <w:r>
                    <w:rPr>
                      <w:rFonts w:hint="default"/>
                      <w:color w:val="000000" w:themeColor="text1"/>
                      <w:lang w:val="en-US" w:eastAsia="zh-CN"/>
                      <w14:textFill>
                        <w14:solidFill>
                          <w14:schemeClr w14:val="tx1"/>
                        </w14:solidFill>
                      </w14:textFill>
                    </w:rPr>
                    <w:t>210</w:t>
                  </w:r>
                </w:p>
              </w:tc>
              <w:tc>
                <w:tcPr>
                  <w:tcW w:w="2322" w:type="dxa"/>
                  <w:vMerge w:val="continue"/>
                  <w:tcBorders>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color w:val="000000" w:themeColor="text1"/>
                      <w:lang w:val="en-US"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8" w:hRule="atLeast"/>
                <w:jc w:val="center"/>
              </w:trPr>
              <w:tc>
                <w:tcPr>
                  <w:tcW w:w="831" w:type="dxa"/>
                  <w:vMerge w:val="continue"/>
                  <w:tcBorders>
                    <w:tl2br w:val="nil"/>
                    <w:tr2bl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color w:val="000000" w:themeColor="text1"/>
                      <w:lang w:val="en-US" w:eastAsia="zh-CN"/>
                      <w14:textFill>
                        <w14:solidFill>
                          <w14:schemeClr w14:val="tx1"/>
                        </w14:solidFill>
                      </w14:textFill>
                    </w:rPr>
                  </w:pPr>
                </w:p>
              </w:tc>
              <w:tc>
                <w:tcPr>
                  <w:tcW w:w="1311" w:type="dxa"/>
                  <w:tcBorders>
                    <w:tl2br w:val="nil"/>
                    <w:tr2bl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color w:val="000000" w:themeColor="text1"/>
                      <w:lang w:val="en-US" w:eastAsia="zh-CN"/>
                      <w14:textFill>
                        <w14:solidFill>
                          <w14:schemeClr w14:val="tx1"/>
                        </w14:solidFill>
                      </w14:textFill>
                    </w:rPr>
                  </w:pPr>
                  <w:r>
                    <w:rPr>
                      <w:rFonts w:hint="default"/>
                      <w:color w:val="000000" w:themeColor="text1"/>
                      <w:lang w:val="en-US" w:eastAsia="zh-CN"/>
                      <w14:textFill>
                        <w14:solidFill>
                          <w14:schemeClr w14:val="tx1"/>
                        </w14:solidFill>
                      </w14:textFill>
                    </w:rPr>
                    <w:t>其克尔村</w:t>
                  </w:r>
                </w:p>
              </w:tc>
              <w:tc>
                <w:tcPr>
                  <w:tcW w:w="1154" w:type="dxa"/>
                  <w:tcBorders>
                    <w:tl2br w:val="nil"/>
                    <w:tr2bl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color w:val="000000" w:themeColor="text1"/>
                      <w:lang w:val="en-US" w:eastAsia="zh-CN"/>
                      <w14:textFill>
                        <w14:solidFill>
                          <w14:schemeClr w14:val="tx1"/>
                        </w14:solidFill>
                      </w14:textFill>
                    </w:rPr>
                  </w:pPr>
                  <w:r>
                    <w:rPr>
                      <w:rFonts w:hint="default"/>
                      <w:color w:val="000000" w:themeColor="text1"/>
                      <w:lang w:val="en-US" w:eastAsia="zh-CN"/>
                      <w14:textFill>
                        <w14:solidFill>
                          <w14:schemeClr w14:val="tx1"/>
                        </w14:solidFill>
                      </w14:textFill>
                    </w:rPr>
                    <w:t>居民</w:t>
                  </w:r>
                </w:p>
              </w:tc>
              <w:tc>
                <w:tcPr>
                  <w:tcW w:w="1511" w:type="dxa"/>
                  <w:tcBorders>
                    <w:tl2br w:val="nil"/>
                    <w:tr2bl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color w:val="000000" w:themeColor="text1"/>
                      <w:lang w:val="en-US" w:eastAsia="zh-CN"/>
                      <w14:textFill>
                        <w14:solidFill>
                          <w14:schemeClr w14:val="tx1"/>
                        </w14:solidFill>
                      </w14:textFill>
                    </w:rPr>
                  </w:pPr>
                  <w:r>
                    <w:rPr>
                      <w:rFonts w:hint="default"/>
                      <w:color w:val="000000" w:themeColor="text1"/>
                      <w:lang w:val="en-US" w:eastAsia="zh-CN"/>
                      <w14:textFill>
                        <w14:solidFill>
                          <w14:schemeClr w14:val="tx1"/>
                        </w14:solidFill>
                      </w14:textFill>
                    </w:rPr>
                    <w:t>渠道东北侧120m处</w:t>
                  </w:r>
                </w:p>
              </w:tc>
              <w:tc>
                <w:tcPr>
                  <w:tcW w:w="967" w:type="dxa"/>
                  <w:tcBorders>
                    <w:tl2br w:val="nil"/>
                    <w:tr2bl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color w:val="000000" w:themeColor="text1"/>
                      <w:lang w:val="en-US" w:eastAsia="zh-CN"/>
                      <w14:textFill>
                        <w14:solidFill>
                          <w14:schemeClr w14:val="tx1"/>
                        </w14:solidFill>
                      </w14:textFill>
                    </w:rPr>
                  </w:pPr>
                  <w:r>
                    <w:rPr>
                      <w:rFonts w:hint="default"/>
                      <w:color w:val="000000" w:themeColor="text1"/>
                      <w:lang w:val="en-US" w:eastAsia="zh-CN"/>
                      <w14:textFill>
                        <w14:solidFill>
                          <w14:schemeClr w14:val="tx1"/>
                        </w14:solidFill>
                      </w14:textFill>
                    </w:rPr>
                    <w:t>300</w:t>
                  </w:r>
                </w:p>
              </w:tc>
              <w:tc>
                <w:tcPr>
                  <w:tcW w:w="2322" w:type="dxa"/>
                  <w:vMerge w:val="continue"/>
                  <w:tcBorders>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color w:val="000000" w:themeColor="text1"/>
                      <w:lang w:val="en-US"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89" w:hRule="atLeast"/>
                <w:jc w:val="center"/>
              </w:trPr>
              <w:tc>
                <w:tcPr>
                  <w:tcW w:w="831" w:type="dxa"/>
                  <w:tcBorders>
                    <w:tl2br w:val="nil"/>
                    <w:tr2bl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color w:val="000000" w:themeColor="text1"/>
                      <w14:textFill>
                        <w14:solidFill>
                          <w14:schemeClr w14:val="tx1"/>
                        </w14:solidFill>
                      </w14:textFill>
                    </w:rPr>
                  </w:pPr>
                  <w:r>
                    <w:rPr>
                      <w:rFonts w:hint="default"/>
                      <w:color w:val="000000" w:themeColor="text1"/>
                      <w:lang w:val="en-US" w:eastAsia="zh-CN"/>
                      <w14:textFill>
                        <w14:solidFill>
                          <w14:schemeClr w14:val="tx1"/>
                        </w14:solidFill>
                      </w14:textFill>
                    </w:rPr>
                    <w:t>水环境</w:t>
                  </w:r>
                </w:p>
              </w:tc>
              <w:tc>
                <w:tcPr>
                  <w:tcW w:w="1311" w:type="dxa"/>
                  <w:tcBorders>
                    <w:tl2br w:val="nil"/>
                    <w:tr2bl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color w:val="000000" w:themeColor="text1"/>
                      <w14:textFill>
                        <w14:solidFill>
                          <w14:schemeClr w14:val="tx1"/>
                        </w14:solidFill>
                      </w14:textFill>
                    </w:rPr>
                  </w:pPr>
                  <w:r>
                    <w:rPr>
                      <w:rFonts w:hint="default"/>
                      <w:color w:val="000000" w:themeColor="text1"/>
                      <w:lang w:val="en-US" w:eastAsia="zh-CN"/>
                      <w14:textFill>
                        <w14:solidFill>
                          <w14:schemeClr w14:val="tx1"/>
                        </w14:solidFill>
                      </w14:textFill>
                    </w:rPr>
                    <w:t>地表水</w:t>
                  </w:r>
                </w:p>
              </w:tc>
              <w:tc>
                <w:tcPr>
                  <w:tcW w:w="1154" w:type="dxa"/>
                  <w:tcBorders>
                    <w:tl2br w:val="nil"/>
                    <w:tr2bl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color w:val="000000" w:themeColor="text1"/>
                      <w14:textFill>
                        <w14:solidFill>
                          <w14:schemeClr w14:val="tx1"/>
                        </w14:solidFill>
                      </w14:textFill>
                    </w:rPr>
                  </w:pPr>
                  <w:r>
                    <w:rPr>
                      <w:rFonts w:hint="default"/>
                      <w:color w:val="000000" w:themeColor="text1"/>
                      <w:lang w:val="en-US" w:eastAsia="zh-CN"/>
                      <w14:textFill>
                        <w14:solidFill>
                          <w14:schemeClr w14:val="tx1"/>
                        </w14:solidFill>
                      </w14:textFill>
                    </w:rPr>
                    <w:t>跃进水库</w:t>
                  </w:r>
                </w:p>
              </w:tc>
              <w:tc>
                <w:tcPr>
                  <w:tcW w:w="1511" w:type="dxa"/>
                  <w:tcBorders>
                    <w:tl2br w:val="nil"/>
                    <w:tr2bl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color w:val="000000" w:themeColor="text1"/>
                      <w14:textFill>
                        <w14:solidFill>
                          <w14:schemeClr w14:val="tx1"/>
                        </w14:solidFill>
                      </w14:textFill>
                    </w:rPr>
                  </w:pPr>
                  <w:r>
                    <w:rPr>
                      <w:rFonts w:hint="default"/>
                      <w:color w:val="000000" w:themeColor="text1"/>
                      <w:lang w:val="en-US" w:eastAsia="zh-CN"/>
                      <w14:textFill>
                        <w14:solidFill>
                          <w14:schemeClr w14:val="tx1"/>
                        </w14:solidFill>
                      </w14:textFill>
                    </w:rPr>
                    <w:t>西南800m处</w:t>
                  </w:r>
                </w:p>
              </w:tc>
              <w:tc>
                <w:tcPr>
                  <w:tcW w:w="967" w:type="dxa"/>
                  <w:tcBorders>
                    <w:tl2br w:val="nil"/>
                    <w:tr2bl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color w:val="000000" w:themeColor="text1"/>
                      <w14:textFill>
                        <w14:solidFill>
                          <w14:schemeClr w14:val="tx1"/>
                        </w14:solidFill>
                      </w14:textFill>
                    </w:rPr>
                  </w:pPr>
                  <w:r>
                    <w:rPr>
                      <w:rFonts w:hint="default"/>
                      <w:color w:val="000000" w:themeColor="text1"/>
                      <w:lang w:val="en-US" w:eastAsia="zh-CN"/>
                      <w14:textFill>
                        <w14:solidFill>
                          <w14:schemeClr w14:val="tx1"/>
                        </w14:solidFill>
                      </w14:textFill>
                    </w:rPr>
                    <w:t>/</w:t>
                  </w:r>
                </w:p>
              </w:tc>
              <w:tc>
                <w:tcPr>
                  <w:tcW w:w="2322" w:type="dxa"/>
                  <w:tcBorders>
                    <w:tl2br w:val="nil"/>
                    <w:tr2bl w:val="nil"/>
                  </w:tcBorders>
                  <w:noWrap w:val="0"/>
                  <w:vAlign w:val="center"/>
                </w:tcPr>
                <w:p>
                  <w:pPr>
                    <w:bidi w:val="0"/>
                    <w:jc w:val="center"/>
                  </w:pPr>
                  <w:r>
                    <w:t>《地表水环境质量标准》（GB3838-2002） 中Ⅲ类标准</w:t>
                  </w:r>
                </w:p>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89" w:hRule="atLeast"/>
                <w:jc w:val="center"/>
              </w:trPr>
              <w:tc>
                <w:tcPr>
                  <w:tcW w:w="831" w:type="dxa"/>
                  <w:tcBorders>
                    <w:tl2br w:val="nil"/>
                    <w:tr2bl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color w:val="000000" w:themeColor="text1"/>
                      <w:lang w:val="en-US" w:eastAsia="zh-CN"/>
                      <w14:textFill>
                        <w14:solidFill>
                          <w14:schemeClr w14:val="tx1"/>
                        </w14:solidFill>
                      </w14:textFill>
                    </w:rPr>
                  </w:pPr>
                  <w:r>
                    <w:rPr>
                      <w:rFonts w:hint="eastAsia"/>
                      <w:color w:val="000000" w:themeColor="text1"/>
                      <w:sz w:val="21"/>
                      <w:szCs w:val="21"/>
                      <w:lang w:val="en-US" w:eastAsia="zh-CN"/>
                      <w14:textFill>
                        <w14:solidFill>
                          <w14:schemeClr w14:val="tx1"/>
                        </w14:solidFill>
                      </w14:textFill>
                    </w:rPr>
                    <w:t>土壤环境</w:t>
                  </w:r>
                </w:p>
              </w:tc>
              <w:tc>
                <w:tcPr>
                  <w:tcW w:w="1311" w:type="dxa"/>
                  <w:tcBorders>
                    <w:tl2br w:val="nil"/>
                    <w:tr2bl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color w:val="000000" w:themeColor="text1"/>
                      <w:lang w:val="en-US" w:eastAsia="zh-CN"/>
                      <w14:textFill>
                        <w14:solidFill>
                          <w14:schemeClr w14:val="tx1"/>
                        </w14:solidFill>
                      </w14:textFill>
                    </w:rPr>
                  </w:pPr>
                  <w:r>
                    <w:rPr>
                      <w:rFonts w:hint="eastAsia"/>
                      <w:color w:val="000000" w:themeColor="text1"/>
                      <w:sz w:val="21"/>
                      <w:szCs w:val="21"/>
                      <w:lang w:val="en-US" w:eastAsia="zh-CN"/>
                      <w14:textFill>
                        <w14:solidFill>
                          <w14:schemeClr w14:val="tx1"/>
                        </w14:solidFill>
                      </w14:textFill>
                    </w:rPr>
                    <w:t>灌区内林 地、耕地</w:t>
                  </w:r>
                </w:p>
              </w:tc>
              <w:tc>
                <w:tcPr>
                  <w:tcW w:w="3632" w:type="dxa"/>
                  <w:gridSpan w:val="3"/>
                  <w:tcBorders>
                    <w:tl2br w:val="nil"/>
                    <w:tr2bl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color w:val="000000" w:themeColor="text1"/>
                      <w:lang w:val="en-US" w:eastAsia="zh-CN"/>
                      <w14:textFill>
                        <w14:solidFill>
                          <w14:schemeClr w14:val="tx1"/>
                        </w14:solidFill>
                      </w14:textFill>
                    </w:rPr>
                  </w:pPr>
                  <w:r>
                    <w:rPr>
                      <w:rFonts w:hint="eastAsia"/>
                      <w:color w:val="000000" w:themeColor="text1"/>
                      <w:sz w:val="21"/>
                      <w:szCs w:val="21"/>
                      <w:lang w:val="en-US" w:eastAsia="zh-CN"/>
                      <w14:textFill>
                        <w14:solidFill>
                          <w14:schemeClr w14:val="tx1"/>
                        </w14:solidFill>
                      </w14:textFill>
                    </w:rPr>
                    <w:t>项目区影响范围内</w:t>
                  </w:r>
                </w:p>
              </w:tc>
              <w:tc>
                <w:tcPr>
                  <w:tcW w:w="2322" w:type="dxa"/>
                  <w:tcBorders>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color w:val="000000" w:themeColor="text1"/>
                      <w:lang w:val="en-US" w:eastAsia="zh-CN"/>
                      <w14:textFill>
                        <w14:solidFill>
                          <w14:schemeClr w14:val="tx1"/>
                        </w14:solidFill>
                      </w14:textFill>
                    </w:rPr>
                  </w:pPr>
                  <w:r>
                    <w:rPr>
                      <w:rFonts w:hint="eastAsia"/>
                      <w:color w:val="000000" w:themeColor="text1"/>
                      <w:sz w:val="21"/>
                      <w:szCs w:val="21"/>
                      <w:lang w:val="en-US" w:eastAsia="zh-CN"/>
                      <w14:textFill>
                        <w14:solidFill>
                          <w14:schemeClr w14:val="tx1"/>
                        </w14:solidFill>
                      </w14:textFill>
                    </w:rPr>
                    <w:t>《土壤环境质量 农用地土壤污染风险管控标准（试行）》 （GB15618-2018）（试行）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9" w:hRule="atLeast"/>
                <w:jc w:val="center"/>
              </w:trPr>
              <w:tc>
                <w:tcPr>
                  <w:tcW w:w="831" w:type="dxa"/>
                  <w:tcBorders>
                    <w:tl2br w:val="nil"/>
                    <w:tr2bl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color w:val="000000" w:themeColor="text1"/>
                      <w14:textFill>
                        <w14:solidFill>
                          <w14:schemeClr w14:val="tx1"/>
                        </w14:solidFill>
                      </w14:textFill>
                    </w:rPr>
                  </w:pPr>
                  <w:r>
                    <w:rPr>
                      <w:rFonts w:hint="default"/>
                      <w:color w:val="000000" w:themeColor="text1"/>
                      <w:lang w:val="en-US" w:eastAsia="zh-CN"/>
                      <w14:textFill>
                        <w14:solidFill>
                          <w14:schemeClr w14:val="tx1"/>
                        </w14:solidFill>
                      </w14:textFill>
                    </w:rPr>
                    <w:t>声环境</w:t>
                  </w:r>
                </w:p>
              </w:tc>
              <w:tc>
                <w:tcPr>
                  <w:tcW w:w="1311" w:type="dxa"/>
                  <w:tcBorders>
                    <w:tl2br w:val="nil"/>
                    <w:tr2bl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color w:val="000000" w:themeColor="text1"/>
                      <w14:textFill>
                        <w14:solidFill>
                          <w14:schemeClr w14:val="tx1"/>
                        </w14:solidFill>
                      </w14:textFill>
                    </w:rPr>
                  </w:pPr>
                  <w:r>
                    <w:rPr>
                      <w:rFonts w:hint="default"/>
                      <w:color w:val="000000" w:themeColor="text1"/>
                      <w:lang w:val="en-US" w:eastAsia="zh-CN"/>
                      <w14:textFill>
                        <w14:solidFill>
                          <w14:schemeClr w14:val="tx1"/>
                        </w14:solidFill>
                      </w14:textFill>
                    </w:rPr>
                    <w:t>区域 声环境</w:t>
                  </w:r>
                </w:p>
              </w:tc>
              <w:tc>
                <w:tcPr>
                  <w:tcW w:w="3632" w:type="dxa"/>
                  <w:gridSpan w:val="3"/>
                  <w:tcBorders>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color w:val="000000" w:themeColor="text1"/>
                      <w14:textFill>
                        <w14:solidFill>
                          <w14:schemeClr w14:val="tx1"/>
                        </w14:solidFill>
                      </w14:textFill>
                    </w:rPr>
                  </w:pPr>
                  <w:r>
                    <w:rPr>
                      <w:rFonts w:hint="default"/>
                      <w:color w:val="000000" w:themeColor="text1"/>
                      <w:lang w:val="en-US" w:eastAsia="zh-CN"/>
                      <w14:textFill>
                        <w14:solidFill>
                          <w14:schemeClr w14:val="tx1"/>
                        </w14:solidFill>
                      </w14:textFill>
                    </w:rPr>
                    <w:t>施工点、施工区周边和施工道路 两侧 200m 范围</w:t>
                  </w:r>
                </w:p>
              </w:tc>
              <w:tc>
                <w:tcPr>
                  <w:tcW w:w="2322" w:type="dxa"/>
                  <w:tcBorders>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color w:val="000000" w:themeColor="text1"/>
                      <w14:textFill>
                        <w14:solidFill>
                          <w14:schemeClr w14:val="tx1"/>
                        </w14:solidFill>
                      </w14:textFill>
                    </w:rPr>
                  </w:pPr>
                  <w:r>
                    <w:rPr>
                      <w:rFonts w:hint="default"/>
                      <w:color w:val="000000" w:themeColor="text1"/>
                      <w:lang w:val="en-US" w:eastAsia="zh-CN"/>
                      <w14:textFill>
                        <w14:solidFill>
                          <w14:schemeClr w14:val="tx1"/>
                        </w14:solidFill>
                      </w14:textFill>
                    </w:rPr>
                    <w:t>《声环境质量标准》 （GB3096-2008）2 类标准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9" w:hRule="atLeast"/>
                <w:jc w:val="center"/>
              </w:trPr>
              <w:tc>
                <w:tcPr>
                  <w:tcW w:w="831" w:type="dxa"/>
                  <w:vMerge w:val="restart"/>
                  <w:tcBorders>
                    <w:tl2br w:val="nil"/>
                    <w:tr2bl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color w:val="000000" w:themeColor="text1"/>
                      <w14:textFill>
                        <w14:solidFill>
                          <w14:schemeClr w14:val="tx1"/>
                        </w14:solidFill>
                      </w14:textFill>
                    </w:rPr>
                  </w:pPr>
                  <w:r>
                    <w:rPr>
                      <w:rFonts w:hint="default"/>
                      <w:color w:val="000000" w:themeColor="text1"/>
                      <w:lang w:val="en-US" w:eastAsia="zh-CN"/>
                      <w14:textFill>
                        <w14:solidFill>
                          <w14:schemeClr w14:val="tx1"/>
                        </w14:solidFill>
                      </w14:textFill>
                    </w:rPr>
                    <w:t>生态环境</w:t>
                  </w:r>
                </w:p>
              </w:tc>
              <w:tc>
                <w:tcPr>
                  <w:tcW w:w="1311" w:type="dxa"/>
                  <w:tcBorders>
                    <w:tl2br w:val="nil"/>
                    <w:tr2bl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color w:val="000000" w:themeColor="text1"/>
                      <w14:textFill>
                        <w14:solidFill>
                          <w14:schemeClr w14:val="tx1"/>
                        </w14:solidFill>
                      </w14:textFill>
                    </w:rPr>
                  </w:pPr>
                  <w:r>
                    <w:rPr>
                      <w:rFonts w:hint="default"/>
                      <w:color w:val="000000" w:themeColor="text1"/>
                      <w:lang w:val="en-US" w:eastAsia="zh-CN"/>
                      <w14:textFill>
                        <w14:solidFill>
                          <w14:schemeClr w14:val="tx1"/>
                        </w14:solidFill>
                      </w14:textFill>
                    </w:rPr>
                    <w:t>植被</w:t>
                  </w:r>
                </w:p>
              </w:tc>
              <w:tc>
                <w:tcPr>
                  <w:tcW w:w="3632" w:type="dxa"/>
                  <w:gridSpan w:val="3"/>
                  <w:tcBorders>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color w:val="000000" w:themeColor="text1"/>
                      <w14:textFill>
                        <w14:solidFill>
                          <w14:schemeClr w14:val="tx1"/>
                        </w14:solidFill>
                      </w14:textFill>
                    </w:rPr>
                  </w:pPr>
                  <w:r>
                    <w:rPr>
                      <w:rFonts w:hint="default"/>
                      <w:color w:val="000000" w:themeColor="text1"/>
                      <w:lang w:val="en-US" w:eastAsia="zh-CN"/>
                      <w14:textFill>
                        <w14:solidFill>
                          <w14:schemeClr w14:val="tx1"/>
                        </w14:solidFill>
                      </w14:textFill>
                    </w:rPr>
                    <w:t>自然植被：芦苇（Phragmites australis (Cav.) Trin. ex Steu）、沙拐枣（Calligonum mongolicum Turcz.）等</w:t>
                  </w:r>
                </w:p>
              </w:tc>
              <w:tc>
                <w:tcPr>
                  <w:tcW w:w="2322" w:type="dxa"/>
                  <w:tcBorders>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color w:val="000000" w:themeColor="text1"/>
                      <w14:textFill>
                        <w14:solidFill>
                          <w14:schemeClr w14:val="tx1"/>
                        </w14:solidFill>
                      </w14:textFill>
                    </w:rPr>
                  </w:pPr>
                  <w:r>
                    <w:rPr>
                      <w:rFonts w:hint="default"/>
                      <w:color w:val="000000" w:themeColor="text1"/>
                      <w:lang w:val="en-US" w:eastAsia="zh-CN"/>
                      <w14:textFill>
                        <w14:solidFill>
                          <w14:schemeClr w14:val="tx1"/>
                        </w14:solidFill>
                      </w14:textFill>
                    </w:rPr>
                    <w:t>植被不因工程实施而减少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73" w:hRule="atLeast"/>
                <w:jc w:val="center"/>
              </w:trPr>
              <w:tc>
                <w:tcPr>
                  <w:tcW w:w="831" w:type="dxa"/>
                  <w:vMerge w:val="continue"/>
                  <w:tcBorders>
                    <w:tl2br w:val="nil"/>
                    <w:tr2bl w:val="nil"/>
                  </w:tcBorders>
                  <w:noWrap/>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default"/>
                      <w:color w:val="000000" w:themeColor="text1"/>
                      <w14:textFill>
                        <w14:solidFill>
                          <w14:schemeClr w14:val="tx1"/>
                        </w14:solidFill>
                      </w14:textFill>
                    </w:rPr>
                  </w:pPr>
                </w:p>
              </w:tc>
              <w:tc>
                <w:tcPr>
                  <w:tcW w:w="1311" w:type="dxa"/>
                  <w:tcBorders>
                    <w:tl2br w:val="nil"/>
                    <w:tr2bl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color w:val="000000" w:themeColor="text1"/>
                      <w14:textFill>
                        <w14:solidFill>
                          <w14:schemeClr w14:val="tx1"/>
                        </w14:solidFill>
                      </w14:textFill>
                    </w:rPr>
                  </w:pPr>
                  <w:r>
                    <w:rPr>
                      <w:rFonts w:hint="default"/>
                      <w:color w:val="000000" w:themeColor="text1"/>
                      <w:lang w:val="en-US" w:eastAsia="zh-CN"/>
                      <w14:textFill>
                        <w14:solidFill>
                          <w14:schemeClr w14:val="tx1"/>
                        </w14:solidFill>
                      </w14:textFill>
                    </w:rPr>
                    <w:t>动物</w:t>
                  </w:r>
                </w:p>
              </w:tc>
              <w:tc>
                <w:tcPr>
                  <w:tcW w:w="3632" w:type="dxa"/>
                  <w:gridSpan w:val="3"/>
                  <w:tcBorders>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color w:val="000000" w:themeColor="text1"/>
                      <w:lang w:val="en-US" w:eastAsia="zh-CN"/>
                      <w14:textFill>
                        <w14:solidFill>
                          <w14:schemeClr w14:val="tx1"/>
                        </w14:solidFill>
                      </w14:textFill>
                    </w:rPr>
                  </w:pPr>
                  <w:r>
                    <w:rPr>
                      <w:rFonts w:hint="default"/>
                      <w:color w:val="000000" w:themeColor="text1"/>
                      <w:lang w:val="en-US" w:eastAsia="zh-CN"/>
                      <w14:textFill>
                        <w14:solidFill>
                          <w14:schemeClr w14:val="tx1"/>
                        </w14:solidFill>
                      </w14:textFill>
                    </w:rPr>
                    <w:t>沿线分布的野生动物主</w:t>
                  </w:r>
                </w:p>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color w:val="000000" w:themeColor="text1"/>
                      <w14:textFill>
                        <w14:solidFill>
                          <w14:schemeClr w14:val="tx1"/>
                        </w14:solidFill>
                      </w14:textFill>
                    </w:rPr>
                  </w:pPr>
                  <w:r>
                    <w:rPr>
                      <w:rFonts w:hint="default"/>
                      <w:color w:val="000000" w:themeColor="text1"/>
                      <w:lang w:val="en-US" w:eastAsia="zh-CN"/>
                      <w14:textFill>
                        <w14:solidFill>
                          <w14:schemeClr w14:val="tx1"/>
                        </w14:solidFill>
                      </w14:textFill>
                    </w:rPr>
                    <w:t>要包括田鼠、乌鸦等</w:t>
                  </w:r>
                </w:p>
              </w:tc>
              <w:tc>
                <w:tcPr>
                  <w:tcW w:w="2322" w:type="dxa"/>
                  <w:tcBorders>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color w:val="000000" w:themeColor="text1"/>
                      <w14:textFill>
                        <w14:solidFill>
                          <w14:schemeClr w14:val="tx1"/>
                        </w14:solidFill>
                      </w14:textFill>
                    </w:rPr>
                  </w:pPr>
                  <w:r>
                    <w:rPr>
                      <w:rFonts w:hint="default"/>
                      <w:color w:val="000000" w:themeColor="text1"/>
                      <w:lang w:val="en-US" w:eastAsia="zh-CN"/>
                      <w14:textFill>
                        <w14:solidFill>
                          <w14:schemeClr w14:val="tx1"/>
                        </w14:solidFill>
                      </w14:textFill>
                    </w:rPr>
                    <w:t>灌区内及周边动物不因工程 实施丧失栖息地，种类及数量 明显减少</w:t>
                  </w:r>
                </w:p>
              </w:tc>
            </w:tr>
          </w:tbl>
          <w:p>
            <w:pPr>
              <w:keepNext w:val="0"/>
              <w:keepLines w:val="0"/>
              <w:pageBreakBefore w:val="0"/>
              <w:widowControl w:val="0"/>
              <w:numPr>
                <w:ilvl w:val="0"/>
                <w:numId w:val="0"/>
              </w:numPr>
              <w:kinsoku/>
              <w:wordWrap/>
              <w:overflowPunct/>
              <w:topLinePunct w:val="0"/>
              <w:autoSpaceDE/>
              <w:autoSpaceDN/>
              <w:bidi w:val="0"/>
              <w:spacing w:line="360" w:lineRule="auto"/>
              <w:jc w:val="both"/>
              <w:textAlignment w:val="auto"/>
              <w:rPr>
                <w:rFonts w:hint="default"/>
                <w:color w:val="000000" w:themeColor="text1"/>
                <w:lang w:val="en-US" w:eastAsia="zh-CN"/>
                <w14:textFill>
                  <w14:solidFill>
                    <w14:schemeClr w14:val="tx1"/>
                  </w14:solidFill>
                </w14:textFill>
              </w:rPr>
            </w:pPr>
          </w:p>
          <w:p>
            <w:pPr>
              <w:pStyle w:val="3"/>
              <w:rPr>
                <w:rFonts w:hint="default"/>
                <w:color w:val="000000" w:themeColor="text1"/>
                <w:lang w:val="en-US" w:eastAsia="zh-CN"/>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6943" w:hRule="atLeast"/>
          <w:jc w:val="center"/>
        </w:trPr>
        <w:tc>
          <w:tcPr>
            <w:tcW w:w="829" w:type="dxa"/>
            <w:noWrap w:val="0"/>
            <w:tcMar>
              <w:top w:w="16" w:type="dxa"/>
              <w:left w:w="16" w:type="dxa"/>
              <w:right w:w="16" w:type="dxa"/>
            </w:tcMar>
            <w:vAlign w:val="center"/>
          </w:tcPr>
          <w:p>
            <w:pPr>
              <w:keepNext w:val="0"/>
              <w:keepLines w:val="0"/>
              <w:pageBreakBefore w:val="0"/>
              <w:widowControl w:val="0"/>
              <w:kinsoku/>
              <w:wordWrap/>
              <w:overflowPunct/>
              <w:topLinePunct w:val="0"/>
              <w:autoSpaceDE/>
              <w:autoSpaceDN/>
              <w:bidi w:val="0"/>
              <w:spacing w:line="360" w:lineRule="auto"/>
              <w:jc w:val="center"/>
              <w:textAlignment w:val="auto"/>
              <w:rPr>
                <w:rFonts w:hint="eastAsia" w:ascii="Times New Roman" w:hAnsi="Times New Roman" w:eastAsia="宋体" w:cs="Times New Roman"/>
                <w:b/>
                <w:bCs/>
                <w:color w:val="000000" w:themeColor="text1"/>
                <w:sz w:val="24"/>
                <w:szCs w:val="32"/>
                <w:lang w:val="en-US" w:eastAsia="zh-CN"/>
                <w14:textFill>
                  <w14:solidFill>
                    <w14:schemeClr w14:val="tx1"/>
                  </w14:solidFill>
                </w14:textFill>
              </w:rPr>
            </w:pPr>
            <w:r>
              <w:rPr>
                <w:rFonts w:hint="eastAsia" w:ascii="Times New Roman" w:hAnsi="Times New Roman" w:eastAsia="宋体" w:cs="Times New Roman"/>
                <w:b/>
                <w:bCs/>
                <w:color w:val="000000" w:themeColor="text1"/>
                <w:sz w:val="24"/>
                <w:szCs w:val="32"/>
                <w:lang w:val="en-US" w:eastAsia="zh-CN"/>
                <w14:textFill>
                  <w14:solidFill>
                    <w14:schemeClr w14:val="tx1"/>
                  </w14:solidFill>
                </w14:textFill>
              </w:rPr>
              <w:t>调</w:t>
            </w:r>
          </w:p>
          <w:p>
            <w:pPr>
              <w:keepNext w:val="0"/>
              <w:keepLines w:val="0"/>
              <w:pageBreakBefore w:val="0"/>
              <w:widowControl w:val="0"/>
              <w:kinsoku/>
              <w:wordWrap/>
              <w:overflowPunct/>
              <w:topLinePunct w:val="0"/>
              <w:autoSpaceDE/>
              <w:autoSpaceDN/>
              <w:bidi w:val="0"/>
              <w:spacing w:line="360" w:lineRule="auto"/>
              <w:jc w:val="center"/>
              <w:textAlignment w:val="auto"/>
              <w:rPr>
                <w:rFonts w:hint="eastAsia" w:ascii="Times New Roman" w:hAnsi="Times New Roman" w:eastAsia="宋体" w:cs="Times New Roman"/>
                <w:b/>
                <w:bCs/>
                <w:color w:val="000000" w:themeColor="text1"/>
                <w:sz w:val="24"/>
                <w:szCs w:val="32"/>
                <w:lang w:val="en-US" w:eastAsia="zh-CN"/>
                <w14:textFill>
                  <w14:solidFill>
                    <w14:schemeClr w14:val="tx1"/>
                  </w14:solidFill>
                </w14:textFill>
              </w:rPr>
            </w:pPr>
            <w:r>
              <w:rPr>
                <w:rFonts w:hint="eastAsia" w:ascii="Times New Roman" w:hAnsi="Times New Roman" w:eastAsia="宋体" w:cs="Times New Roman"/>
                <w:b/>
                <w:bCs/>
                <w:color w:val="000000" w:themeColor="text1"/>
                <w:sz w:val="24"/>
                <w:szCs w:val="32"/>
                <w:lang w:val="en-US" w:eastAsia="zh-CN"/>
                <w14:textFill>
                  <w14:solidFill>
                    <w14:schemeClr w14:val="tx1"/>
                  </w14:solidFill>
                </w14:textFill>
              </w:rPr>
              <w:t>查</w:t>
            </w:r>
          </w:p>
          <w:p>
            <w:pPr>
              <w:keepNext w:val="0"/>
              <w:keepLines w:val="0"/>
              <w:pageBreakBefore w:val="0"/>
              <w:widowControl w:val="0"/>
              <w:kinsoku/>
              <w:wordWrap/>
              <w:overflowPunct/>
              <w:topLinePunct w:val="0"/>
              <w:autoSpaceDE/>
              <w:autoSpaceDN/>
              <w:bidi w:val="0"/>
              <w:spacing w:line="360" w:lineRule="auto"/>
              <w:jc w:val="center"/>
              <w:textAlignment w:val="auto"/>
              <w:rPr>
                <w:rFonts w:hint="eastAsia" w:ascii="Times New Roman" w:hAnsi="Times New Roman" w:eastAsia="宋体" w:cs="Times New Roman"/>
                <w:b/>
                <w:bCs/>
                <w:color w:val="000000" w:themeColor="text1"/>
                <w:sz w:val="24"/>
                <w:szCs w:val="32"/>
                <w:lang w:val="en-US" w:eastAsia="zh-CN"/>
                <w14:textFill>
                  <w14:solidFill>
                    <w14:schemeClr w14:val="tx1"/>
                  </w14:solidFill>
                </w14:textFill>
              </w:rPr>
            </w:pPr>
            <w:r>
              <w:rPr>
                <w:rFonts w:hint="eastAsia" w:ascii="Times New Roman" w:hAnsi="Times New Roman" w:eastAsia="宋体" w:cs="Times New Roman"/>
                <w:b/>
                <w:bCs/>
                <w:color w:val="000000" w:themeColor="text1"/>
                <w:sz w:val="24"/>
                <w:szCs w:val="32"/>
                <w:lang w:val="en-US" w:eastAsia="zh-CN"/>
                <w14:textFill>
                  <w14:solidFill>
                    <w14:schemeClr w14:val="tx1"/>
                  </w14:solidFill>
                </w14:textFill>
              </w:rPr>
              <w:t>重</w:t>
            </w:r>
          </w:p>
          <w:p>
            <w:pPr>
              <w:keepNext w:val="0"/>
              <w:keepLines w:val="0"/>
              <w:pageBreakBefore w:val="0"/>
              <w:widowControl w:val="0"/>
              <w:kinsoku/>
              <w:wordWrap/>
              <w:overflowPunct/>
              <w:topLinePunct w:val="0"/>
              <w:autoSpaceDE/>
              <w:autoSpaceDN/>
              <w:bidi w:val="0"/>
              <w:spacing w:line="360" w:lineRule="auto"/>
              <w:jc w:val="center"/>
              <w:textAlignment w:val="auto"/>
              <w:rPr>
                <w:rFonts w:hint="default" w:ascii="Times New Roman" w:hAnsi="Times New Roman" w:eastAsia="宋体" w:cs="Times New Roman"/>
                <w:b/>
                <w:bCs/>
                <w:color w:val="000000" w:themeColor="text1"/>
                <w:sz w:val="24"/>
                <w:szCs w:val="32"/>
                <w:lang w:val="en-US" w:eastAsia="zh-CN"/>
                <w14:textFill>
                  <w14:solidFill>
                    <w14:schemeClr w14:val="tx1"/>
                  </w14:solidFill>
                </w14:textFill>
              </w:rPr>
            </w:pPr>
            <w:r>
              <w:rPr>
                <w:rFonts w:hint="eastAsia" w:ascii="Times New Roman" w:hAnsi="Times New Roman" w:eastAsia="宋体" w:cs="Times New Roman"/>
                <w:b/>
                <w:bCs/>
                <w:color w:val="000000" w:themeColor="text1"/>
                <w:sz w:val="24"/>
                <w:szCs w:val="32"/>
                <w:lang w:val="en-US" w:eastAsia="zh-CN"/>
                <w14:textFill>
                  <w14:solidFill>
                    <w14:schemeClr w14:val="tx1"/>
                  </w14:solidFill>
                </w14:textFill>
              </w:rPr>
              <w:t>点</w:t>
            </w:r>
          </w:p>
        </w:tc>
        <w:tc>
          <w:tcPr>
            <w:tcW w:w="7950" w:type="dxa"/>
            <w:noWrap w:val="0"/>
            <w:tcMar>
              <w:top w:w="16" w:type="dxa"/>
              <w:left w:w="16" w:type="dxa"/>
              <w:right w:w="16" w:type="dxa"/>
            </w:tcMar>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both"/>
              <w:textAlignment w:val="auto"/>
              <w:rPr>
                <w:rFonts w:hint="eastAsia"/>
                <w:color w:val="000000" w:themeColor="text1"/>
                <w:sz w:val="24"/>
                <w:szCs w:val="24"/>
                <w:lang w:val="en-US" w:eastAsia="zh-CN"/>
                <w14:textFill>
                  <w14:solidFill>
                    <w14:schemeClr w14:val="tx1"/>
                  </w14:solidFill>
                </w14:textFill>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both"/>
              <w:textAlignment w:val="auto"/>
              <w:rPr>
                <w:rFonts w:hint="eastAsia"/>
                <w:color w:val="000000" w:themeColor="text1"/>
                <w:sz w:val="24"/>
                <w:szCs w:val="24"/>
                <w:lang w:val="en-US" w:eastAsia="zh-CN"/>
                <w14:textFill>
                  <w14:solidFill>
                    <w14:schemeClr w14:val="tx1"/>
                  </w14:solidFill>
                </w14:textFill>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both"/>
              <w:textAlignment w:val="auto"/>
              <w:rPr>
                <w:rFonts w:hint="eastAsia"/>
                <w:color w:val="000000" w:themeColor="text1"/>
                <w:sz w:val="24"/>
                <w:szCs w:val="24"/>
                <w:lang w:val="en-US" w:eastAsia="zh-CN"/>
                <w14:textFill>
                  <w14:solidFill>
                    <w14:schemeClr w14:val="tx1"/>
                  </w14:solidFill>
                </w14:textFill>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both"/>
              <w:textAlignment w:val="auto"/>
              <w:rPr>
                <w:rFonts w:hint="eastAsia"/>
                <w:color w:val="000000" w:themeColor="text1"/>
                <w:sz w:val="24"/>
                <w:szCs w:val="24"/>
                <w:lang w:val="en-US" w:eastAsia="zh-CN"/>
                <w14:textFill>
                  <w14:solidFill>
                    <w14:schemeClr w14:val="tx1"/>
                  </w14:solidFill>
                </w14:textFill>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both"/>
              <w:textAlignment w:val="auto"/>
              <w:rPr>
                <w:rFonts w:hint="eastAsia"/>
                <w:color w:val="000000" w:themeColor="text1"/>
                <w:sz w:val="24"/>
                <w:szCs w:val="24"/>
                <w:lang w:val="en-US" w:eastAsia="zh-CN"/>
                <w14:textFill>
                  <w14:solidFill>
                    <w14:schemeClr w14:val="tx1"/>
                  </w14:solidFill>
                </w14:textFill>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both"/>
              <w:textAlignment w:val="auto"/>
              <w:rPr>
                <w:rFonts w:hint="eastAsia"/>
                <w:color w:val="000000" w:themeColor="text1"/>
                <w:sz w:val="24"/>
                <w:szCs w:val="24"/>
                <w:lang w:val="en-US" w:eastAsia="zh-CN"/>
                <w14:textFill>
                  <w14:solidFill>
                    <w14:schemeClr w14:val="tx1"/>
                  </w14:solidFill>
                </w14:textFill>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both"/>
              <w:textAlignment w:val="auto"/>
              <w:rPr>
                <w:rFonts w:hint="eastAsia"/>
                <w:color w:val="000000" w:themeColor="text1"/>
                <w:sz w:val="24"/>
                <w:szCs w:val="24"/>
                <w:lang w:val="en-US" w:eastAsia="zh-CN"/>
                <w14:textFill>
                  <w14:solidFill>
                    <w14:schemeClr w14:val="tx1"/>
                  </w14:solidFill>
                </w14:textFill>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both"/>
              <w:textAlignment w:val="auto"/>
              <w:rPr>
                <w:rFonts w:hint="eastAsia"/>
                <w:color w:val="000000" w:themeColor="text1"/>
                <w:sz w:val="24"/>
                <w:szCs w:val="24"/>
                <w:lang w:val="en-US" w:eastAsia="zh-CN"/>
                <w14:textFill>
                  <w14:solidFill>
                    <w14:schemeClr w14:val="tx1"/>
                  </w14:solidFill>
                </w14:textFill>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both"/>
              <w:textAlignment w:val="auto"/>
              <w:rPr>
                <w:rFonts w:hint="eastAsia"/>
                <w:color w:val="000000" w:themeColor="text1"/>
                <w:sz w:val="24"/>
                <w:szCs w:val="24"/>
                <w:lang w:val="en-US" w:eastAsia="zh-CN"/>
                <w14:textFill>
                  <w14:solidFill>
                    <w14:schemeClr w14:val="tx1"/>
                  </w14:solidFill>
                </w14:textFill>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both"/>
              <w:textAlignment w:val="auto"/>
              <w:rPr>
                <w:rFonts w:hint="eastAsia"/>
                <w:color w:val="000000" w:themeColor="text1"/>
                <w:sz w:val="24"/>
                <w:szCs w:val="24"/>
                <w:lang w:val="en-US" w:eastAsia="zh-CN"/>
                <w14:textFill>
                  <w14:solidFill>
                    <w14:schemeClr w14:val="tx1"/>
                  </w14:solidFill>
                </w14:textFill>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both"/>
              <w:textAlignment w:val="auto"/>
              <w:rPr>
                <w:rFonts w:hint="eastAsia"/>
                <w:color w:val="000000" w:themeColor="text1"/>
                <w:sz w:val="24"/>
                <w:szCs w:val="24"/>
                <w:lang w:val="en-US" w:eastAsia="zh-CN"/>
                <w14:textFill>
                  <w14:solidFill>
                    <w14:schemeClr w14:val="tx1"/>
                  </w14:solidFill>
                </w14:textFill>
              </w:rPr>
            </w:pPr>
            <w:r>
              <w:rPr>
                <w:rFonts w:hint="eastAsia"/>
                <w:color w:val="000000" w:themeColor="text1"/>
                <w:sz w:val="24"/>
                <w:szCs w:val="24"/>
                <w:lang w:val="en-US" w:eastAsia="zh-CN"/>
                <w14:textFill>
                  <w14:solidFill>
                    <w14:schemeClr w14:val="tx1"/>
                  </w14:solidFill>
                </w14:textFill>
              </w:rPr>
              <w:t>结合项目区域环境特征，本次环境保护竣工验收调查工作重点包括：</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both"/>
              <w:textAlignment w:val="auto"/>
              <w:rPr>
                <w:rFonts w:hint="eastAsia"/>
                <w:color w:val="000000" w:themeColor="text1"/>
                <w:sz w:val="24"/>
                <w:szCs w:val="24"/>
                <w:lang w:val="en-US" w:eastAsia="zh-CN"/>
                <w14:textFill>
                  <w14:solidFill>
                    <w14:schemeClr w14:val="tx1"/>
                  </w14:solidFill>
                </w14:textFill>
              </w:rPr>
            </w:pPr>
            <w:r>
              <w:rPr>
                <w:rFonts w:hint="eastAsia"/>
                <w:color w:val="000000" w:themeColor="text1"/>
                <w:sz w:val="24"/>
                <w:szCs w:val="24"/>
                <w:lang w:val="en-US" w:eastAsia="zh-CN"/>
                <w14:textFill>
                  <w14:solidFill>
                    <w14:schemeClr w14:val="tx1"/>
                  </w14:solidFill>
                </w14:textFill>
              </w:rPr>
              <w:t>（1）工程调查：工程实际建设内容与环评阶段是否发生重大变更；实际工程内容变更造成环境影响变化情况；实际环保投资情况。</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both"/>
              <w:textAlignment w:val="auto"/>
              <w:rPr>
                <w:rFonts w:hint="default"/>
                <w:color w:val="000000" w:themeColor="text1"/>
                <w:sz w:val="24"/>
                <w:szCs w:val="24"/>
                <w:lang w:val="en-US" w:eastAsia="zh-CN"/>
                <w14:textFill>
                  <w14:solidFill>
                    <w14:schemeClr w14:val="tx1"/>
                  </w14:solidFill>
                </w14:textFill>
              </w:rPr>
            </w:pPr>
            <w:r>
              <w:rPr>
                <w:rFonts w:hint="eastAsia"/>
                <w:color w:val="000000" w:themeColor="text1"/>
                <w:sz w:val="24"/>
                <w:szCs w:val="24"/>
                <w:lang w:val="en-US" w:eastAsia="zh-CN"/>
                <w14:textFill>
                  <w14:solidFill>
                    <w14:schemeClr w14:val="tx1"/>
                  </w14:solidFill>
                </w14:textFill>
              </w:rPr>
              <w:t>（2）生态环境保护措施及影响调查：项目对项目区生态环境的影响程度及已经采取的生态保护与恢复措施的效果进行调查。</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both"/>
              <w:textAlignment w:val="auto"/>
              <w:rPr>
                <w:rFonts w:hint="default"/>
                <w:color w:val="000000" w:themeColor="text1"/>
                <w:sz w:val="24"/>
                <w:szCs w:val="24"/>
                <w:lang w:val="en-US" w:eastAsia="zh-CN"/>
                <w14:textFill>
                  <w14:solidFill>
                    <w14:schemeClr w14:val="tx1"/>
                  </w14:solidFill>
                </w14:textFill>
              </w:rPr>
            </w:pPr>
            <w:r>
              <w:rPr>
                <w:rFonts w:hint="eastAsia"/>
                <w:color w:val="000000" w:themeColor="text1"/>
                <w:sz w:val="24"/>
                <w:szCs w:val="24"/>
                <w:lang w:val="en-US" w:eastAsia="zh-CN"/>
                <w14:textFill>
                  <w14:solidFill>
                    <w14:schemeClr w14:val="tx1"/>
                  </w14:solidFill>
                </w14:textFill>
              </w:rPr>
              <w:t>（3）环境敏感点的影响调查：项目对项目区对已采取的而环保对策和措施的效果进行调查。</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both"/>
              <w:textAlignment w:val="auto"/>
              <w:rPr>
                <w:rFonts w:hint="default"/>
                <w:color w:val="000000" w:themeColor="text1"/>
                <w:sz w:val="24"/>
                <w:szCs w:val="24"/>
                <w:lang w:val="en-US" w:eastAsia="zh-CN"/>
                <w14:textFill>
                  <w14:solidFill>
                    <w14:schemeClr w14:val="tx1"/>
                  </w14:solidFill>
                </w14:textFill>
              </w:rPr>
            </w:pPr>
            <w:r>
              <w:rPr>
                <w:rFonts w:hint="eastAsia"/>
                <w:color w:val="000000" w:themeColor="text1"/>
                <w:sz w:val="24"/>
                <w:szCs w:val="24"/>
                <w:lang w:val="en-US" w:eastAsia="zh-CN"/>
                <w14:textFill>
                  <w14:solidFill>
                    <w14:schemeClr w14:val="tx1"/>
                  </w14:solidFill>
                </w14:textFill>
              </w:rPr>
              <w:t>（4）项目区环境保护措施及影响调查：对项目施工期废气、废水、噪声、固废的产生、排放情况及采取的防治措施的效果进行调查</w:t>
            </w:r>
          </w:p>
          <w:p>
            <w:pPr>
              <w:keepNext w:val="0"/>
              <w:keepLines w:val="0"/>
              <w:pageBreakBefore w:val="0"/>
              <w:widowControl w:val="0"/>
              <w:numPr>
                <w:ilvl w:val="0"/>
                <w:numId w:val="0"/>
              </w:numPr>
              <w:kinsoku/>
              <w:wordWrap/>
              <w:overflowPunct/>
              <w:topLinePunct w:val="0"/>
              <w:autoSpaceDE/>
              <w:autoSpaceDN/>
              <w:bidi w:val="0"/>
              <w:spacing w:line="360" w:lineRule="auto"/>
              <w:jc w:val="both"/>
              <w:textAlignment w:val="auto"/>
              <w:rPr>
                <w:rFonts w:hint="default"/>
                <w:color w:val="000000" w:themeColor="text1"/>
                <w:lang w:val="en-US" w:eastAsia="zh-CN"/>
                <w14:textFill>
                  <w14:solidFill>
                    <w14:schemeClr w14:val="tx1"/>
                  </w14:solidFill>
                </w14:textFill>
              </w:rPr>
            </w:pPr>
          </w:p>
          <w:p>
            <w:pPr>
              <w:pStyle w:val="2"/>
              <w:rPr>
                <w:rFonts w:hint="default"/>
                <w:color w:val="000000" w:themeColor="text1"/>
                <w:lang w:val="en-US" w:eastAsia="zh-CN"/>
                <w14:textFill>
                  <w14:solidFill>
                    <w14:schemeClr w14:val="tx1"/>
                  </w14:solidFill>
                </w14:textFill>
              </w:rPr>
            </w:pPr>
          </w:p>
          <w:p>
            <w:pPr>
              <w:pStyle w:val="3"/>
              <w:rPr>
                <w:rFonts w:hint="default" w:ascii="Times New Roman" w:hAnsi="Times New Roman" w:eastAsia="宋体" w:cs="Times New Roman"/>
                <w:b w:val="0"/>
                <w:bCs w:val="0"/>
                <w:color w:val="000000" w:themeColor="text1"/>
                <w:sz w:val="24"/>
                <w:szCs w:val="32"/>
                <w:shd w:val="clear" w:color="auto" w:fill="auto"/>
                <w:lang w:val="en-US" w:eastAsia="zh-CN"/>
                <w14:textFill>
                  <w14:solidFill>
                    <w14:schemeClr w14:val="tx1"/>
                  </w14:solidFill>
                </w14:textFill>
              </w:rPr>
            </w:pPr>
          </w:p>
          <w:p>
            <w:pPr>
              <w:pStyle w:val="3"/>
              <w:rPr>
                <w:rFonts w:hint="default" w:ascii="Times New Roman" w:hAnsi="Times New Roman" w:eastAsia="宋体" w:cs="Times New Roman"/>
                <w:b w:val="0"/>
                <w:bCs w:val="0"/>
                <w:color w:val="000000" w:themeColor="text1"/>
                <w:sz w:val="24"/>
                <w:szCs w:val="32"/>
                <w:shd w:val="clear" w:color="auto" w:fill="auto"/>
                <w:lang w:val="en-US" w:eastAsia="zh-CN"/>
                <w14:textFill>
                  <w14:solidFill>
                    <w14:schemeClr w14:val="tx1"/>
                  </w14:solidFill>
                </w14:textFill>
              </w:rPr>
            </w:pPr>
          </w:p>
          <w:p>
            <w:pPr>
              <w:pStyle w:val="3"/>
              <w:rPr>
                <w:rFonts w:hint="default" w:ascii="Times New Roman" w:hAnsi="Times New Roman" w:eastAsia="宋体" w:cs="Times New Roman"/>
                <w:b w:val="0"/>
                <w:bCs w:val="0"/>
                <w:color w:val="000000" w:themeColor="text1"/>
                <w:sz w:val="24"/>
                <w:szCs w:val="32"/>
                <w:shd w:val="clear" w:color="auto" w:fill="auto"/>
                <w:lang w:val="en-US" w:eastAsia="zh-CN"/>
                <w14:textFill>
                  <w14:solidFill>
                    <w14:schemeClr w14:val="tx1"/>
                  </w14:solidFill>
                </w14:textFill>
              </w:rPr>
            </w:pPr>
          </w:p>
          <w:p>
            <w:pPr>
              <w:pStyle w:val="3"/>
              <w:rPr>
                <w:rFonts w:hint="default" w:ascii="Times New Roman" w:hAnsi="Times New Roman" w:eastAsia="宋体" w:cs="Times New Roman"/>
                <w:b w:val="0"/>
                <w:bCs w:val="0"/>
                <w:color w:val="000000" w:themeColor="text1"/>
                <w:sz w:val="24"/>
                <w:szCs w:val="32"/>
                <w:shd w:val="clear" w:color="auto" w:fill="auto"/>
                <w:lang w:val="en-US" w:eastAsia="zh-CN"/>
                <w14:textFill>
                  <w14:solidFill>
                    <w14:schemeClr w14:val="tx1"/>
                  </w14:solidFill>
                </w14:textFill>
              </w:rPr>
            </w:pPr>
          </w:p>
          <w:p>
            <w:pPr>
              <w:pStyle w:val="3"/>
              <w:rPr>
                <w:rFonts w:hint="default" w:ascii="Times New Roman" w:hAnsi="Times New Roman" w:eastAsia="宋体" w:cs="Times New Roman"/>
                <w:b w:val="0"/>
                <w:bCs w:val="0"/>
                <w:color w:val="000000" w:themeColor="text1"/>
                <w:sz w:val="24"/>
                <w:szCs w:val="32"/>
                <w:shd w:val="clear" w:color="auto" w:fill="auto"/>
                <w:lang w:val="en-US" w:eastAsia="zh-CN"/>
                <w14:textFill>
                  <w14:solidFill>
                    <w14:schemeClr w14:val="tx1"/>
                  </w14:solidFill>
                </w14:textFill>
              </w:rPr>
            </w:pPr>
          </w:p>
        </w:tc>
      </w:tr>
    </w:tbl>
    <w:p>
      <w:pPr>
        <w:keepNext w:val="0"/>
        <w:keepLines w:val="0"/>
        <w:pageBreakBefore w:val="0"/>
        <w:widowControl w:val="0"/>
        <w:kinsoku/>
        <w:wordWrap/>
        <w:overflowPunct/>
        <w:topLinePunct w:val="0"/>
        <w:autoSpaceDE/>
        <w:autoSpaceDN/>
        <w:bidi w:val="0"/>
        <w:spacing w:line="360" w:lineRule="auto"/>
        <w:textAlignment w:val="auto"/>
        <w:rPr>
          <w:rFonts w:hint="default" w:ascii="Times New Roman" w:hAnsi="Times New Roman" w:eastAsia="宋体" w:cs="Times New Roman"/>
          <w:b/>
          <w:bCs/>
          <w:color w:val="000000" w:themeColor="text1"/>
          <w:sz w:val="28"/>
          <w:szCs w:val="36"/>
          <w:shd w:val="clear" w:color="auto" w:fill="auto"/>
          <w:lang w:val="en-US" w:eastAsia="zh-CN"/>
          <w14:textFill>
            <w14:solidFill>
              <w14:schemeClr w14:val="tx1"/>
            </w14:solidFill>
          </w14:textFill>
        </w:rPr>
      </w:pPr>
      <w:r>
        <w:rPr>
          <w:rFonts w:hint="default" w:ascii="Times New Roman" w:hAnsi="Times New Roman" w:eastAsia="宋体" w:cs="Times New Roman"/>
          <w:b/>
          <w:bCs/>
          <w:color w:val="000000" w:themeColor="text1"/>
          <w:sz w:val="28"/>
          <w:szCs w:val="36"/>
          <w:shd w:val="clear" w:color="auto" w:fill="auto"/>
          <w:lang w:val="en-US" w:eastAsia="zh-CN"/>
          <w14:textFill>
            <w14:solidFill>
              <w14:schemeClr w14:val="tx1"/>
            </w14:solidFill>
          </w14:textFill>
        </w:rPr>
        <w:br w:type="page"/>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outlineLvl w:val="0"/>
        <w:rPr>
          <w:rFonts w:hint="eastAsia" w:ascii="Times New Roman" w:hAnsi="Times New Roman" w:eastAsia="宋体" w:cs="Times New Roman"/>
          <w:b/>
          <w:bCs/>
          <w:color w:val="000000" w:themeColor="text1"/>
          <w:sz w:val="32"/>
          <w:szCs w:val="40"/>
          <w:shd w:val="clear" w:color="auto" w:fill="auto"/>
          <w:lang w:val="en-US" w:eastAsia="zh-CN"/>
          <w14:textFill>
            <w14:solidFill>
              <w14:schemeClr w14:val="tx1"/>
            </w14:solidFill>
          </w14:textFill>
        </w:rPr>
      </w:pPr>
      <w:bookmarkStart w:id="3" w:name="_Toc6197"/>
      <w:r>
        <w:rPr>
          <w:rFonts w:hint="eastAsia" w:ascii="Times New Roman" w:hAnsi="Times New Roman" w:eastAsia="宋体" w:cs="Times New Roman"/>
          <w:b/>
          <w:bCs/>
          <w:color w:val="000000" w:themeColor="text1"/>
          <w:sz w:val="32"/>
          <w:szCs w:val="40"/>
          <w:shd w:val="clear" w:color="auto" w:fill="auto"/>
          <w:lang w:val="en-US" w:eastAsia="zh-CN"/>
          <w14:textFill>
            <w14:solidFill>
              <w14:schemeClr w14:val="tx1"/>
            </w14:solidFill>
          </w14:textFill>
        </w:rPr>
        <w:t>表3  验收执行标准</w:t>
      </w:r>
      <w:bookmarkEnd w:id="3"/>
    </w:p>
    <w:tbl>
      <w:tblPr>
        <w:tblStyle w:val="13"/>
        <w:tblW w:w="8871"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0" w:type="dxa"/>
          <w:bottom w:w="0" w:type="dxa"/>
          <w:right w:w="0" w:type="dxa"/>
        </w:tblCellMar>
      </w:tblPr>
      <w:tblGrid>
        <w:gridCol w:w="660"/>
        <w:gridCol w:w="8211"/>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596" w:hRule="atLeast"/>
          <w:jc w:val="center"/>
        </w:trPr>
        <w:tc>
          <w:tcPr>
            <w:tcW w:w="829" w:type="dxa"/>
            <w:noWrap w:val="0"/>
            <w:tcMar>
              <w:top w:w="16" w:type="dxa"/>
              <w:left w:w="16" w:type="dxa"/>
              <w:right w:w="16" w:type="dxa"/>
            </w:tcMar>
            <w:vAlign w:val="center"/>
          </w:tcPr>
          <w:p>
            <w:pPr>
              <w:keepNext w:val="0"/>
              <w:keepLines w:val="0"/>
              <w:pageBreakBefore w:val="0"/>
              <w:widowControl w:val="0"/>
              <w:kinsoku/>
              <w:wordWrap/>
              <w:overflowPunct/>
              <w:topLinePunct w:val="0"/>
              <w:autoSpaceDE/>
              <w:autoSpaceDN/>
              <w:bidi w:val="0"/>
              <w:spacing w:line="360" w:lineRule="auto"/>
              <w:jc w:val="center"/>
              <w:textAlignment w:val="auto"/>
              <w:rPr>
                <w:rFonts w:hint="eastAsia" w:ascii="Times New Roman" w:hAnsi="Times New Roman" w:eastAsia="宋体" w:cs="Times New Roman"/>
                <w:b/>
                <w:bCs/>
                <w:color w:val="000000" w:themeColor="text1"/>
                <w:sz w:val="24"/>
                <w:szCs w:val="32"/>
                <w:lang w:val="en-US" w:eastAsia="zh-CN"/>
                <w14:textFill>
                  <w14:solidFill>
                    <w14:schemeClr w14:val="tx1"/>
                  </w14:solidFill>
                </w14:textFill>
              </w:rPr>
            </w:pPr>
            <w:r>
              <w:rPr>
                <w:rFonts w:hint="eastAsia" w:ascii="Times New Roman" w:hAnsi="Times New Roman" w:eastAsia="宋体" w:cs="Times New Roman"/>
                <w:b/>
                <w:bCs/>
                <w:color w:val="000000" w:themeColor="text1"/>
                <w:sz w:val="24"/>
                <w:szCs w:val="32"/>
                <w:lang w:val="en-US" w:eastAsia="zh-CN"/>
                <w14:textFill>
                  <w14:solidFill>
                    <w14:schemeClr w14:val="tx1"/>
                  </w14:solidFill>
                </w14:textFill>
              </w:rPr>
              <w:t>环</w:t>
            </w:r>
          </w:p>
          <w:p>
            <w:pPr>
              <w:keepNext w:val="0"/>
              <w:keepLines w:val="0"/>
              <w:pageBreakBefore w:val="0"/>
              <w:widowControl w:val="0"/>
              <w:kinsoku/>
              <w:wordWrap/>
              <w:overflowPunct/>
              <w:topLinePunct w:val="0"/>
              <w:autoSpaceDE/>
              <w:autoSpaceDN/>
              <w:bidi w:val="0"/>
              <w:spacing w:line="360" w:lineRule="auto"/>
              <w:jc w:val="center"/>
              <w:textAlignment w:val="auto"/>
              <w:rPr>
                <w:rFonts w:hint="eastAsia" w:ascii="Times New Roman" w:hAnsi="Times New Roman" w:eastAsia="宋体" w:cs="Times New Roman"/>
                <w:b/>
                <w:bCs/>
                <w:color w:val="000000" w:themeColor="text1"/>
                <w:sz w:val="24"/>
                <w:szCs w:val="32"/>
                <w:lang w:val="en-US" w:eastAsia="zh-CN"/>
                <w14:textFill>
                  <w14:solidFill>
                    <w14:schemeClr w14:val="tx1"/>
                  </w14:solidFill>
                </w14:textFill>
              </w:rPr>
            </w:pPr>
            <w:r>
              <w:rPr>
                <w:rFonts w:hint="eastAsia" w:ascii="Times New Roman" w:hAnsi="Times New Roman" w:eastAsia="宋体" w:cs="Times New Roman"/>
                <w:b/>
                <w:bCs/>
                <w:color w:val="000000" w:themeColor="text1"/>
                <w:sz w:val="24"/>
                <w:szCs w:val="32"/>
                <w:lang w:val="en-US" w:eastAsia="zh-CN"/>
                <w14:textFill>
                  <w14:solidFill>
                    <w14:schemeClr w14:val="tx1"/>
                  </w14:solidFill>
                </w14:textFill>
              </w:rPr>
              <w:t>境</w:t>
            </w:r>
          </w:p>
          <w:p>
            <w:pPr>
              <w:keepNext w:val="0"/>
              <w:keepLines w:val="0"/>
              <w:pageBreakBefore w:val="0"/>
              <w:widowControl w:val="0"/>
              <w:kinsoku/>
              <w:wordWrap/>
              <w:overflowPunct/>
              <w:topLinePunct w:val="0"/>
              <w:autoSpaceDE/>
              <w:autoSpaceDN/>
              <w:bidi w:val="0"/>
              <w:spacing w:line="360" w:lineRule="auto"/>
              <w:jc w:val="center"/>
              <w:textAlignment w:val="auto"/>
              <w:rPr>
                <w:rFonts w:hint="eastAsia" w:ascii="Times New Roman" w:hAnsi="Times New Roman" w:eastAsia="宋体" w:cs="Times New Roman"/>
                <w:b/>
                <w:bCs/>
                <w:color w:val="000000" w:themeColor="text1"/>
                <w:sz w:val="24"/>
                <w:szCs w:val="32"/>
                <w:lang w:val="en-US" w:eastAsia="zh-CN"/>
                <w14:textFill>
                  <w14:solidFill>
                    <w14:schemeClr w14:val="tx1"/>
                  </w14:solidFill>
                </w14:textFill>
              </w:rPr>
            </w:pPr>
            <w:r>
              <w:rPr>
                <w:rFonts w:hint="eastAsia" w:ascii="Times New Roman" w:hAnsi="Times New Roman" w:eastAsia="宋体" w:cs="Times New Roman"/>
                <w:b/>
                <w:bCs/>
                <w:color w:val="000000" w:themeColor="text1"/>
                <w:sz w:val="24"/>
                <w:szCs w:val="32"/>
                <w:lang w:val="en-US" w:eastAsia="zh-CN"/>
                <w14:textFill>
                  <w14:solidFill>
                    <w14:schemeClr w14:val="tx1"/>
                  </w14:solidFill>
                </w14:textFill>
              </w:rPr>
              <w:t>质</w:t>
            </w:r>
          </w:p>
          <w:p>
            <w:pPr>
              <w:keepNext w:val="0"/>
              <w:keepLines w:val="0"/>
              <w:pageBreakBefore w:val="0"/>
              <w:widowControl w:val="0"/>
              <w:kinsoku/>
              <w:wordWrap/>
              <w:overflowPunct/>
              <w:topLinePunct w:val="0"/>
              <w:autoSpaceDE/>
              <w:autoSpaceDN/>
              <w:bidi w:val="0"/>
              <w:spacing w:line="360" w:lineRule="auto"/>
              <w:jc w:val="center"/>
              <w:textAlignment w:val="auto"/>
              <w:rPr>
                <w:rFonts w:hint="eastAsia" w:ascii="Times New Roman" w:hAnsi="Times New Roman" w:eastAsia="宋体" w:cs="Times New Roman"/>
                <w:b/>
                <w:bCs/>
                <w:color w:val="000000" w:themeColor="text1"/>
                <w:sz w:val="24"/>
                <w:szCs w:val="32"/>
                <w:lang w:val="en-US" w:eastAsia="zh-CN"/>
                <w14:textFill>
                  <w14:solidFill>
                    <w14:schemeClr w14:val="tx1"/>
                  </w14:solidFill>
                </w14:textFill>
              </w:rPr>
            </w:pPr>
            <w:r>
              <w:rPr>
                <w:rFonts w:hint="eastAsia" w:ascii="Times New Roman" w:hAnsi="Times New Roman" w:eastAsia="宋体" w:cs="Times New Roman"/>
                <w:b/>
                <w:bCs/>
                <w:color w:val="000000" w:themeColor="text1"/>
                <w:sz w:val="24"/>
                <w:szCs w:val="32"/>
                <w:lang w:val="en-US" w:eastAsia="zh-CN"/>
                <w14:textFill>
                  <w14:solidFill>
                    <w14:schemeClr w14:val="tx1"/>
                  </w14:solidFill>
                </w14:textFill>
              </w:rPr>
              <w:t>量</w:t>
            </w:r>
          </w:p>
          <w:p>
            <w:pPr>
              <w:keepNext w:val="0"/>
              <w:keepLines w:val="0"/>
              <w:pageBreakBefore w:val="0"/>
              <w:widowControl w:val="0"/>
              <w:kinsoku/>
              <w:wordWrap/>
              <w:overflowPunct/>
              <w:topLinePunct w:val="0"/>
              <w:autoSpaceDE/>
              <w:autoSpaceDN/>
              <w:bidi w:val="0"/>
              <w:spacing w:line="360" w:lineRule="auto"/>
              <w:jc w:val="center"/>
              <w:textAlignment w:val="auto"/>
              <w:rPr>
                <w:rFonts w:hint="eastAsia" w:ascii="Times New Roman" w:hAnsi="Times New Roman" w:eastAsia="宋体" w:cs="Times New Roman"/>
                <w:b/>
                <w:bCs/>
                <w:color w:val="000000" w:themeColor="text1"/>
                <w:sz w:val="24"/>
                <w:szCs w:val="32"/>
                <w:lang w:val="en-US" w:eastAsia="zh-CN"/>
                <w14:textFill>
                  <w14:solidFill>
                    <w14:schemeClr w14:val="tx1"/>
                  </w14:solidFill>
                </w14:textFill>
              </w:rPr>
            </w:pPr>
            <w:r>
              <w:rPr>
                <w:rFonts w:hint="eastAsia" w:ascii="Times New Roman" w:hAnsi="Times New Roman" w:eastAsia="宋体" w:cs="Times New Roman"/>
                <w:b/>
                <w:bCs/>
                <w:color w:val="000000" w:themeColor="text1"/>
                <w:sz w:val="24"/>
                <w:szCs w:val="32"/>
                <w:lang w:val="en-US" w:eastAsia="zh-CN"/>
                <w14:textFill>
                  <w14:solidFill>
                    <w14:schemeClr w14:val="tx1"/>
                  </w14:solidFill>
                </w14:textFill>
              </w:rPr>
              <w:t>标</w:t>
            </w:r>
          </w:p>
          <w:p>
            <w:pPr>
              <w:keepNext w:val="0"/>
              <w:keepLines w:val="0"/>
              <w:pageBreakBefore w:val="0"/>
              <w:widowControl w:val="0"/>
              <w:kinsoku/>
              <w:wordWrap/>
              <w:overflowPunct/>
              <w:topLinePunct w:val="0"/>
              <w:autoSpaceDE/>
              <w:autoSpaceDN/>
              <w:bidi w:val="0"/>
              <w:spacing w:line="360" w:lineRule="auto"/>
              <w:jc w:val="center"/>
              <w:textAlignment w:val="auto"/>
              <w:rPr>
                <w:rFonts w:hint="default" w:ascii="Times New Roman" w:hAnsi="Times New Roman" w:eastAsia="宋体" w:cs="Times New Roman"/>
                <w:b w:val="0"/>
                <w:bCs w:val="0"/>
                <w:color w:val="000000" w:themeColor="text1"/>
                <w:sz w:val="24"/>
                <w:szCs w:val="32"/>
                <w:lang w:val="en-US" w:eastAsia="zh-CN"/>
                <w14:textFill>
                  <w14:solidFill>
                    <w14:schemeClr w14:val="tx1"/>
                  </w14:solidFill>
                </w14:textFill>
              </w:rPr>
            </w:pPr>
            <w:r>
              <w:rPr>
                <w:rFonts w:hint="eastAsia" w:ascii="Times New Roman" w:hAnsi="Times New Roman" w:eastAsia="宋体" w:cs="Times New Roman"/>
                <w:b/>
                <w:bCs/>
                <w:color w:val="000000" w:themeColor="text1"/>
                <w:sz w:val="24"/>
                <w:szCs w:val="32"/>
                <w:lang w:val="en-US" w:eastAsia="zh-CN"/>
                <w14:textFill>
                  <w14:solidFill>
                    <w14:schemeClr w14:val="tx1"/>
                  </w14:solidFill>
                </w14:textFill>
              </w:rPr>
              <w:t>准</w:t>
            </w:r>
          </w:p>
        </w:tc>
        <w:tc>
          <w:tcPr>
            <w:tcW w:w="7950" w:type="dxa"/>
            <w:noWrap w:val="0"/>
            <w:tcMar>
              <w:top w:w="16" w:type="dxa"/>
              <w:left w:w="16" w:type="dxa"/>
              <w:right w:w="16" w:type="dxa"/>
            </w:tcMar>
            <w:vAlign w:val="center"/>
          </w:tcPr>
          <w:p>
            <w:pPr>
              <w:keepNext w:val="0"/>
              <w:keepLines w:val="0"/>
              <w:pageBreakBefore w:val="0"/>
              <w:widowControl w:val="0"/>
              <w:numPr>
                <w:ilvl w:val="0"/>
                <w:numId w:val="0"/>
              </w:numPr>
              <w:kinsoku/>
              <w:wordWrap/>
              <w:overflowPunct/>
              <w:topLinePunct w:val="0"/>
              <w:autoSpaceDE/>
              <w:autoSpaceDN/>
              <w:bidi w:val="0"/>
              <w:spacing w:line="360" w:lineRule="auto"/>
              <w:ind w:firstLine="480" w:firstLineChars="200"/>
              <w:jc w:val="both"/>
              <w:textAlignment w:val="auto"/>
              <w:rPr>
                <w:rFonts w:hint="eastAsia" w:ascii="Times New Roman" w:hAnsi="Times New Roman" w:eastAsia="宋体" w:cs="Times New Roman"/>
                <w:b w:val="0"/>
                <w:bCs w:val="0"/>
                <w:color w:val="000000" w:themeColor="text1"/>
                <w:sz w:val="24"/>
                <w:szCs w:val="32"/>
                <w:shd w:val="clear" w:color="auto" w:fill="auto"/>
                <w:lang w:val="en-US" w:eastAsia="zh-CN"/>
                <w14:textFill>
                  <w14:solidFill>
                    <w14:schemeClr w14:val="tx1"/>
                  </w14:solidFill>
                </w14:textFill>
              </w:rPr>
            </w:pPr>
          </w:p>
          <w:p>
            <w:pPr>
              <w:keepNext w:val="0"/>
              <w:keepLines w:val="0"/>
              <w:pageBreakBefore w:val="0"/>
              <w:widowControl w:val="0"/>
              <w:numPr>
                <w:ilvl w:val="0"/>
                <w:numId w:val="0"/>
              </w:numPr>
              <w:kinsoku/>
              <w:wordWrap/>
              <w:overflowPunct/>
              <w:topLinePunct w:val="0"/>
              <w:autoSpaceDE/>
              <w:autoSpaceDN/>
              <w:bidi w:val="0"/>
              <w:spacing w:line="360" w:lineRule="auto"/>
              <w:ind w:firstLine="480" w:firstLineChars="200"/>
              <w:jc w:val="both"/>
              <w:textAlignment w:val="auto"/>
              <w:rPr>
                <w:rFonts w:hint="eastAsia" w:ascii="Times New Roman" w:hAnsi="Times New Roman" w:eastAsia="宋体" w:cs="Times New Roman"/>
                <w:b w:val="0"/>
                <w:bCs w:val="0"/>
                <w:color w:val="000000" w:themeColor="text1"/>
                <w:sz w:val="24"/>
                <w:szCs w:val="32"/>
                <w:shd w:val="clear" w:color="auto" w:fill="auto"/>
                <w:lang w:val="en-US" w:eastAsia="zh-CN"/>
                <w14:textFill>
                  <w14:solidFill>
                    <w14:schemeClr w14:val="tx1"/>
                  </w14:solidFill>
                </w14:textFill>
              </w:rPr>
            </w:pPr>
            <w:r>
              <w:rPr>
                <w:rFonts w:hint="eastAsia" w:ascii="Times New Roman" w:hAnsi="Times New Roman" w:eastAsia="宋体" w:cs="Times New Roman"/>
                <w:b w:val="0"/>
                <w:bCs w:val="0"/>
                <w:color w:val="000000" w:themeColor="text1"/>
                <w:sz w:val="24"/>
                <w:szCs w:val="32"/>
                <w:shd w:val="clear" w:color="auto" w:fill="auto"/>
                <w:lang w:val="en-US" w:eastAsia="zh-CN"/>
                <w14:textFill>
                  <w14:solidFill>
                    <w14:schemeClr w14:val="tx1"/>
                  </w14:solidFill>
                </w14:textFill>
              </w:rPr>
              <w:t>本次环保验收调查工作，采用该工程环境影响评价时所用的各项环境质量标准及排放标准，具体标准情况如下：</w:t>
            </w:r>
          </w:p>
          <w:p>
            <w:pPr>
              <w:keepNext w:val="0"/>
              <w:keepLines w:val="0"/>
              <w:pageBreakBefore w:val="0"/>
              <w:widowControl w:val="0"/>
              <w:numPr>
                <w:ilvl w:val="0"/>
                <w:numId w:val="0"/>
              </w:numPr>
              <w:kinsoku/>
              <w:wordWrap/>
              <w:overflowPunct/>
              <w:topLinePunct w:val="0"/>
              <w:autoSpaceDE/>
              <w:autoSpaceDN/>
              <w:bidi w:val="0"/>
              <w:spacing w:line="360" w:lineRule="auto"/>
              <w:ind w:firstLine="480" w:firstLineChars="200"/>
              <w:jc w:val="both"/>
              <w:textAlignment w:val="auto"/>
              <w:rPr>
                <w:rFonts w:hint="eastAsia" w:ascii="Times New Roman" w:hAnsi="Times New Roman" w:eastAsia="宋体" w:cs="Times New Roman"/>
                <w:b w:val="0"/>
                <w:bCs w:val="0"/>
                <w:color w:val="000000" w:themeColor="text1"/>
                <w:sz w:val="24"/>
                <w:szCs w:val="32"/>
                <w:shd w:val="clear" w:color="auto" w:fill="auto"/>
                <w:lang w:val="en-US" w:eastAsia="zh-CN"/>
                <w14:textFill>
                  <w14:solidFill>
                    <w14:schemeClr w14:val="tx1"/>
                  </w14:solidFill>
                </w14:textFill>
              </w:rPr>
            </w:pPr>
            <w:r>
              <w:rPr>
                <w:rFonts w:hint="eastAsia" w:ascii="Times New Roman" w:hAnsi="Times New Roman" w:eastAsia="宋体" w:cs="Times New Roman"/>
                <w:b w:val="0"/>
                <w:bCs w:val="0"/>
                <w:color w:val="000000" w:themeColor="text1"/>
                <w:sz w:val="24"/>
                <w:szCs w:val="32"/>
                <w:shd w:val="clear" w:color="auto" w:fill="auto"/>
                <w:lang w:val="en-US" w:eastAsia="zh-CN"/>
                <w14:textFill>
                  <w14:solidFill>
                    <w14:schemeClr w14:val="tx1"/>
                  </w14:solidFill>
                </w14:textFill>
              </w:rPr>
              <w:t>（1）大气环境执行《环境空气质量标准》（GB3095-2012）二级标准。</w:t>
            </w:r>
          </w:p>
          <w:p>
            <w:pPr>
              <w:keepNext w:val="0"/>
              <w:keepLines w:val="0"/>
              <w:pageBreakBefore w:val="0"/>
              <w:widowControl w:val="0"/>
              <w:numPr>
                <w:ilvl w:val="0"/>
                <w:numId w:val="0"/>
              </w:numPr>
              <w:kinsoku/>
              <w:wordWrap/>
              <w:overflowPunct/>
              <w:topLinePunct w:val="0"/>
              <w:autoSpaceDE/>
              <w:autoSpaceDN/>
              <w:bidi w:val="0"/>
              <w:spacing w:line="360" w:lineRule="auto"/>
              <w:ind w:firstLine="480" w:firstLineChars="200"/>
              <w:jc w:val="both"/>
              <w:textAlignment w:val="auto"/>
              <w:rPr>
                <w:rFonts w:hint="default" w:ascii="Times New Roman" w:hAnsi="Times New Roman" w:eastAsia="宋体" w:cs="Times New Roman"/>
                <w:b w:val="0"/>
                <w:bCs w:val="0"/>
                <w:color w:val="000000" w:themeColor="text1"/>
                <w:sz w:val="24"/>
                <w:szCs w:val="32"/>
                <w:shd w:val="clear" w:color="auto" w:fill="auto"/>
                <w:lang w:val="en-US" w:eastAsia="zh-CN"/>
                <w14:textFill>
                  <w14:solidFill>
                    <w14:schemeClr w14:val="tx1"/>
                  </w14:solidFill>
                </w14:textFill>
              </w:rPr>
            </w:pPr>
            <w:r>
              <w:rPr>
                <w:rFonts w:hint="eastAsia" w:ascii="Times New Roman" w:hAnsi="Times New Roman" w:eastAsia="宋体" w:cs="Times New Roman"/>
                <w:b w:val="0"/>
                <w:bCs w:val="0"/>
                <w:color w:val="000000" w:themeColor="text1"/>
                <w:sz w:val="24"/>
                <w:szCs w:val="32"/>
                <w:shd w:val="clear" w:color="auto" w:fill="auto"/>
                <w:lang w:val="en-US" w:eastAsia="zh-CN"/>
                <w14:textFill>
                  <w14:solidFill>
                    <w14:schemeClr w14:val="tx1"/>
                  </w14:solidFill>
                </w14:textFill>
              </w:rPr>
              <w:t>（2）地表水环境执行《地表水环境质量标准》（GB3838-2002）中的二类标准。</w:t>
            </w:r>
          </w:p>
          <w:p>
            <w:pPr>
              <w:keepNext w:val="0"/>
              <w:keepLines w:val="0"/>
              <w:pageBreakBefore w:val="0"/>
              <w:widowControl w:val="0"/>
              <w:numPr>
                <w:ilvl w:val="0"/>
                <w:numId w:val="0"/>
              </w:numPr>
              <w:kinsoku/>
              <w:wordWrap/>
              <w:overflowPunct/>
              <w:topLinePunct w:val="0"/>
              <w:autoSpaceDE/>
              <w:autoSpaceDN/>
              <w:bidi w:val="0"/>
              <w:spacing w:line="360" w:lineRule="auto"/>
              <w:ind w:firstLine="480" w:firstLineChars="200"/>
              <w:jc w:val="both"/>
              <w:textAlignment w:val="auto"/>
              <w:rPr>
                <w:rFonts w:hint="default" w:ascii="Times New Roman" w:hAnsi="Times New Roman" w:eastAsia="宋体" w:cs="Times New Roman"/>
                <w:b w:val="0"/>
                <w:bCs w:val="0"/>
                <w:color w:val="000000" w:themeColor="text1"/>
                <w:sz w:val="24"/>
                <w:szCs w:val="32"/>
                <w:shd w:val="clear" w:color="auto" w:fill="auto"/>
                <w:lang w:val="en-US" w:eastAsia="zh-CN"/>
                <w14:textFill>
                  <w14:solidFill>
                    <w14:schemeClr w14:val="tx1"/>
                  </w14:solidFill>
                </w14:textFill>
              </w:rPr>
            </w:pPr>
            <w:r>
              <w:rPr>
                <w:rFonts w:hint="eastAsia" w:ascii="Times New Roman" w:hAnsi="Times New Roman" w:eastAsia="宋体" w:cs="Times New Roman"/>
                <w:b w:val="0"/>
                <w:bCs w:val="0"/>
                <w:color w:val="000000" w:themeColor="text1"/>
                <w:sz w:val="24"/>
                <w:szCs w:val="32"/>
                <w:shd w:val="clear" w:color="auto" w:fill="auto"/>
                <w:lang w:val="en-US" w:eastAsia="zh-CN"/>
                <w14:textFill>
                  <w14:solidFill>
                    <w14:schemeClr w14:val="tx1"/>
                  </w14:solidFill>
                </w14:textFill>
              </w:rPr>
              <w:t>（3）声环境质量执行《声环境质量标准》（GB3096-2008）2类标准。</w:t>
            </w:r>
          </w:p>
          <w:p>
            <w:pPr>
              <w:keepNext w:val="0"/>
              <w:keepLines w:val="0"/>
              <w:pageBreakBefore w:val="0"/>
              <w:widowControl w:val="0"/>
              <w:numPr>
                <w:ilvl w:val="0"/>
                <w:numId w:val="0"/>
              </w:numPr>
              <w:kinsoku/>
              <w:wordWrap/>
              <w:overflowPunct/>
              <w:topLinePunct w:val="0"/>
              <w:autoSpaceDE/>
              <w:autoSpaceDN/>
              <w:bidi w:val="0"/>
              <w:spacing w:line="360" w:lineRule="auto"/>
              <w:jc w:val="both"/>
              <w:textAlignment w:val="auto"/>
              <w:rPr>
                <w:rFonts w:hint="default" w:ascii="Times New Roman" w:hAnsi="Times New Roman" w:eastAsia="宋体" w:cs="Times New Roman"/>
                <w:b w:val="0"/>
                <w:bCs w:val="0"/>
                <w:color w:val="000000" w:themeColor="text1"/>
                <w:sz w:val="24"/>
                <w:szCs w:val="32"/>
                <w:shd w:val="clear" w:color="auto" w:fill="auto"/>
                <w:lang w:val="en-US" w:eastAsia="zh-CN"/>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9285" w:hRule="atLeast"/>
          <w:jc w:val="center"/>
        </w:trPr>
        <w:tc>
          <w:tcPr>
            <w:tcW w:w="829" w:type="dxa"/>
            <w:noWrap w:val="0"/>
            <w:tcMar>
              <w:top w:w="16" w:type="dxa"/>
              <w:left w:w="16" w:type="dxa"/>
              <w:right w:w="16" w:type="dxa"/>
            </w:tcMar>
            <w:vAlign w:val="center"/>
          </w:tcPr>
          <w:p>
            <w:pPr>
              <w:keepNext w:val="0"/>
              <w:keepLines w:val="0"/>
              <w:pageBreakBefore w:val="0"/>
              <w:widowControl w:val="0"/>
              <w:kinsoku/>
              <w:wordWrap/>
              <w:overflowPunct/>
              <w:topLinePunct w:val="0"/>
              <w:autoSpaceDE/>
              <w:autoSpaceDN/>
              <w:bidi w:val="0"/>
              <w:spacing w:line="360" w:lineRule="auto"/>
              <w:jc w:val="center"/>
              <w:textAlignment w:val="auto"/>
              <w:rPr>
                <w:rFonts w:hint="eastAsia" w:ascii="Times New Roman" w:hAnsi="Times New Roman" w:eastAsia="宋体" w:cs="Times New Roman"/>
                <w:b/>
                <w:bCs/>
                <w:color w:val="000000" w:themeColor="text1"/>
                <w:sz w:val="24"/>
                <w:szCs w:val="32"/>
                <w:lang w:val="en-US" w:eastAsia="zh-CN"/>
                <w14:textFill>
                  <w14:solidFill>
                    <w14:schemeClr w14:val="tx1"/>
                  </w14:solidFill>
                </w14:textFill>
              </w:rPr>
            </w:pPr>
            <w:r>
              <w:rPr>
                <w:rFonts w:hint="eastAsia" w:ascii="Times New Roman" w:hAnsi="Times New Roman" w:eastAsia="宋体" w:cs="Times New Roman"/>
                <w:b/>
                <w:bCs/>
                <w:color w:val="000000" w:themeColor="text1"/>
                <w:sz w:val="24"/>
                <w:szCs w:val="32"/>
                <w:lang w:val="en-US" w:eastAsia="zh-CN"/>
                <w14:textFill>
                  <w14:solidFill>
                    <w14:schemeClr w14:val="tx1"/>
                  </w14:solidFill>
                </w14:textFill>
              </w:rPr>
              <w:t>污</w:t>
            </w:r>
          </w:p>
          <w:p>
            <w:pPr>
              <w:keepNext w:val="0"/>
              <w:keepLines w:val="0"/>
              <w:pageBreakBefore w:val="0"/>
              <w:widowControl w:val="0"/>
              <w:kinsoku/>
              <w:wordWrap/>
              <w:overflowPunct/>
              <w:topLinePunct w:val="0"/>
              <w:autoSpaceDE/>
              <w:autoSpaceDN/>
              <w:bidi w:val="0"/>
              <w:spacing w:line="360" w:lineRule="auto"/>
              <w:jc w:val="center"/>
              <w:textAlignment w:val="auto"/>
              <w:rPr>
                <w:rFonts w:hint="eastAsia" w:ascii="Times New Roman" w:hAnsi="Times New Roman" w:eastAsia="宋体" w:cs="Times New Roman"/>
                <w:b/>
                <w:bCs/>
                <w:color w:val="000000" w:themeColor="text1"/>
                <w:sz w:val="24"/>
                <w:szCs w:val="32"/>
                <w:lang w:val="en-US" w:eastAsia="zh-CN"/>
                <w14:textFill>
                  <w14:solidFill>
                    <w14:schemeClr w14:val="tx1"/>
                  </w14:solidFill>
                </w14:textFill>
              </w:rPr>
            </w:pPr>
            <w:r>
              <w:rPr>
                <w:rFonts w:hint="eastAsia" w:ascii="Times New Roman" w:hAnsi="Times New Roman" w:eastAsia="宋体" w:cs="Times New Roman"/>
                <w:b/>
                <w:bCs/>
                <w:color w:val="000000" w:themeColor="text1"/>
                <w:sz w:val="24"/>
                <w:szCs w:val="32"/>
                <w:lang w:val="en-US" w:eastAsia="zh-CN"/>
                <w14:textFill>
                  <w14:solidFill>
                    <w14:schemeClr w14:val="tx1"/>
                  </w14:solidFill>
                </w14:textFill>
              </w:rPr>
              <w:t>染</w:t>
            </w:r>
          </w:p>
          <w:p>
            <w:pPr>
              <w:keepNext w:val="0"/>
              <w:keepLines w:val="0"/>
              <w:pageBreakBefore w:val="0"/>
              <w:widowControl w:val="0"/>
              <w:kinsoku/>
              <w:wordWrap/>
              <w:overflowPunct/>
              <w:topLinePunct w:val="0"/>
              <w:autoSpaceDE/>
              <w:autoSpaceDN/>
              <w:bidi w:val="0"/>
              <w:spacing w:line="360" w:lineRule="auto"/>
              <w:jc w:val="center"/>
              <w:textAlignment w:val="auto"/>
              <w:rPr>
                <w:rFonts w:hint="eastAsia" w:ascii="Times New Roman" w:hAnsi="Times New Roman" w:eastAsia="宋体" w:cs="Times New Roman"/>
                <w:b/>
                <w:bCs/>
                <w:color w:val="000000" w:themeColor="text1"/>
                <w:sz w:val="24"/>
                <w:szCs w:val="32"/>
                <w:lang w:val="en-US" w:eastAsia="zh-CN"/>
                <w14:textFill>
                  <w14:solidFill>
                    <w14:schemeClr w14:val="tx1"/>
                  </w14:solidFill>
                </w14:textFill>
              </w:rPr>
            </w:pPr>
            <w:r>
              <w:rPr>
                <w:rFonts w:hint="eastAsia" w:ascii="Times New Roman" w:hAnsi="Times New Roman" w:eastAsia="宋体" w:cs="Times New Roman"/>
                <w:b/>
                <w:bCs/>
                <w:color w:val="000000" w:themeColor="text1"/>
                <w:sz w:val="24"/>
                <w:szCs w:val="32"/>
                <w:lang w:val="en-US" w:eastAsia="zh-CN"/>
                <w14:textFill>
                  <w14:solidFill>
                    <w14:schemeClr w14:val="tx1"/>
                  </w14:solidFill>
                </w14:textFill>
              </w:rPr>
              <w:t>物</w:t>
            </w:r>
          </w:p>
          <w:p>
            <w:pPr>
              <w:keepNext w:val="0"/>
              <w:keepLines w:val="0"/>
              <w:pageBreakBefore w:val="0"/>
              <w:widowControl w:val="0"/>
              <w:kinsoku/>
              <w:wordWrap/>
              <w:overflowPunct/>
              <w:topLinePunct w:val="0"/>
              <w:autoSpaceDE/>
              <w:autoSpaceDN/>
              <w:bidi w:val="0"/>
              <w:spacing w:line="360" w:lineRule="auto"/>
              <w:jc w:val="center"/>
              <w:textAlignment w:val="auto"/>
              <w:rPr>
                <w:rFonts w:hint="eastAsia" w:ascii="Times New Roman" w:hAnsi="Times New Roman" w:eastAsia="宋体" w:cs="Times New Roman"/>
                <w:b/>
                <w:bCs/>
                <w:color w:val="000000" w:themeColor="text1"/>
                <w:sz w:val="24"/>
                <w:szCs w:val="32"/>
                <w:lang w:val="en-US" w:eastAsia="zh-CN"/>
                <w14:textFill>
                  <w14:solidFill>
                    <w14:schemeClr w14:val="tx1"/>
                  </w14:solidFill>
                </w14:textFill>
              </w:rPr>
            </w:pPr>
            <w:r>
              <w:rPr>
                <w:rFonts w:hint="eastAsia" w:ascii="Times New Roman" w:hAnsi="Times New Roman" w:eastAsia="宋体" w:cs="Times New Roman"/>
                <w:b/>
                <w:bCs/>
                <w:color w:val="000000" w:themeColor="text1"/>
                <w:sz w:val="24"/>
                <w:szCs w:val="32"/>
                <w:lang w:val="en-US" w:eastAsia="zh-CN"/>
                <w14:textFill>
                  <w14:solidFill>
                    <w14:schemeClr w14:val="tx1"/>
                  </w14:solidFill>
                </w14:textFill>
              </w:rPr>
              <w:t>排</w:t>
            </w:r>
          </w:p>
          <w:p>
            <w:pPr>
              <w:keepNext w:val="0"/>
              <w:keepLines w:val="0"/>
              <w:pageBreakBefore w:val="0"/>
              <w:widowControl w:val="0"/>
              <w:kinsoku/>
              <w:wordWrap/>
              <w:overflowPunct/>
              <w:topLinePunct w:val="0"/>
              <w:autoSpaceDE/>
              <w:autoSpaceDN/>
              <w:bidi w:val="0"/>
              <w:spacing w:line="360" w:lineRule="auto"/>
              <w:jc w:val="center"/>
              <w:textAlignment w:val="auto"/>
              <w:rPr>
                <w:rFonts w:hint="eastAsia" w:ascii="Times New Roman" w:hAnsi="Times New Roman" w:eastAsia="宋体" w:cs="Times New Roman"/>
                <w:b/>
                <w:bCs/>
                <w:color w:val="000000" w:themeColor="text1"/>
                <w:sz w:val="24"/>
                <w:szCs w:val="32"/>
                <w:lang w:val="en-US" w:eastAsia="zh-CN"/>
                <w14:textFill>
                  <w14:solidFill>
                    <w14:schemeClr w14:val="tx1"/>
                  </w14:solidFill>
                </w14:textFill>
              </w:rPr>
            </w:pPr>
            <w:r>
              <w:rPr>
                <w:rFonts w:hint="eastAsia" w:ascii="Times New Roman" w:hAnsi="Times New Roman" w:eastAsia="宋体" w:cs="Times New Roman"/>
                <w:b/>
                <w:bCs/>
                <w:color w:val="000000" w:themeColor="text1"/>
                <w:sz w:val="24"/>
                <w:szCs w:val="32"/>
                <w:lang w:val="en-US" w:eastAsia="zh-CN"/>
                <w14:textFill>
                  <w14:solidFill>
                    <w14:schemeClr w14:val="tx1"/>
                  </w14:solidFill>
                </w14:textFill>
              </w:rPr>
              <w:t>放</w:t>
            </w:r>
          </w:p>
          <w:p>
            <w:pPr>
              <w:keepNext w:val="0"/>
              <w:keepLines w:val="0"/>
              <w:pageBreakBefore w:val="0"/>
              <w:widowControl w:val="0"/>
              <w:kinsoku/>
              <w:wordWrap/>
              <w:overflowPunct/>
              <w:topLinePunct w:val="0"/>
              <w:autoSpaceDE/>
              <w:autoSpaceDN/>
              <w:bidi w:val="0"/>
              <w:spacing w:line="360" w:lineRule="auto"/>
              <w:jc w:val="center"/>
              <w:textAlignment w:val="auto"/>
              <w:rPr>
                <w:rFonts w:hint="eastAsia" w:ascii="Times New Roman" w:hAnsi="Times New Roman" w:eastAsia="宋体" w:cs="Times New Roman"/>
                <w:b/>
                <w:bCs/>
                <w:color w:val="000000" w:themeColor="text1"/>
                <w:sz w:val="24"/>
                <w:szCs w:val="32"/>
                <w:lang w:val="en-US" w:eastAsia="zh-CN"/>
                <w14:textFill>
                  <w14:solidFill>
                    <w14:schemeClr w14:val="tx1"/>
                  </w14:solidFill>
                </w14:textFill>
              </w:rPr>
            </w:pPr>
            <w:r>
              <w:rPr>
                <w:rFonts w:hint="eastAsia" w:ascii="Times New Roman" w:hAnsi="Times New Roman" w:eastAsia="宋体" w:cs="Times New Roman"/>
                <w:b/>
                <w:bCs/>
                <w:color w:val="000000" w:themeColor="text1"/>
                <w:sz w:val="24"/>
                <w:szCs w:val="32"/>
                <w:lang w:val="en-US" w:eastAsia="zh-CN"/>
                <w14:textFill>
                  <w14:solidFill>
                    <w14:schemeClr w14:val="tx1"/>
                  </w14:solidFill>
                </w14:textFill>
              </w:rPr>
              <w:t>标</w:t>
            </w:r>
          </w:p>
          <w:p>
            <w:pPr>
              <w:keepNext w:val="0"/>
              <w:keepLines w:val="0"/>
              <w:pageBreakBefore w:val="0"/>
              <w:widowControl w:val="0"/>
              <w:kinsoku/>
              <w:wordWrap/>
              <w:overflowPunct/>
              <w:topLinePunct w:val="0"/>
              <w:autoSpaceDE/>
              <w:autoSpaceDN/>
              <w:bidi w:val="0"/>
              <w:spacing w:line="360" w:lineRule="auto"/>
              <w:jc w:val="center"/>
              <w:textAlignment w:val="auto"/>
              <w:rPr>
                <w:rFonts w:hint="default" w:ascii="Times New Roman" w:hAnsi="Times New Roman" w:eastAsia="宋体" w:cs="Times New Roman"/>
                <w:b/>
                <w:bCs/>
                <w:color w:val="000000" w:themeColor="text1"/>
                <w:sz w:val="24"/>
                <w:szCs w:val="32"/>
                <w:lang w:val="en-US" w:eastAsia="zh-CN"/>
                <w14:textFill>
                  <w14:solidFill>
                    <w14:schemeClr w14:val="tx1"/>
                  </w14:solidFill>
                </w14:textFill>
              </w:rPr>
            </w:pPr>
            <w:r>
              <w:rPr>
                <w:rFonts w:hint="eastAsia" w:ascii="Times New Roman" w:hAnsi="Times New Roman" w:eastAsia="宋体" w:cs="Times New Roman"/>
                <w:b/>
                <w:bCs/>
                <w:color w:val="000000" w:themeColor="text1"/>
                <w:sz w:val="24"/>
                <w:szCs w:val="32"/>
                <w:lang w:val="en-US" w:eastAsia="zh-CN"/>
                <w14:textFill>
                  <w14:solidFill>
                    <w14:schemeClr w14:val="tx1"/>
                  </w14:solidFill>
                </w14:textFill>
              </w:rPr>
              <w:t>准</w:t>
            </w:r>
          </w:p>
        </w:tc>
        <w:tc>
          <w:tcPr>
            <w:tcW w:w="7950" w:type="dxa"/>
            <w:noWrap w:val="0"/>
            <w:tcMar>
              <w:top w:w="16" w:type="dxa"/>
              <w:left w:w="16" w:type="dxa"/>
              <w:right w:w="16" w:type="dxa"/>
            </w:tcMar>
            <w:vAlign w:val="center"/>
          </w:tcPr>
          <w:p>
            <w:pPr>
              <w:keepNext w:val="0"/>
              <w:keepLines w:val="0"/>
              <w:pageBreakBefore w:val="0"/>
              <w:widowControl w:val="0"/>
              <w:numPr>
                <w:ilvl w:val="0"/>
                <w:numId w:val="0"/>
              </w:numPr>
              <w:kinsoku/>
              <w:wordWrap/>
              <w:overflowPunct/>
              <w:topLinePunct w:val="0"/>
              <w:autoSpaceDE/>
              <w:autoSpaceDN/>
              <w:bidi w:val="0"/>
              <w:spacing w:line="360" w:lineRule="auto"/>
              <w:jc w:val="both"/>
              <w:textAlignment w:val="auto"/>
              <w:rPr>
                <w:rFonts w:hint="default" w:ascii="Times New Roman" w:hAnsi="Times New Roman" w:eastAsia="宋体" w:cs="Times New Roman"/>
                <w:b w:val="0"/>
                <w:bCs w:val="0"/>
                <w:color w:val="000000" w:themeColor="text1"/>
                <w:sz w:val="24"/>
                <w:szCs w:val="32"/>
                <w:shd w:val="clear" w:color="auto" w:fill="auto"/>
                <w:lang w:val="en-US" w:eastAsia="zh-CN"/>
                <w14:textFill>
                  <w14:solidFill>
                    <w14:schemeClr w14:val="tx1"/>
                  </w14:solidFill>
                </w14:textFill>
              </w:rPr>
            </w:pPr>
          </w:p>
          <w:p>
            <w:pPr>
              <w:keepNext w:val="0"/>
              <w:keepLines w:val="0"/>
              <w:pageBreakBefore w:val="0"/>
              <w:widowControl w:val="0"/>
              <w:numPr>
                <w:ilvl w:val="0"/>
                <w:numId w:val="2"/>
              </w:numPr>
              <w:kinsoku/>
              <w:wordWrap/>
              <w:overflowPunct/>
              <w:topLinePunct w:val="0"/>
              <w:autoSpaceDE/>
              <w:autoSpaceDN/>
              <w:bidi w:val="0"/>
              <w:spacing w:line="360" w:lineRule="auto"/>
              <w:ind w:firstLine="480" w:firstLineChars="200"/>
              <w:jc w:val="both"/>
              <w:textAlignment w:val="auto"/>
              <w:rPr>
                <w:rFonts w:hint="default" w:ascii="Times New Roman" w:hAnsi="Times New Roman" w:eastAsia="宋体" w:cs="Times New Roman"/>
                <w:b w:val="0"/>
                <w:bCs w:val="0"/>
                <w:color w:val="000000" w:themeColor="text1"/>
                <w:sz w:val="24"/>
                <w:szCs w:val="32"/>
                <w:shd w:val="clear" w:color="auto" w:fill="auto"/>
                <w:lang w:val="en-US" w:eastAsia="zh-CN"/>
                <w14:textFill>
                  <w14:solidFill>
                    <w14:schemeClr w14:val="tx1"/>
                  </w14:solidFill>
                </w14:textFill>
              </w:rPr>
            </w:pPr>
            <w:r>
              <w:rPr>
                <w:rFonts w:hint="eastAsia" w:ascii="Times New Roman" w:hAnsi="Times New Roman" w:eastAsia="宋体" w:cs="Times New Roman"/>
                <w:b w:val="0"/>
                <w:bCs w:val="0"/>
                <w:color w:val="000000" w:themeColor="text1"/>
                <w:sz w:val="24"/>
                <w:szCs w:val="32"/>
                <w:shd w:val="clear" w:color="auto" w:fill="auto"/>
                <w:lang w:val="en-US" w:eastAsia="zh-CN"/>
                <w14:textFill>
                  <w14:solidFill>
                    <w14:schemeClr w14:val="tx1"/>
                  </w14:solidFill>
                </w14:textFill>
              </w:rPr>
              <w:t>废气：本项目</w:t>
            </w:r>
            <w:r>
              <w:rPr>
                <w:rFonts w:ascii="宋体" w:hAnsi="宋体" w:eastAsia="宋体" w:cs="宋体"/>
                <w:color w:val="000000" w:themeColor="text1"/>
                <w:spacing w:val="-1"/>
                <w:sz w:val="24"/>
                <w:szCs w:val="24"/>
                <w14:textFill>
                  <w14:solidFill>
                    <w14:schemeClr w14:val="tx1"/>
                  </w14:solidFill>
                </w14:textFill>
              </w:rPr>
              <w:t>为非污染类项目，营运期间不产生污染物</w:t>
            </w:r>
            <w:r>
              <w:rPr>
                <w:rFonts w:hint="eastAsia" w:ascii="宋体" w:hAnsi="宋体" w:eastAsia="宋体" w:cs="宋体"/>
                <w:color w:val="000000" w:themeColor="text1"/>
                <w:spacing w:val="-1"/>
                <w:sz w:val="24"/>
                <w:szCs w:val="24"/>
                <w:lang w:eastAsia="zh-CN"/>
                <w14:textFill>
                  <w14:solidFill>
                    <w14:schemeClr w14:val="tx1"/>
                  </w14:solidFill>
                </w14:textFill>
              </w:rPr>
              <w:t>，</w:t>
            </w:r>
            <w:r>
              <w:rPr>
                <w:rFonts w:hint="eastAsia" w:ascii="Times New Roman" w:hAnsi="Times New Roman" w:eastAsia="宋体" w:cs="Times New Roman"/>
                <w:b w:val="0"/>
                <w:bCs w:val="0"/>
                <w:color w:val="000000" w:themeColor="text1"/>
                <w:sz w:val="24"/>
                <w:szCs w:val="32"/>
                <w:shd w:val="clear" w:color="auto" w:fill="auto"/>
                <w:lang w:val="en-US" w:eastAsia="zh-CN"/>
                <w14:textFill>
                  <w14:solidFill>
                    <w14:schemeClr w14:val="tx1"/>
                  </w14:solidFill>
                </w14:textFill>
              </w:rPr>
              <w:t>产生的废气主要为施工期施工过程产生的扬尘，施工期废气执行《大气污染物综合排放标准》（GB16297-1996）表2无组织排放标准，见表3-1，运营期无废气产生。</w:t>
            </w:r>
          </w:p>
          <w:p>
            <w:pPr>
              <w:keepNext w:val="0"/>
              <w:keepLines w:val="0"/>
              <w:pageBreakBefore w:val="0"/>
              <w:widowControl w:val="0"/>
              <w:numPr>
                <w:ilvl w:val="0"/>
                <w:numId w:val="0"/>
              </w:numPr>
              <w:kinsoku/>
              <w:wordWrap/>
              <w:overflowPunct/>
              <w:topLinePunct w:val="0"/>
              <w:autoSpaceDE/>
              <w:autoSpaceDN/>
              <w:bidi w:val="0"/>
              <w:spacing w:line="360" w:lineRule="auto"/>
              <w:jc w:val="center"/>
              <w:textAlignment w:val="auto"/>
              <w:rPr>
                <w:rFonts w:hint="default" w:ascii="Times New Roman" w:hAnsi="Times New Roman" w:eastAsia="宋体" w:cs="Times New Roman"/>
                <w:b w:val="0"/>
                <w:bCs w:val="0"/>
                <w:color w:val="000000" w:themeColor="text1"/>
                <w:sz w:val="21"/>
                <w:szCs w:val="21"/>
                <w:shd w:val="clear" w:color="auto" w:fill="auto"/>
                <w:lang w:val="en-US" w:eastAsia="zh-CN"/>
                <w14:textFill>
                  <w14:solidFill>
                    <w14:schemeClr w14:val="tx1"/>
                  </w14:solidFill>
                </w14:textFill>
              </w:rPr>
            </w:pPr>
            <w:r>
              <w:rPr>
                <w:rFonts w:hint="eastAsia" w:ascii="Times New Roman" w:hAnsi="Times New Roman" w:eastAsia="宋体" w:cs="Times New Roman"/>
                <w:b/>
                <w:bCs/>
                <w:color w:val="000000" w:themeColor="text1"/>
                <w:sz w:val="21"/>
                <w:szCs w:val="21"/>
                <w:shd w:val="clear" w:color="auto" w:fill="auto"/>
                <w:lang w:val="en-US" w:eastAsia="zh-CN"/>
                <w14:textFill>
                  <w14:solidFill>
                    <w14:schemeClr w14:val="tx1"/>
                  </w14:solidFill>
                </w14:textFill>
              </w:rPr>
              <w:t>表3-1  大气污染物综合排放标准 （单位mg/m</w:t>
            </w:r>
            <w:r>
              <w:rPr>
                <w:rFonts w:hint="eastAsia" w:ascii="Times New Roman" w:hAnsi="Times New Roman" w:eastAsia="宋体" w:cs="Times New Roman"/>
                <w:b/>
                <w:bCs/>
                <w:color w:val="000000" w:themeColor="text1"/>
                <w:sz w:val="21"/>
                <w:szCs w:val="21"/>
                <w:shd w:val="clear" w:color="auto" w:fill="auto"/>
                <w:vertAlign w:val="superscript"/>
                <w:lang w:val="en-US" w:eastAsia="zh-CN"/>
                <w14:textFill>
                  <w14:solidFill>
                    <w14:schemeClr w14:val="tx1"/>
                  </w14:solidFill>
                </w14:textFill>
              </w:rPr>
              <w:t>3</w:t>
            </w:r>
            <w:r>
              <w:rPr>
                <w:rFonts w:hint="eastAsia" w:ascii="Times New Roman" w:hAnsi="Times New Roman" w:eastAsia="宋体" w:cs="Times New Roman"/>
                <w:b/>
                <w:bCs/>
                <w:color w:val="000000" w:themeColor="text1"/>
                <w:sz w:val="21"/>
                <w:szCs w:val="21"/>
                <w:shd w:val="clear" w:color="auto" w:fill="auto"/>
                <w:lang w:val="en-US" w:eastAsia="zh-CN"/>
                <w14:textFill>
                  <w14:solidFill>
                    <w14:schemeClr w14:val="tx1"/>
                  </w14:solidFill>
                </w14:textFill>
              </w:rPr>
              <w:t>）</w:t>
            </w:r>
          </w:p>
          <w:tbl>
            <w:tblPr>
              <w:tblStyle w:val="14"/>
              <w:tblpPr w:leftFromText="180" w:rightFromText="180" w:vertAnchor="text" w:horzAnchor="page" w:tblpXSpec="center" w:tblpY="42"/>
              <w:tblOverlap w:val="never"/>
              <w:tblW w:w="8179" w:type="dxa"/>
              <w:jc w:val="center"/>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autofit"/>
              <w:tblCellMar>
                <w:top w:w="0" w:type="dxa"/>
                <w:left w:w="108" w:type="dxa"/>
                <w:bottom w:w="0" w:type="dxa"/>
                <w:right w:w="108" w:type="dxa"/>
              </w:tblCellMar>
            </w:tblPr>
            <w:tblGrid>
              <w:gridCol w:w="1703"/>
              <w:gridCol w:w="3969"/>
              <w:gridCol w:w="2507"/>
            </w:tblGrid>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534" w:hRule="atLeast"/>
                <w:jc w:val="center"/>
              </w:trPr>
              <w:tc>
                <w:tcPr>
                  <w:tcW w:w="1041" w:type="pct"/>
                  <w:vMerge w:val="restart"/>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eastAsia="宋体" w:cs="Times New Roman"/>
                      <w:b w:val="0"/>
                      <w:bCs w:val="0"/>
                      <w:color w:val="000000" w:themeColor="text1"/>
                      <w:sz w:val="21"/>
                      <w:szCs w:val="21"/>
                      <w:shd w:val="clear" w:color="auto" w:fill="auto"/>
                      <w:vertAlign w:val="baseline"/>
                      <w:lang w:val="en-US" w:eastAsia="zh-CN"/>
                      <w14:textFill>
                        <w14:solidFill>
                          <w14:schemeClr w14:val="tx1"/>
                        </w14:solidFill>
                      </w14:textFill>
                    </w:rPr>
                  </w:pPr>
                  <w:r>
                    <w:rPr>
                      <w:rFonts w:hint="eastAsia" w:ascii="Times New Roman" w:hAnsi="Times New Roman" w:eastAsia="宋体" w:cs="Times New Roman"/>
                      <w:b w:val="0"/>
                      <w:bCs w:val="0"/>
                      <w:color w:val="000000" w:themeColor="text1"/>
                      <w:sz w:val="21"/>
                      <w:szCs w:val="21"/>
                      <w:shd w:val="clear" w:color="auto" w:fill="auto"/>
                      <w:vertAlign w:val="baseline"/>
                      <w:lang w:val="en-US" w:eastAsia="zh-CN"/>
                      <w14:textFill>
                        <w14:solidFill>
                          <w14:schemeClr w14:val="tx1"/>
                        </w14:solidFill>
                      </w14:textFill>
                    </w:rPr>
                    <w:t>污染物</w:t>
                  </w:r>
                </w:p>
              </w:tc>
              <w:tc>
                <w:tcPr>
                  <w:tcW w:w="3958" w:type="pct"/>
                  <w:gridSpan w:val="2"/>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eastAsia="宋体" w:cs="Times New Roman"/>
                      <w:b w:val="0"/>
                      <w:bCs w:val="0"/>
                      <w:color w:val="000000" w:themeColor="text1"/>
                      <w:sz w:val="21"/>
                      <w:szCs w:val="21"/>
                      <w:shd w:val="clear" w:color="auto" w:fill="auto"/>
                      <w:vertAlign w:val="baseline"/>
                      <w:lang w:val="en-US" w:eastAsia="zh-CN"/>
                      <w14:textFill>
                        <w14:solidFill>
                          <w14:schemeClr w14:val="tx1"/>
                        </w14:solidFill>
                      </w14:textFill>
                    </w:rPr>
                  </w:pPr>
                  <w:r>
                    <w:rPr>
                      <w:rFonts w:hint="eastAsia" w:ascii="Times New Roman" w:hAnsi="Times New Roman" w:eastAsia="宋体" w:cs="Times New Roman"/>
                      <w:b w:val="0"/>
                      <w:bCs w:val="0"/>
                      <w:color w:val="000000" w:themeColor="text1"/>
                      <w:sz w:val="21"/>
                      <w:szCs w:val="21"/>
                      <w:shd w:val="clear" w:color="auto" w:fill="auto"/>
                      <w:vertAlign w:val="baseline"/>
                      <w:lang w:val="en-US" w:eastAsia="zh-CN"/>
                      <w14:textFill>
                        <w14:solidFill>
                          <w14:schemeClr w14:val="tx1"/>
                        </w14:solidFill>
                      </w14:textFill>
                    </w:rPr>
                    <w:t>无组织排放监控浓度限值</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523" w:hRule="atLeast"/>
                <w:jc w:val="center"/>
              </w:trPr>
              <w:tc>
                <w:tcPr>
                  <w:tcW w:w="1041" w:type="pct"/>
                  <w:vMerge w:val="continue"/>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eastAsia="宋体" w:cs="Times New Roman"/>
                      <w:b w:val="0"/>
                      <w:bCs w:val="0"/>
                      <w:color w:val="000000" w:themeColor="text1"/>
                      <w:sz w:val="21"/>
                      <w:szCs w:val="21"/>
                      <w:shd w:val="clear" w:color="auto" w:fill="auto"/>
                      <w:vertAlign w:val="baseline"/>
                      <w:lang w:val="en-US" w:eastAsia="zh-CN"/>
                      <w14:textFill>
                        <w14:solidFill>
                          <w14:schemeClr w14:val="tx1"/>
                        </w14:solidFill>
                      </w14:textFill>
                    </w:rPr>
                  </w:pPr>
                </w:p>
              </w:tc>
              <w:tc>
                <w:tcPr>
                  <w:tcW w:w="2426"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eastAsia="宋体" w:cs="Times New Roman"/>
                      <w:b w:val="0"/>
                      <w:bCs w:val="0"/>
                      <w:color w:val="000000" w:themeColor="text1"/>
                      <w:sz w:val="21"/>
                      <w:szCs w:val="21"/>
                      <w:shd w:val="clear" w:color="auto" w:fill="auto"/>
                      <w:vertAlign w:val="baseline"/>
                      <w:lang w:val="en-US" w:eastAsia="zh-CN"/>
                      <w14:textFill>
                        <w14:solidFill>
                          <w14:schemeClr w14:val="tx1"/>
                        </w14:solidFill>
                      </w14:textFill>
                    </w:rPr>
                  </w:pPr>
                  <w:r>
                    <w:rPr>
                      <w:rFonts w:hint="eastAsia" w:ascii="Times New Roman" w:hAnsi="Times New Roman" w:eastAsia="宋体" w:cs="Times New Roman"/>
                      <w:b w:val="0"/>
                      <w:bCs w:val="0"/>
                      <w:color w:val="000000" w:themeColor="text1"/>
                      <w:sz w:val="21"/>
                      <w:szCs w:val="21"/>
                      <w:shd w:val="clear" w:color="auto" w:fill="auto"/>
                      <w:vertAlign w:val="baseline"/>
                      <w:lang w:val="en-US" w:eastAsia="zh-CN"/>
                      <w14:textFill>
                        <w14:solidFill>
                          <w14:schemeClr w14:val="tx1"/>
                        </w14:solidFill>
                      </w14:textFill>
                    </w:rPr>
                    <w:t>监控点</w:t>
                  </w:r>
                </w:p>
              </w:tc>
              <w:tc>
                <w:tcPr>
                  <w:tcW w:w="1531"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eastAsia="宋体" w:cs="Times New Roman"/>
                      <w:b w:val="0"/>
                      <w:bCs w:val="0"/>
                      <w:color w:val="000000" w:themeColor="text1"/>
                      <w:sz w:val="21"/>
                      <w:szCs w:val="21"/>
                      <w:shd w:val="clear" w:color="auto" w:fill="auto"/>
                      <w:vertAlign w:val="baseline"/>
                      <w:lang w:val="en-US" w:eastAsia="zh-CN"/>
                      <w14:textFill>
                        <w14:solidFill>
                          <w14:schemeClr w14:val="tx1"/>
                        </w14:solidFill>
                      </w14:textFill>
                    </w:rPr>
                  </w:pPr>
                  <w:r>
                    <w:rPr>
                      <w:rFonts w:hint="eastAsia" w:ascii="Times New Roman" w:hAnsi="Times New Roman" w:eastAsia="宋体" w:cs="Times New Roman"/>
                      <w:b w:val="0"/>
                      <w:bCs w:val="0"/>
                      <w:color w:val="000000" w:themeColor="text1"/>
                      <w:sz w:val="21"/>
                      <w:szCs w:val="21"/>
                      <w:shd w:val="clear" w:color="auto" w:fill="auto"/>
                      <w:vertAlign w:val="baseline"/>
                      <w:lang w:val="en-US" w:eastAsia="zh-CN"/>
                      <w14:textFill>
                        <w14:solidFill>
                          <w14:schemeClr w14:val="tx1"/>
                        </w14:solidFill>
                      </w14:textFill>
                    </w:rPr>
                    <w:t>浓度限值</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571" w:hRule="atLeast"/>
                <w:jc w:val="center"/>
              </w:trPr>
              <w:tc>
                <w:tcPr>
                  <w:tcW w:w="1041"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eastAsia="宋体" w:cs="Times New Roman"/>
                      <w:b w:val="0"/>
                      <w:bCs w:val="0"/>
                      <w:color w:val="000000" w:themeColor="text1"/>
                      <w:sz w:val="21"/>
                      <w:szCs w:val="21"/>
                      <w:shd w:val="clear" w:color="auto" w:fill="auto"/>
                      <w:vertAlign w:val="baseline"/>
                      <w:lang w:val="en-US" w:eastAsia="zh-CN"/>
                      <w14:textFill>
                        <w14:solidFill>
                          <w14:schemeClr w14:val="tx1"/>
                        </w14:solidFill>
                      </w14:textFill>
                    </w:rPr>
                  </w:pPr>
                  <w:r>
                    <w:rPr>
                      <w:rFonts w:hint="eastAsia" w:ascii="Times New Roman" w:hAnsi="Times New Roman" w:eastAsia="宋体" w:cs="Times New Roman"/>
                      <w:b w:val="0"/>
                      <w:bCs w:val="0"/>
                      <w:color w:val="000000" w:themeColor="text1"/>
                      <w:sz w:val="21"/>
                      <w:szCs w:val="21"/>
                      <w:shd w:val="clear" w:color="auto" w:fill="auto"/>
                      <w:vertAlign w:val="baseline"/>
                      <w:lang w:val="en-US" w:eastAsia="zh-CN"/>
                      <w14:textFill>
                        <w14:solidFill>
                          <w14:schemeClr w14:val="tx1"/>
                        </w14:solidFill>
                      </w14:textFill>
                    </w:rPr>
                    <w:t>颗粒物</w:t>
                  </w:r>
                </w:p>
              </w:tc>
              <w:tc>
                <w:tcPr>
                  <w:tcW w:w="2426"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eastAsia="宋体" w:cs="Times New Roman"/>
                      <w:b w:val="0"/>
                      <w:bCs w:val="0"/>
                      <w:color w:val="000000" w:themeColor="text1"/>
                      <w:sz w:val="21"/>
                      <w:szCs w:val="21"/>
                      <w:shd w:val="clear" w:color="auto" w:fill="auto"/>
                      <w:vertAlign w:val="baseline"/>
                      <w:lang w:val="en-US" w:eastAsia="zh-CN"/>
                      <w14:textFill>
                        <w14:solidFill>
                          <w14:schemeClr w14:val="tx1"/>
                        </w14:solidFill>
                      </w14:textFill>
                    </w:rPr>
                  </w:pPr>
                  <w:r>
                    <w:rPr>
                      <w:rFonts w:hint="eastAsia" w:ascii="Times New Roman" w:hAnsi="Times New Roman" w:eastAsia="宋体" w:cs="Times New Roman"/>
                      <w:b w:val="0"/>
                      <w:bCs w:val="0"/>
                      <w:color w:val="000000" w:themeColor="text1"/>
                      <w:sz w:val="21"/>
                      <w:szCs w:val="21"/>
                      <w:shd w:val="clear" w:color="auto" w:fill="auto"/>
                      <w:vertAlign w:val="baseline"/>
                      <w:lang w:val="en-US" w:eastAsia="zh-CN"/>
                      <w14:textFill>
                        <w14:solidFill>
                          <w14:schemeClr w14:val="tx1"/>
                        </w14:solidFill>
                      </w14:textFill>
                    </w:rPr>
                    <w:t>周界外浓度最高点</w:t>
                  </w:r>
                </w:p>
              </w:tc>
              <w:tc>
                <w:tcPr>
                  <w:tcW w:w="1531"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eastAsia="宋体" w:cs="Times New Roman"/>
                      <w:b w:val="0"/>
                      <w:bCs w:val="0"/>
                      <w:color w:val="000000" w:themeColor="text1"/>
                      <w:sz w:val="21"/>
                      <w:szCs w:val="21"/>
                      <w:shd w:val="clear" w:color="auto" w:fill="auto"/>
                      <w:vertAlign w:val="baseline"/>
                      <w:lang w:val="en-US" w:eastAsia="zh-CN"/>
                      <w14:textFill>
                        <w14:solidFill>
                          <w14:schemeClr w14:val="tx1"/>
                        </w14:solidFill>
                      </w14:textFill>
                    </w:rPr>
                  </w:pPr>
                  <w:r>
                    <w:rPr>
                      <w:rFonts w:hint="eastAsia" w:ascii="Times New Roman" w:hAnsi="Times New Roman" w:eastAsia="宋体" w:cs="Times New Roman"/>
                      <w:b w:val="0"/>
                      <w:bCs w:val="0"/>
                      <w:color w:val="000000" w:themeColor="text1"/>
                      <w:sz w:val="21"/>
                      <w:szCs w:val="21"/>
                      <w:shd w:val="clear" w:color="auto" w:fill="auto"/>
                      <w:vertAlign w:val="baseline"/>
                      <w:lang w:val="en-US" w:eastAsia="zh-CN"/>
                      <w14:textFill>
                        <w14:solidFill>
                          <w14:schemeClr w14:val="tx1"/>
                        </w14:solidFill>
                      </w14:textFill>
                    </w:rPr>
                    <w:t>1.0</w:t>
                  </w:r>
                </w:p>
              </w:tc>
            </w:tr>
          </w:tbl>
          <w:p>
            <w:pPr>
              <w:keepNext w:val="0"/>
              <w:keepLines w:val="0"/>
              <w:pageBreakBefore w:val="0"/>
              <w:widowControl w:val="0"/>
              <w:numPr>
                <w:ilvl w:val="0"/>
                <w:numId w:val="2"/>
              </w:numPr>
              <w:kinsoku/>
              <w:wordWrap/>
              <w:overflowPunct/>
              <w:topLinePunct w:val="0"/>
              <w:autoSpaceDE/>
              <w:autoSpaceDN/>
              <w:bidi w:val="0"/>
              <w:spacing w:line="360" w:lineRule="auto"/>
              <w:ind w:left="0" w:leftChars="0" w:firstLine="480" w:firstLineChars="200"/>
              <w:jc w:val="both"/>
              <w:textAlignment w:val="auto"/>
              <w:rPr>
                <w:rFonts w:hint="eastAsia" w:ascii="Times New Roman" w:hAnsi="Times New Roman" w:eastAsia="宋体" w:cs="Times New Roman"/>
                <w:b w:val="0"/>
                <w:bCs w:val="0"/>
                <w:color w:val="000000" w:themeColor="text1"/>
                <w:sz w:val="24"/>
                <w:szCs w:val="32"/>
                <w:shd w:val="clear" w:color="auto" w:fill="auto"/>
                <w:lang w:val="en-US" w:eastAsia="zh-CN"/>
                <w14:textFill>
                  <w14:solidFill>
                    <w14:schemeClr w14:val="tx1"/>
                  </w14:solidFill>
                </w14:textFill>
              </w:rPr>
            </w:pPr>
            <w:r>
              <w:rPr>
                <w:rFonts w:hint="eastAsia" w:ascii="Times New Roman" w:hAnsi="Times New Roman" w:eastAsia="宋体" w:cs="Times New Roman"/>
                <w:b w:val="0"/>
                <w:bCs w:val="0"/>
                <w:color w:val="000000" w:themeColor="text1"/>
                <w:sz w:val="24"/>
                <w:szCs w:val="32"/>
                <w:shd w:val="clear" w:color="auto" w:fill="auto"/>
                <w:lang w:val="en-US" w:eastAsia="zh-CN"/>
                <w14:textFill>
                  <w14:solidFill>
                    <w14:schemeClr w14:val="tx1"/>
                  </w14:solidFill>
                </w14:textFill>
              </w:rPr>
              <w:t>噪声：</w:t>
            </w:r>
          </w:p>
          <w:p>
            <w:pPr>
              <w:keepNext w:val="0"/>
              <w:keepLines w:val="0"/>
              <w:pageBreakBefore w:val="0"/>
              <w:widowControl w:val="0"/>
              <w:numPr>
                <w:ilvl w:val="0"/>
                <w:numId w:val="0"/>
              </w:numPr>
              <w:kinsoku/>
              <w:wordWrap/>
              <w:overflowPunct/>
              <w:topLinePunct w:val="0"/>
              <w:autoSpaceDE/>
              <w:autoSpaceDN/>
              <w:bidi w:val="0"/>
              <w:spacing w:line="360" w:lineRule="auto"/>
              <w:ind w:firstLine="480" w:firstLineChars="200"/>
              <w:jc w:val="both"/>
              <w:textAlignment w:val="auto"/>
              <w:rPr>
                <w:rFonts w:hint="eastAsia" w:ascii="Times New Roman" w:hAnsi="Times New Roman" w:eastAsia="宋体" w:cs="Times New Roman"/>
                <w:b w:val="0"/>
                <w:bCs w:val="0"/>
                <w:color w:val="000000" w:themeColor="text1"/>
                <w:sz w:val="24"/>
                <w:szCs w:val="32"/>
                <w:shd w:val="clear" w:color="auto" w:fill="auto"/>
                <w:lang w:val="en-US" w:eastAsia="zh-CN"/>
                <w14:textFill>
                  <w14:solidFill>
                    <w14:schemeClr w14:val="tx1"/>
                  </w14:solidFill>
                </w14:textFill>
              </w:rPr>
            </w:pPr>
            <w:r>
              <w:rPr>
                <w:rFonts w:hint="eastAsia" w:ascii="Times New Roman" w:hAnsi="Times New Roman" w:eastAsia="宋体" w:cs="Times New Roman"/>
                <w:b w:val="0"/>
                <w:bCs w:val="0"/>
                <w:color w:val="000000" w:themeColor="text1"/>
                <w:sz w:val="24"/>
                <w:szCs w:val="32"/>
                <w:shd w:val="clear" w:color="auto" w:fill="auto"/>
                <w:lang w:val="en-US" w:eastAsia="zh-CN"/>
                <w14:textFill>
                  <w14:solidFill>
                    <w14:schemeClr w14:val="tx1"/>
                  </w14:solidFill>
                </w14:textFill>
              </w:rPr>
              <w:t>施工期噪声执行《建筑施工场界环境噪声排放标准》（GB12512-2011），具体情况见表3-2。</w:t>
            </w:r>
          </w:p>
          <w:p>
            <w:pPr>
              <w:keepNext w:val="0"/>
              <w:keepLines w:val="0"/>
              <w:pageBreakBefore w:val="0"/>
              <w:widowControl w:val="0"/>
              <w:numPr>
                <w:ilvl w:val="0"/>
                <w:numId w:val="0"/>
              </w:numPr>
              <w:kinsoku/>
              <w:wordWrap/>
              <w:overflowPunct/>
              <w:topLinePunct w:val="0"/>
              <w:autoSpaceDE/>
              <w:autoSpaceDN/>
              <w:bidi w:val="0"/>
              <w:spacing w:line="360" w:lineRule="auto"/>
              <w:ind w:firstLine="422" w:firstLineChars="200"/>
              <w:jc w:val="center"/>
              <w:textAlignment w:val="auto"/>
              <w:rPr>
                <w:rFonts w:hint="default" w:ascii="Times New Roman" w:hAnsi="Times New Roman" w:eastAsia="宋体" w:cs="Times New Roman"/>
                <w:b w:val="0"/>
                <w:bCs w:val="0"/>
                <w:color w:val="000000" w:themeColor="text1"/>
                <w:sz w:val="21"/>
                <w:szCs w:val="21"/>
                <w:shd w:val="clear" w:color="auto" w:fill="auto"/>
                <w:lang w:val="en-US" w:eastAsia="zh-CN"/>
                <w14:textFill>
                  <w14:solidFill>
                    <w14:schemeClr w14:val="tx1"/>
                  </w14:solidFill>
                </w14:textFill>
              </w:rPr>
            </w:pPr>
            <w:r>
              <w:rPr>
                <w:rFonts w:hint="eastAsia" w:ascii="Times New Roman" w:hAnsi="Times New Roman" w:eastAsia="宋体" w:cs="Times New Roman"/>
                <w:b/>
                <w:bCs/>
                <w:color w:val="000000" w:themeColor="text1"/>
                <w:sz w:val="21"/>
                <w:szCs w:val="21"/>
                <w:shd w:val="clear" w:color="auto" w:fill="auto"/>
                <w:lang w:val="en-US" w:eastAsia="zh-CN"/>
                <w14:textFill>
                  <w14:solidFill>
                    <w14:schemeClr w14:val="tx1"/>
                  </w14:solidFill>
                </w14:textFill>
              </w:rPr>
              <w:t>表3-2  建筑施工场界环境噪声排放限值（dB）</w:t>
            </w:r>
          </w:p>
          <w:tbl>
            <w:tblPr>
              <w:tblStyle w:val="14"/>
              <w:tblpPr w:leftFromText="180" w:rightFromText="180" w:vertAnchor="text" w:horzAnchor="page" w:tblpXSpec="center" w:tblpY="42"/>
              <w:tblOverlap w:val="never"/>
              <w:tblW w:w="5000" w:type="pct"/>
              <w:jc w:val="center"/>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autofit"/>
              <w:tblCellMar>
                <w:top w:w="0" w:type="dxa"/>
                <w:left w:w="108" w:type="dxa"/>
                <w:bottom w:w="0" w:type="dxa"/>
                <w:right w:w="108" w:type="dxa"/>
              </w:tblCellMar>
            </w:tblPr>
            <w:tblGrid>
              <w:gridCol w:w="3941"/>
              <w:gridCol w:w="4238"/>
            </w:tblGrid>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531" w:hRule="atLeast"/>
                <w:jc w:val="center"/>
              </w:trPr>
              <w:tc>
                <w:tcPr>
                  <w:tcW w:w="2409"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eastAsia="宋体" w:cs="Times New Roman"/>
                      <w:b w:val="0"/>
                      <w:bCs w:val="0"/>
                      <w:color w:val="000000" w:themeColor="text1"/>
                      <w:sz w:val="21"/>
                      <w:szCs w:val="21"/>
                      <w:shd w:val="clear" w:color="auto" w:fill="auto"/>
                      <w:vertAlign w:val="baseline"/>
                      <w:lang w:val="en-US" w:eastAsia="zh-CN"/>
                      <w14:textFill>
                        <w14:solidFill>
                          <w14:schemeClr w14:val="tx1"/>
                        </w14:solidFill>
                      </w14:textFill>
                    </w:rPr>
                  </w:pPr>
                  <w:r>
                    <w:rPr>
                      <w:rFonts w:hint="eastAsia" w:ascii="Times New Roman" w:hAnsi="Times New Roman" w:eastAsia="宋体" w:cs="Times New Roman"/>
                      <w:b w:val="0"/>
                      <w:bCs w:val="0"/>
                      <w:color w:val="000000" w:themeColor="text1"/>
                      <w:sz w:val="21"/>
                      <w:szCs w:val="21"/>
                      <w:shd w:val="clear" w:color="auto" w:fill="auto"/>
                      <w:vertAlign w:val="baseline"/>
                      <w:lang w:val="en-US" w:eastAsia="zh-CN"/>
                      <w14:textFill>
                        <w14:solidFill>
                          <w14:schemeClr w14:val="tx1"/>
                        </w14:solidFill>
                      </w14:textFill>
                    </w:rPr>
                    <w:t>昼间</w:t>
                  </w:r>
                </w:p>
              </w:tc>
              <w:tc>
                <w:tcPr>
                  <w:tcW w:w="2590"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eastAsia="宋体" w:cs="Times New Roman"/>
                      <w:b w:val="0"/>
                      <w:bCs w:val="0"/>
                      <w:color w:val="000000" w:themeColor="text1"/>
                      <w:sz w:val="21"/>
                      <w:szCs w:val="21"/>
                      <w:shd w:val="clear" w:color="auto" w:fill="auto"/>
                      <w:vertAlign w:val="baseline"/>
                      <w:lang w:val="en-US" w:eastAsia="zh-CN"/>
                      <w14:textFill>
                        <w14:solidFill>
                          <w14:schemeClr w14:val="tx1"/>
                        </w14:solidFill>
                      </w14:textFill>
                    </w:rPr>
                  </w:pPr>
                  <w:r>
                    <w:rPr>
                      <w:rFonts w:hint="eastAsia" w:ascii="Times New Roman" w:hAnsi="Times New Roman" w:eastAsia="宋体" w:cs="Times New Roman"/>
                      <w:b w:val="0"/>
                      <w:bCs w:val="0"/>
                      <w:color w:val="000000" w:themeColor="text1"/>
                      <w:sz w:val="21"/>
                      <w:szCs w:val="21"/>
                      <w:shd w:val="clear" w:color="auto" w:fill="auto"/>
                      <w:vertAlign w:val="baseline"/>
                      <w:lang w:val="en-US" w:eastAsia="zh-CN"/>
                      <w14:textFill>
                        <w14:solidFill>
                          <w14:schemeClr w14:val="tx1"/>
                        </w14:solidFill>
                      </w14:textFill>
                    </w:rPr>
                    <w:t>夜间</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548" w:hRule="atLeast"/>
                <w:jc w:val="center"/>
              </w:trPr>
              <w:tc>
                <w:tcPr>
                  <w:tcW w:w="2409"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eastAsia="宋体" w:cs="Times New Roman"/>
                      <w:b w:val="0"/>
                      <w:bCs w:val="0"/>
                      <w:color w:val="000000" w:themeColor="text1"/>
                      <w:sz w:val="21"/>
                      <w:szCs w:val="21"/>
                      <w:shd w:val="clear" w:color="auto" w:fill="auto"/>
                      <w:vertAlign w:val="baseline"/>
                      <w:lang w:val="en-US" w:eastAsia="zh-CN"/>
                      <w14:textFill>
                        <w14:solidFill>
                          <w14:schemeClr w14:val="tx1"/>
                        </w14:solidFill>
                      </w14:textFill>
                    </w:rPr>
                  </w:pPr>
                  <w:r>
                    <w:rPr>
                      <w:rFonts w:hint="eastAsia" w:ascii="Times New Roman" w:hAnsi="Times New Roman" w:eastAsia="宋体" w:cs="Times New Roman"/>
                      <w:b w:val="0"/>
                      <w:bCs w:val="0"/>
                      <w:color w:val="000000" w:themeColor="text1"/>
                      <w:sz w:val="21"/>
                      <w:szCs w:val="21"/>
                      <w:shd w:val="clear" w:color="auto" w:fill="auto"/>
                      <w:vertAlign w:val="baseline"/>
                      <w:lang w:val="en-US" w:eastAsia="zh-CN"/>
                      <w14:textFill>
                        <w14:solidFill>
                          <w14:schemeClr w14:val="tx1"/>
                        </w14:solidFill>
                      </w14:textFill>
                    </w:rPr>
                    <w:t>70</w:t>
                  </w:r>
                </w:p>
              </w:tc>
              <w:tc>
                <w:tcPr>
                  <w:tcW w:w="2590"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eastAsia="宋体" w:cs="Times New Roman"/>
                      <w:b w:val="0"/>
                      <w:bCs w:val="0"/>
                      <w:color w:val="000000" w:themeColor="text1"/>
                      <w:sz w:val="21"/>
                      <w:szCs w:val="21"/>
                      <w:shd w:val="clear" w:color="auto" w:fill="auto"/>
                      <w:vertAlign w:val="baseline"/>
                      <w:lang w:val="en-US" w:eastAsia="zh-CN"/>
                      <w14:textFill>
                        <w14:solidFill>
                          <w14:schemeClr w14:val="tx1"/>
                        </w14:solidFill>
                      </w14:textFill>
                    </w:rPr>
                  </w:pPr>
                  <w:r>
                    <w:rPr>
                      <w:rFonts w:hint="eastAsia" w:ascii="Times New Roman" w:hAnsi="Times New Roman" w:eastAsia="宋体" w:cs="Times New Roman"/>
                      <w:b w:val="0"/>
                      <w:bCs w:val="0"/>
                      <w:color w:val="000000" w:themeColor="text1"/>
                      <w:sz w:val="21"/>
                      <w:szCs w:val="21"/>
                      <w:shd w:val="clear" w:color="auto" w:fill="auto"/>
                      <w:vertAlign w:val="baseline"/>
                      <w:lang w:val="en-US" w:eastAsia="zh-CN"/>
                      <w14:textFill>
                        <w14:solidFill>
                          <w14:schemeClr w14:val="tx1"/>
                        </w14:solidFill>
                      </w14:textFill>
                    </w:rPr>
                    <w:t>55</w:t>
                  </w:r>
                </w:p>
              </w:tc>
            </w:tr>
          </w:tbl>
          <w:p>
            <w:pPr>
              <w:keepNext w:val="0"/>
              <w:keepLines w:val="0"/>
              <w:pageBreakBefore w:val="0"/>
              <w:widowControl w:val="0"/>
              <w:numPr>
                <w:ilvl w:val="0"/>
                <w:numId w:val="2"/>
              </w:numPr>
              <w:kinsoku/>
              <w:wordWrap/>
              <w:overflowPunct/>
              <w:topLinePunct w:val="0"/>
              <w:autoSpaceDE/>
              <w:autoSpaceDN/>
              <w:bidi w:val="0"/>
              <w:spacing w:line="360" w:lineRule="auto"/>
              <w:ind w:left="0" w:leftChars="0" w:firstLine="480" w:firstLineChars="200"/>
              <w:jc w:val="both"/>
              <w:textAlignment w:val="auto"/>
              <w:rPr>
                <w:rFonts w:hint="eastAsia" w:ascii="Times New Roman" w:hAnsi="Times New Roman" w:eastAsia="宋体" w:cs="Times New Roman"/>
                <w:b w:val="0"/>
                <w:bCs w:val="0"/>
                <w:color w:val="000000" w:themeColor="text1"/>
                <w:sz w:val="24"/>
                <w:szCs w:val="32"/>
                <w:shd w:val="clear" w:color="auto" w:fill="auto"/>
                <w:lang w:val="en-US" w:eastAsia="zh-CN"/>
                <w14:textFill>
                  <w14:solidFill>
                    <w14:schemeClr w14:val="tx1"/>
                  </w14:solidFill>
                </w14:textFill>
              </w:rPr>
            </w:pPr>
            <w:r>
              <w:rPr>
                <w:rFonts w:hint="eastAsia" w:ascii="Times New Roman" w:hAnsi="Times New Roman" w:eastAsia="宋体" w:cs="Times New Roman"/>
                <w:b w:val="0"/>
                <w:bCs w:val="0"/>
                <w:color w:val="000000" w:themeColor="text1"/>
                <w:sz w:val="24"/>
                <w:szCs w:val="32"/>
                <w:shd w:val="clear" w:color="auto" w:fill="auto"/>
                <w:lang w:val="en-US" w:eastAsia="zh-CN"/>
                <w14:textFill>
                  <w14:solidFill>
                    <w14:schemeClr w14:val="tx1"/>
                  </w14:solidFill>
                </w14:textFill>
              </w:rPr>
              <w:t>固体废物：</w:t>
            </w:r>
          </w:p>
          <w:p>
            <w:pPr>
              <w:pStyle w:val="2"/>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eastAsia="宋体" w:cs="Times New Roman"/>
                <w:b w:val="0"/>
                <w:bCs w:val="0"/>
                <w:color w:val="000000" w:themeColor="text1"/>
                <w:sz w:val="24"/>
                <w:szCs w:val="32"/>
                <w:shd w:val="clear" w:color="auto" w:fill="auto"/>
                <w:lang w:val="en-US" w:eastAsia="zh-CN"/>
                <w14:textFill>
                  <w14:solidFill>
                    <w14:schemeClr w14:val="tx1"/>
                  </w14:solidFill>
                </w14:textFill>
              </w:rPr>
            </w:pPr>
            <w:r>
              <w:rPr>
                <w:rFonts w:hint="eastAsia" w:ascii="Times New Roman" w:hAnsi="Times New Roman" w:eastAsia="宋体" w:cs="Times New Roman"/>
                <w:b w:val="0"/>
                <w:bCs w:val="0"/>
                <w:color w:val="000000" w:themeColor="text1"/>
                <w:sz w:val="24"/>
                <w:szCs w:val="32"/>
                <w:shd w:val="clear" w:color="auto" w:fill="auto"/>
                <w:lang w:val="en-US" w:eastAsia="zh-CN"/>
                <w14:textFill>
                  <w14:solidFill>
                    <w14:schemeClr w14:val="tx1"/>
                  </w14:solidFill>
                </w14:textFill>
              </w:rPr>
              <w:t>固体废物执行《</w:t>
            </w:r>
            <w:r>
              <w:rPr>
                <w:rFonts w:hint="default" w:ascii="Times New Roman" w:hAnsi="Times New Roman" w:eastAsia="宋体" w:cs="Times New Roman"/>
                <w:b w:val="0"/>
                <w:bCs w:val="0"/>
                <w:color w:val="000000" w:themeColor="text1"/>
                <w:sz w:val="24"/>
                <w:szCs w:val="32"/>
                <w:shd w:val="clear" w:color="auto" w:fill="auto"/>
                <w:lang w:val="en-US" w:eastAsia="zh-CN"/>
                <w14:textFill>
                  <w14:solidFill>
                    <w14:schemeClr w14:val="tx1"/>
                  </w14:solidFill>
                </w14:textFill>
              </w:rPr>
              <w:t>一般工业固体废物贮存和填埋污染控制标准</w:t>
            </w:r>
            <w:r>
              <w:rPr>
                <w:rFonts w:hint="eastAsia" w:ascii="Times New Roman" w:hAnsi="Times New Roman" w:eastAsia="宋体" w:cs="Times New Roman"/>
                <w:b w:val="0"/>
                <w:bCs w:val="0"/>
                <w:color w:val="000000" w:themeColor="text1"/>
                <w:sz w:val="24"/>
                <w:szCs w:val="32"/>
                <w:shd w:val="clear" w:color="auto" w:fill="auto"/>
                <w:lang w:val="en-US" w:eastAsia="zh-CN"/>
                <w14:textFill>
                  <w14:solidFill>
                    <w14:schemeClr w14:val="tx1"/>
                  </w14:solidFill>
                </w14:textFill>
              </w:rPr>
              <w:t>》（GB18599-2020）。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596" w:hRule="atLeast"/>
          <w:jc w:val="center"/>
        </w:trPr>
        <w:tc>
          <w:tcPr>
            <w:tcW w:w="829" w:type="dxa"/>
            <w:noWrap w:val="0"/>
            <w:tcMar>
              <w:top w:w="16" w:type="dxa"/>
              <w:left w:w="16" w:type="dxa"/>
              <w:right w:w="16" w:type="dxa"/>
            </w:tcMar>
            <w:vAlign w:val="center"/>
          </w:tcPr>
          <w:p>
            <w:pPr>
              <w:keepNext w:val="0"/>
              <w:keepLines w:val="0"/>
              <w:pageBreakBefore w:val="0"/>
              <w:widowControl w:val="0"/>
              <w:kinsoku/>
              <w:wordWrap/>
              <w:overflowPunct/>
              <w:topLinePunct w:val="0"/>
              <w:autoSpaceDE/>
              <w:autoSpaceDN/>
              <w:bidi w:val="0"/>
              <w:spacing w:line="360" w:lineRule="auto"/>
              <w:jc w:val="center"/>
              <w:textAlignment w:val="auto"/>
              <w:rPr>
                <w:rFonts w:hint="eastAsia" w:ascii="Times New Roman" w:hAnsi="Times New Roman" w:eastAsia="宋体" w:cs="Times New Roman"/>
                <w:b/>
                <w:bCs/>
                <w:color w:val="000000" w:themeColor="text1"/>
                <w:sz w:val="24"/>
                <w:szCs w:val="32"/>
                <w:lang w:val="en-US" w:eastAsia="zh-CN"/>
                <w14:textFill>
                  <w14:solidFill>
                    <w14:schemeClr w14:val="tx1"/>
                  </w14:solidFill>
                </w14:textFill>
              </w:rPr>
            </w:pPr>
            <w:r>
              <w:rPr>
                <w:rFonts w:hint="eastAsia" w:ascii="Times New Roman" w:hAnsi="Times New Roman" w:eastAsia="宋体" w:cs="Times New Roman"/>
                <w:b/>
                <w:bCs/>
                <w:color w:val="000000" w:themeColor="text1"/>
                <w:sz w:val="24"/>
                <w:szCs w:val="32"/>
                <w:lang w:val="en-US" w:eastAsia="zh-CN"/>
                <w14:textFill>
                  <w14:solidFill>
                    <w14:schemeClr w14:val="tx1"/>
                  </w14:solidFill>
                </w14:textFill>
              </w:rPr>
              <w:t>总</w:t>
            </w:r>
          </w:p>
          <w:p>
            <w:pPr>
              <w:keepNext w:val="0"/>
              <w:keepLines w:val="0"/>
              <w:pageBreakBefore w:val="0"/>
              <w:widowControl w:val="0"/>
              <w:kinsoku/>
              <w:wordWrap/>
              <w:overflowPunct/>
              <w:topLinePunct w:val="0"/>
              <w:autoSpaceDE/>
              <w:autoSpaceDN/>
              <w:bidi w:val="0"/>
              <w:spacing w:line="360" w:lineRule="auto"/>
              <w:jc w:val="center"/>
              <w:textAlignment w:val="auto"/>
              <w:rPr>
                <w:rFonts w:hint="eastAsia" w:ascii="Times New Roman" w:hAnsi="Times New Roman" w:eastAsia="宋体" w:cs="Times New Roman"/>
                <w:b/>
                <w:bCs/>
                <w:color w:val="000000" w:themeColor="text1"/>
                <w:sz w:val="24"/>
                <w:szCs w:val="32"/>
                <w:lang w:val="en-US" w:eastAsia="zh-CN"/>
                <w14:textFill>
                  <w14:solidFill>
                    <w14:schemeClr w14:val="tx1"/>
                  </w14:solidFill>
                </w14:textFill>
              </w:rPr>
            </w:pPr>
            <w:r>
              <w:rPr>
                <w:rFonts w:hint="eastAsia" w:ascii="Times New Roman" w:hAnsi="Times New Roman" w:eastAsia="宋体" w:cs="Times New Roman"/>
                <w:b/>
                <w:bCs/>
                <w:color w:val="000000" w:themeColor="text1"/>
                <w:sz w:val="24"/>
                <w:szCs w:val="32"/>
                <w:lang w:val="en-US" w:eastAsia="zh-CN"/>
                <w14:textFill>
                  <w14:solidFill>
                    <w14:schemeClr w14:val="tx1"/>
                  </w14:solidFill>
                </w14:textFill>
              </w:rPr>
              <w:t>量</w:t>
            </w:r>
          </w:p>
          <w:p>
            <w:pPr>
              <w:keepNext w:val="0"/>
              <w:keepLines w:val="0"/>
              <w:pageBreakBefore w:val="0"/>
              <w:widowControl w:val="0"/>
              <w:kinsoku/>
              <w:wordWrap/>
              <w:overflowPunct/>
              <w:topLinePunct w:val="0"/>
              <w:autoSpaceDE/>
              <w:autoSpaceDN/>
              <w:bidi w:val="0"/>
              <w:spacing w:line="360" w:lineRule="auto"/>
              <w:jc w:val="center"/>
              <w:textAlignment w:val="auto"/>
              <w:rPr>
                <w:rFonts w:hint="eastAsia" w:ascii="Times New Roman" w:hAnsi="Times New Roman" w:eastAsia="宋体" w:cs="Times New Roman"/>
                <w:b/>
                <w:bCs/>
                <w:color w:val="000000" w:themeColor="text1"/>
                <w:sz w:val="24"/>
                <w:szCs w:val="32"/>
                <w:lang w:val="en-US" w:eastAsia="zh-CN"/>
                <w14:textFill>
                  <w14:solidFill>
                    <w14:schemeClr w14:val="tx1"/>
                  </w14:solidFill>
                </w14:textFill>
              </w:rPr>
            </w:pPr>
            <w:r>
              <w:rPr>
                <w:rFonts w:hint="eastAsia" w:ascii="Times New Roman" w:hAnsi="Times New Roman" w:eastAsia="宋体" w:cs="Times New Roman"/>
                <w:b/>
                <w:bCs/>
                <w:color w:val="000000" w:themeColor="text1"/>
                <w:sz w:val="24"/>
                <w:szCs w:val="32"/>
                <w:lang w:val="en-US" w:eastAsia="zh-CN"/>
                <w14:textFill>
                  <w14:solidFill>
                    <w14:schemeClr w14:val="tx1"/>
                  </w14:solidFill>
                </w14:textFill>
              </w:rPr>
              <w:t>控</w:t>
            </w:r>
          </w:p>
          <w:p>
            <w:pPr>
              <w:keepNext w:val="0"/>
              <w:keepLines w:val="0"/>
              <w:pageBreakBefore w:val="0"/>
              <w:widowControl w:val="0"/>
              <w:kinsoku/>
              <w:wordWrap/>
              <w:overflowPunct/>
              <w:topLinePunct w:val="0"/>
              <w:autoSpaceDE/>
              <w:autoSpaceDN/>
              <w:bidi w:val="0"/>
              <w:spacing w:line="360" w:lineRule="auto"/>
              <w:jc w:val="center"/>
              <w:textAlignment w:val="auto"/>
              <w:rPr>
                <w:rFonts w:hint="eastAsia" w:ascii="Times New Roman" w:hAnsi="Times New Roman" w:eastAsia="宋体" w:cs="Times New Roman"/>
                <w:b/>
                <w:bCs/>
                <w:color w:val="000000" w:themeColor="text1"/>
                <w:sz w:val="24"/>
                <w:szCs w:val="32"/>
                <w:lang w:val="en-US" w:eastAsia="zh-CN"/>
                <w14:textFill>
                  <w14:solidFill>
                    <w14:schemeClr w14:val="tx1"/>
                  </w14:solidFill>
                </w14:textFill>
              </w:rPr>
            </w:pPr>
            <w:r>
              <w:rPr>
                <w:rFonts w:hint="eastAsia" w:ascii="Times New Roman" w:hAnsi="Times New Roman" w:eastAsia="宋体" w:cs="Times New Roman"/>
                <w:b/>
                <w:bCs/>
                <w:color w:val="000000" w:themeColor="text1"/>
                <w:sz w:val="24"/>
                <w:szCs w:val="32"/>
                <w:lang w:val="en-US" w:eastAsia="zh-CN"/>
                <w14:textFill>
                  <w14:solidFill>
                    <w14:schemeClr w14:val="tx1"/>
                  </w14:solidFill>
                </w14:textFill>
              </w:rPr>
              <w:t>制</w:t>
            </w:r>
          </w:p>
          <w:p>
            <w:pPr>
              <w:keepNext w:val="0"/>
              <w:keepLines w:val="0"/>
              <w:pageBreakBefore w:val="0"/>
              <w:widowControl w:val="0"/>
              <w:kinsoku/>
              <w:wordWrap/>
              <w:overflowPunct/>
              <w:topLinePunct w:val="0"/>
              <w:autoSpaceDE/>
              <w:autoSpaceDN/>
              <w:bidi w:val="0"/>
              <w:spacing w:line="360" w:lineRule="auto"/>
              <w:jc w:val="center"/>
              <w:textAlignment w:val="auto"/>
              <w:rPr>
                <w:rFonts w:hint="eastAsia" w:ascii="Times New Roman" w:hAnsi="Times New Roman" w:eastAsia="宋体" w:cs="Times New Roman"/>
                <w:b/>
                <w:bCs/>
                <w:color w:val="000000" w:themeColor="text1"/>
                <w:sz w:val="24"/>
                <w:szCs w:val="32"/>
                <w:lang w:val="en-US" w:eastAsia="zh-CN"/>
                <w14:textFill>
                  <w14:solidFill>
                    <w14:schemeClr w14:val="tx1"/>
                  </w14:solidFill>
                </w14:textFill>
              </w:rPr>
            </w:pPr>
            <w:r>
              <w:rPr>
                <w:rFonts w:hint="eastAsia" w:ascii="Times New Roman" w:hAnsi="Times New Roman" w:eastAsia="宋体" w:cs="Times New Roman"/>
                <w:b/>
                <w:bCs/>
                <w:color w:val="000000" w:themeColor="text1"/>
                <w:sz w:val="24"/>
                <w:szCs w:val="32"/>
                <w:lang w:val="en-US" w:eastAsia="zh-CN"/>
                <w14:textFill>
                  <w14:solidFill>
                    <w14:schemeClr w14:val="tx1"/>
                  </w14:solidFill>
                </w14:textFill>
              </w:rPr>
              <w:t>指</w:t>
            </w:r>
          </w:p>
          <w:p>
            <w:pPr>
              <w:keepNext w:val="0"/>
              <w:keepLines w:val="0"/>
              <w:pageBreakBefore w:val="0"/>
              <w:widowControl w:val="0"/>
              <w:kinsoku/>
              <w:wordWrap/>
              <w:overflowPunct/>
              <w:topLinePunct w:val="0"/>
              <w:autoSpaceDE/>
              <w:autoSpaceDN/>
              <w:bidi w:val="0"/>
              <w:spacing w:line="360" w:lineRule="auto"/>
              <w:jc w:val="center"/>
              <w:textAlignment w:val="auto"/>
              <w:rPr>
                <w:rFonts w:hint="default" w:ascii="Times New Roman" w:hAnsi="Times New Roman" w:eastAsia="宋体" w:cs="Times New Roman"/>
                <w:b/>
                <w:bCs/>
                <w:color w:val="000000" w:themeColor="text1"/>
                <w:sz w:val="24"/>
                <w:szCs w:val="32"/>
                <w:lang w:val="en-US" w:eastAsia="zh-CN"/>
                <w14:textFill>
                  <w14:solidFill>
                    <w14:schemeClr w14:val="tx1"/>
                  </w14:solidFill>
                </w14:textFill>
              </w:rPr>
            </w:pPr>
            <w:r>
              <w:rPr>
                <w:rFonts w:hint="eastAsia" w:ascii="Times New Roman" w:hAnsi="Times New Roman" w:eastAsia="宋体" w:cs="Times New Roman"/>
                <w:b/>
                <w:bCs/>
                <w:color w:val="000000" w:themeColor="text1"/>
                <w:sz w:val="24"/>
                <w:szCs w:val="32"/>
                <w:lang w:val="en-US" w:eastAsia="zh-CN"/>
                <w14:textFill>
                  <w14:solidFill>
                    <w14:schemeClr w14:val="tx1"/>
                  </w14:solidFill>
                </w14:textFill>
              </w:rPr>
              <w:t>标</w:t>
            </w:r>
          </w:p>
        </w:tc>
        <w:tc>
          <w:tcPr>
            <w:tcW w:w="7950" w:type="dxa"/>
            <w:noWrap w:val="0"/>
            <w:tcMar>
              <w:top w:w="16" w:type="dxa"/>
              <w:left w:w="16" w:type="dxa"/>
              <w:right w:w="16" w:type="dxa"/>
            </w:tcMar>
            <w:vAlign w:val="center"/>
          </w:tcPr>
          <w:p>
            <w:pPr>
              <w:keepNext w:val="0"/>
              <w:keepLines w:val="0"/>
              <w:pageBreakBefore w:val="0"/>
              <w:widowControl w:val="0"/>
              <w:numPr>
                <w:ilvl w:val="0"/>
                <w:numId w:val="0"/>
              </w:numPr>
              <w:kinsoku/>
              <w:wordWrap/>
              <w:overflowPunct/>
              <w:topLinePunct w:val="0"/>
              <w:autoSpaceDE/>
              <w:autoSpaceDN/>
              <w:bidi w:val="0"/>
              <w:spacing w:line="360" w:lineRule="auto"/>
              <w:ind w:firstLine="480" w:firstLineChars="200"/>
              <w:jc w:val="both"/>
              <w:textAlignment w:val="auto"/>
              <w:rPr>
                <w:rFonts w:hint="eastAsia" w:ascii="Times New Roman" w:hAnsi="Times New Roman" w:eastAsia="宋体" w:cs="Times New Roman"/>
                <w:b w:val="0"/>
                <w:bCs w:val="0"/>
                <w:color w:val="000000" w:themeColor="text1"/>
                <w:sz w:val="24"/>
                <w:szCs w:val="32"/>
                <w:shd w:val="clear" w:color="auto" w:fill="auto"/>
                <w:lang w:val="en-US" w:eastAsia="zh-CN"/>
                <w14:textFill>
                  <w14:solidFill>
                    <w14:schemeClr w14:val="tx1"/>
                  </w14:solidFill>
                </w14:textFill>
              </w:rPr>
            </w:pPr>
          </w:p>
          <w:p>
            <w:pPr>
              <w:keepNext w:val="0"/>
              <w:keepLines w:val="0"/>
              <w:pageBreakBefore w:val="0"/>
              <w:widowControl w:val="0"/>
              <w:numPr>
                <w:ilvl w:val="0"/>
                <w:numId w:val="0"/>
              </w:numPr>
              <w:kinsoku/>
              <w:wordWrap/>
              <w:overflowPunct/>
              <w:topLinePunct w:val="0"/>
              <w:autoSpaceDE/>
              <w:autoSpaceDN/>
              <w:bidi w:val="0"/>
              <w:spacing w:line="360" w:lineRule="auto"/>
              <w:ind w:firstLine="480" w:firstLineChars="200"/>
              <w:jc w:val="both"/>
              <w:textAlignment w:val="auto"/>
              <w:rPr>
                <w:rFonts w:hint="eastAsia" w:ascii="Times New Roman" w:hAnsi="Times New Roman" w:eastAsia="宋体" w:cs="Times New Roman"/>
                <w:b w:val="0"/>
                <w:bCs w:val="0"/>
                <w:color w:val="000000" w:themeColor="text1"/>
                <w:sz w:val="24"/>
                <w:szCs w:val="32"/>
                <w:shd w:val="clear" w:color="auto" w:fill="auto"/>
                <w:lang w:val="en-US" w:eastAsia="zh-CN"/>
                <w14:textFill>
                  <w14:solidFill>
                    <w14:schemeClr w14:val="tx1"/>
                  </w14:solidFill>
                </w14:textFill>
              </w:rPr>
            </w:pPr>
          </w:p>
          <w:p>
            <w:pPr>
              <w:keepNext w:val="0"/>
              <w:keepLines w:val="0"/>
              <w:pageBreakBefore w:val="0"/>
              <w:widowControl w:val="0"/>
              <w:numPr>
                <w:ilvl w:val="0"/>
                <w:numId w:val="0"/>
              </w:numPr>
              <w:kinsoku/>
              <w:wordWrap/>
              <w:overflowPunct/>
              <w:topLinePunct w:val="0"/>
              <w:autoSpaceDE/>
              <w:autoSpaceDN/>
              <w:bidi w:val="0"/>
              <w:spacing w:line="360" w:lineRule="auto"/>
              <w:ind w:firstLine="480" w:firstLineChars="200"/>
              <w:jc w:val="both"/>
              <w:textAlignment w:val="auto"/>
              <w:rPr>
                <w:rFonts w:hint="eastAsia" w:ascii="Times New Roman" w:hAnsi="Times New Roman" w:eastAsia="宋体" w:cs="Times New Roman"/>
                <w:b w:val="0"/>
                <w:bCs w:val="0"/>
                <w:color w:val="000000" w:themeColor="text1"/>
                <w:sz w:val="24"/>
                <w:szCs w:val="32"/>
                <w:shd w:val="clear" w:color="auto" w:fill="auto"/>
                <w:lang w:val="en-US" w:eastAsia="zh-CN"/>
                <w14:textFill>
                  <w14:solidFill>
                    <w14:schemeClr w14:val="tx1"/>
                  </w14:solidFill>
                </w14:textFill>
              </w:rPr>
            </w:pPr>
          </w:p>
          <w:p>
            <w:pPr>
              <w:keepNext w:val="0"/>
              <w:keepLines w:val="0"/>
              <w:pageBreakBefore w:val="0"/>
              <w:widowControl w:val="0"/>
              <w:numPr>
                <w:ilvl w:val="0"/>
                <w:numId w:val="0"/>
              </w:numPr>
              <w:kinsoku/>
              <w:wordWrap/>
              <w:overflowPunct/>
              <w:topLinePunct w:val="0"/>
              <w:autoSpaceDE/>
              <w:autoSpaceDN/>
              <w:bidi w:val="0"/>
              <w:spacing w:line="360" w:lineRule="auto"/>
              <w:ind w:firstLine="480" w:firstLineChars="200"/>
              <w:jc w:val="both"/>
              <w:textAlignment w:val="auto"/>
              <w:rPr>
                <w:rFonts w:hint="eastAsia" w:ascii="Times New Roman" w:hAnsi="Times New Roman" w:eastAsia="宋体" w:cs="Times New Roman"/>
                <w:b w:val="0"/>
                <w:bCs w:val="0"/>
                <w:color w:val="000000" w:themeColor="text1"/>
                <w:sz w:val="24"/>
                <w:szCs w:val="32"/>
                <w:shd w:val="clear" w:color="auto" w:fill="auto"/>
                <w:lang w:val="en-US" w:eastAsia="zh-CN"/>
                <w14:textFill>
                  <w14:solidFill>
                    <w14:schemeClr w14:val="tx1"/>
                  </w14:solidFill>
                </w14:textFill>
              </w:rPr>
            </w:pPr>
          </w:p>
          <w:p>
            <w:pPr>
              <w:keepNext w:val="0"/>
              <w:keepLines w:val="0"/>
              <w:pageBreakBefore w:val="0"/>
              <w:widowControl w:val="0"/>
              <w:numPr>
                <w:ilvl w:val="0"/>
                <w:numId w:val="0"/>
              </w:numPr>
              <w:kinsoku/>
              <w:wordWrap/>
              <w:overflowPunct/>
              <w:topLinePunct w:val="0"/>
              <w:autoSpaceDE/>
              <w:autoSpaceDN/>
              <w:bidi w:val="0"/>
              <w:spacing w:line="360" w:lineRule="auto"/>
              <w:ind w:firstLine="480" w:firstLineChars="200"/>
              <w:jc w:val="both"/>
              <w:textAlignment w:val="auto"/>
              <w:rPr>
                <w:rFonts w:hint="eastAsia" w:ascii="Times New Roman" w:hAnsi="Times New Roman" w:eastAsia="宋体" w:cs="Times New Roman"/>
                <w:b w:val="0"/>
                <w:bCs w:val="0"/>
                <w:color w:val="000000" w:themeColor="text1"/>
                <w:sz w:val="24"/>
                <w:szCs w:val="32"/>
                <w:shd w:val="clear" w:color="auto" w:fill="auto"/>
                <w:lang w:val="en-US" w:eastAsia="zh-CN"/>
                <w14:textFill>
                  <w14:solidFill>
                    <w14:schemeClr w14:val="tx1"/>
                  </w14:solidFill>
                </w14:textFill>
              </w:rPr>
            </w:pPr>
          </w:p>
          <w:p>
            <w:pPr>
              <w:keepNext w:val="0"/>
              <w:keepLines w:val="0"/>
              <w:pageBreakBefore w:val="0"/>
              <w:widowControl w:val="0"/>
              <w:numPr>
                <w:ilvl w:val="0"/>
                <w:numId w:val="0"/>
              </w:numPr>
              <w:kinsoku/>
              <w:wordWrap/>
              <w:overflowPunct/>
              <w:topLinePunct w:val="0"/>
              <w:autoSpaceDE/>
              <w:autoSpaceDN/>
              <w:bidi w:val="0"/>
              <w:spacing w:line="360" w:lineRule="auto"/>
              <w:ind w:firstLine="480" w:firstLineChars="200"/>
              <w:jc w:val="both"/>
              <w:textAlignment w:val="auto"/>
              <w:rPr>
                <w:rFonts w:hint="eastAsia" w:ascii="Times New Roman" w:hAnsi="Times New Roman" w:eastAsia="宋体" w:cs="Times New Roman"/>
                <w:b w:val="0"/>
                <w:bCs w:val="0"/>
                <w:color w:val="000000" w:themeColor="text1"/>
                <w:sz w:val="24"/>
                <w:szCs w:val="32"/>
                <w:shd w:val="clear" w:color="auto" w:fill="auto"/>
                <w:lang w:val="en-US" w:eastAsia="zh-CN"/>
                <w14:textFill>
                  <w14:solidFill>
                    <w14:schemeClr w14:val="tx1"/>
                  </w14:solidFill>
                </w14:textFill>
              </w:rPr>
            </w:pPr>
          </w:p>
          <w:p>
            <w:pPr>
              <w:keepNext w:val="0"/>
              <w:keepLines w:val="0"/>
              <w:pageBreakBefore w:val="0"/>
              <w:widowControl w:val="0"/>
              <w:numPr>
                <w:ilvl w:val="0"/>
                <w:numId w:val="0"/>
              </w:numPr>
              <w:kinsoku/>
              <w:wordWrap/>
              <w:overflowPunct/>
              <w:topLinePunct w:val="0"/>
              <w:autoSpaceDE/>
              <w:autoSpaceDN/>
              <w:bidi w:val="0"/>
              <w:spacing w:line="360" w:lineRule="auto"/>
              <w:ind w:firstLine="480" w:firstLineChars="200"/>
              <w:jc w:val="both"/>
              <w:textAlignment w:val="auto"/>
              <w:rPr>
                <w:rFonts w:hint="eastAsia" w:ascii="Times New Roman" w:hAnsi="Times New Roman" w:eastAsia="宋体" w:cs="Times New Roman"/>
                <w:b w:val="0"/>
                <w:bCs w:val="0"/>
                <w:color w:val="000000" w:themeColor="text1"/>
                <w:sz w:val="24"/>
                <w:szCs w:val="32"/>
                <w:shd w:val="clear" w:color="auto" w:fill="auto"/>
                <w:lang w:val="en-US" w:eastAsia="zh-CN"/>
                <w14:textFill>
                  <w14:solidFill>
                    <w14:schemeClr w14:val="tx1"/>
                  </w14:solidFill>
                </w14:textFill>
              </w:rPr>
            </w:pPr>
          </w:p>
          <w:p>
            <w:pPr>
              <w:keepNext w:val="0"/>
              <w:keepLines w:val="0"/>
              <w:pageBreakBefore w:val="0"/>
              <w:widowControl w:val="0"/>
              <w:numPr>
                <w:ilvl w:val="0"/>
                <w:numId w:val="0"/>
              </w:numPr>
              <w:kinsoku/>
              <w:wordWrap/>
              <w:overflowPunct/>
              <w:topLinePunct w:val="0"/>
              <w:autoSpaceDE/>
              <w:autoSpaceDN/>
              <w:bidi w:val="0"/>
              <w:spacing w:line="360" w:lineRule="auto"/>
              <w:ind w:firstLine="480" w:firstLineChars="200"/>
              <w:jc w:val="both"/>
              <w:textAlignment w:val="auto"/>
              <w:rPr>
                <w:rFonts w:hint="eastAsia" w:ascii="Times New Roman" w:hAnsi="Times New Roman" w:eastAsia="宋体" w:cs="Times New Roman"/>
                <w:b w:val="0"/>
                <w:bCs w:val="0"/>
                <w:color w:val="000000" w:themeColor="text1"/>
                <w:sz w:val="24"/>
                <w:szCs w:val="32"/>
                <w:shd w:val="clear" w:color="auto" w:fill="auto"/>
                <w:lang w:val="en-US" w:eastAsia="zh-CN"/>
                <w14:textFill>
                  <w14:solidFill>
                    <w14:schemeClr w14:val="tx1"/>
                  </w14:solidFill>
                </w14:textFill>
              </w:rPr>
            </w:pPr>
          </w:p>
          <w:p>
            <w:pPr>
              <w:keepNext w:val="0"/>
              <w:keepLines w:val="0"/>
              <w:pageBreakBefore w:val="0"/>
              <w:widowControl w:val="0"/>
              <w:numPr>
                <w:ilvl w:val="0"/>
                <w:numId w:val="0"/>
              </w:numPr>
              <w:kinsoku/>
              <w:wordWrap/>
              <w:overflowPunct/>
              <w:topLinePunct w:val="0"/>
              <w:autoSpaceDE/>
              <w:autoSpaceDN/>
              <w:bidi w:val="0"/>
              <w:spacing w:line="360" w:lineRule="auto"/>
              <w:ind w:firstLine="480" w:firstLineChars="200"/>
              <w:jc w:val="both"/>
              <w:textAlignment w:val="auto"/>
              <w:rPr>
                <w:rFonts w:hint="eastAsia" w:ascii="Times New Roman" w:hAnsi="Times New Roman" w:eastAsia="宋体" w:cs="Times New Roman"/>
                <w:b w:val="0"/>
                <w:bCs w:val="0"/>
                <w:color w:val="000000" w:themeColor="text1"/>
                <w:sz w:val="24"/>
                <w:szCs w:val="32"/>
                <w:shd w:val="clear" w:color="auto" w:fill="auto"/>
                <w:lang w:val="en-US" w:eastAsia="zh-CN"/>
                <w14:textFill>
                  <w14:solidFill>
                    <w14:schemeClr w14:val="tx1"/>
                  </w14:solidFill>
                </w14:textFill>
              </w:rPr>
            </w:pPr>
          </w:p>
          <w:p>
            <w:pPr>
              <w:keepNext w:val="0"/>
              <w:keepLines w:val="0"/>
              <w:pageBreakBefore w:val="0"/>
              <w:widowControl w:val="0"/>
              <w:numPr>
                <w:ilvl w:val="0"/>
                <w:numId w:val="0"/>
              </w:numPr>
              <w:kinsoku/>
              <w:wordWrap/>
              <w:overflowPunct/>
              <w:topLinePunct w:val="0"/>
              <w:autoSpaceDE/>
              <w:autoSpaceDN/>
              <w:bidi w:val="0"/>
              <w:spacing w:line="360" w:lineRule="auto"/>
              <w:ind w:firstLine="480" w:firstLineChars="200"/>
              <w:jc w:val="both"/>
              <w:textAlignment w:val="auto"/>
              <w:rPr>
                <w:rFonts w:hint="eastAsia" w:ascii="Times New Roman" w:hAnsi="Times New Roman" w:eastAsia="宋体" w:cs="Times New Roman"/>
                <w:b w:val="0"/>
                <w:bCs w:val="0"/>
                <w:color w:val="000000" w:themeColor="text1"/>
                <w:sz w:val="24"/>
                <w:szCs w:val="32"/>
                <w:shd w:val="clear" w:color="auto" w:fill="auto"/>
                <w:lang w:val="en-US" w:eastAsia="zh-CN"/>
                <w14:textFill>
                  <w14:solidFill>
                    <w14:schemeClr w14:val="tx1"/>
                  </w14:solidFill>
                </w14:textFill>
              </w:rPr>
            </w:pPr>
          </w:p>
          <w:p>
            <w:pPr>
              <w:keepNext w:val="0"/>
              <w:keepLines w:val="0"/>
              <w:pageBreakBefore w:val="0"/>
              <w:widowControl w:val="0"/>
              <w:numPr>
                <w:ilvl w:val="0"/>
                <w:numId w:val="0"/>
              </w:numPr>
              <w:kinsoku/>
              <w:wordWrap/>
              <w:overflowPunct/>
              <w:topLinePunct w:val="0"/>
              <w:autoSpaceDE/>
              <w:autoSpaceDN/>
              <w:bidi w:val="0"/>
              <w:spacing w:line="360" w:lineRule="auto"/>
              <w:jc w:val="both"/>
              <w:textAlignment w:val="auto"/>
              <w:rPr>
                <w:rFonts w:hint="eastAsia" w:ascii="Times New Roman" w:hAnsi="Times New Roman" w:eastAsia="宋体" w:cs="Times New Roman"/>
                <w:b w:val="0"/>
                <w:bCs w:val="0"/>
                <w:color w:val="000000" w:themeColor="text1"/>
                <w:sz w:val="24"/>
                <w:szCs w:val="32"/>
                <w:shd w:val="clear" w:color="auto" w:fill="auto"/>
                <w:lang w:val="en-US" w:eastAsia="zh-CN"/>
                <w14:textFill>
                  <w14:solidFill>
                    <w14:schemeClr w14:val="tx1"/>
                  </w14:solidFill>
                </w14:textFill>
              </w:rPr>
            </w:pPr>
          </w:p>
          <w:p>
            <w:pPr>
              <w:keepNext w:val="0"/>
              <w:keepLines w:val="0"/>
              <w:pageBreakBefore w:val="0"/>
              <w:widowControl w:val="0"/>
              <w:numPr>
                <w:ilvl w:val="0"/>
                <w:numId w:val="0"/>
              </w:numPr>
              <w:kinsoku/>
              <w:wordWrap/>
              <w:overflowPunct/>
              <w:topLinePunct w:val="0"/>
              <w:autoSpaceDE/>
              <w:autoSpaceDN/>
              <w:bidi w:val="0"/>
              <w:spacing w:line="360" w:lineRule="auto"/>
              <w:ind w:firstLine="480" w:firstLineChars="200"/>
              <w:jc w:val="both"/>
              <w:textAlignment w:val="auto"/>
              <w:rPr>
                <w:rFonts w:hint="eastAsia" w:ascii="Times New Roman" w:hAnsi="Times New Roman" w:eastAsia="宋体" w:cs="Times New Roman"/>
                <w:b w:val="0"/>
                <w:bCs w:val="0"/>
                <w:color w:val="000000" w:themeColor="text1"/>
                <w:sz w:val="24"/>
                <w:szCs w:val="32"/>
                <w:shd w:val="clear" w:color="auto" w:fill="auto"/>
                <w:lang w:val="en-US" w:eastAsia="zh-CN"/>
                <w14:textFill>
                  <w14:solidFill>
                    <w14:schemeClr w14:val="tx1"/>
                  </w14:solidFill>
                </w14:textFill>
              </w:rPr>
            </w:pPr>
          </w:p>
          <w:p>
            <w:pPr>
              <w:keepNext w:val="0"/>
              <w:keepLines w:val="0"/>
              <w:pageBreakBefore w:val="0"/>
              <w:widowControl w:val="0"/>
              <w:numPr>
                <w:ilvl w:val="0"/>
                <w:numId w:val="0"/>
              </w:numPr>
              <w:kinsoku/>
              <w:wordWrap/>
              <w:overflowPunct/>
              <w:topLinePunct w:val="0"/>
              <w:autoSpaceDE/>
              <w:autoSpaceDN/>
              <w:bidi w:val="0"/>
              <w:spacing w:line="360" w:lineRule="auto"/>
              <w:ind w:firstLine="476" w:firstLineChars="200"/>
              <w:jc w:val="both"/>
              <w:textAlignment w:val="auto"/>
              <w:rPr>
                <w:rFonts w:hint="default" w:ascii="Times New Roman" w:hAnsi="Times New Roman" w:eastAsia="宋体" w:cs="Times New Roman"/>
                <w:b w:val="0"/>
                <w:bCs w:val="0"/>
                <w:color w:val="000000" w:themeColor="text1"/>
                <w:sz w:val="24"/>
                <w:szCs w:val="32"/>
                <w:shd w:val="clear" w:color="auto" w:fill="auto"/>
                <w:lang w:val="en-US" w:eastAsia="zh-CN"/>
                <w14:textFill>
                  <w14:solidFill>
                    <w14:schemeClr w14:val="tx1"/>
                  </w14:solidFill>
                </w14:textFill>
              </w:rPr>
            </w:pPr>
            <w:r>
              <w:rPr>
                <w:rFonts w:ascii="宋体" w:hAnsi="宋体" w:eastAsia="宋体" w:cs="宋体"/>
                <w:color w:val="000000" w:themeColor="text1"/>
                <w:spacing w:val="-1"/>
                <w:sz w:val="24"/>
                <w:szCs w:val="24"/>
                <w14:textFill>
                  <w14:solidFill>
                    <w14:schemeClr w14:val="tx1"/>
                  </w14:solidFill>
                </w14:textFill>
              </w:rPr>
              <w:t>本项目无总量控制指标。</w:t>
            </w:r>
          </w:p>
          <w:p>
            <w:pPr>
              <w:keepNext w:val="0"/>
              <w:keepLines w:val="0"/>
              <w:pageBreakBefore w:val="0"/>
              <w:widowControl w:val="0"/>
              <w:numPr>
                <w:ilvl w:val="0"/>
                <w:numId w:val="0"/>
              </w:numPr>
              <w:kinsoku/>
              <w:wordWrap/>
              <w:overflowPunct/>
              <w:topLinePunct w:val="0"/>
              <w:autoSpaceDE/>
              <w:autoSpaceDN/>
              <w:bidi w:val="0"/>
              <w:spacing w:line="360" w:lineRule="auto"/>
              <w:jc w:val="both"/>
              <w:textAlignment w:val="auto"/>
              <w:rPr>
                <w:rFonts w:hint="default" w:ascii="Times New Roman" w:hAnsi="Times New Roman" w:eastAsia="宋体" w:cs="Times New Roman"/>
                <w:b w:val="0"/>
                <w:bCs w:val="0"/>
                <w:color w:val="000000" w:themeColor="text1"/>
                <w:sz w:val="24"/>
                <w:szCs w:val="32"/>
                <w:shd w:val="clear" w:color="auto" w:fill="auto"/>
                <w:lang w:val="en-US" w:eastAsia="zh-CN"/>
                <w14:textFill>
                  <w14:solidFill>
                    <w14:schemeClr w14:val="tx1"/>
                  </w14:solidFill>
                </w14:textFill>
              </w:rPr>
            </w:pPr>
          </w:p>
          <w:p>
            <w:pPr>
              <w:keepNext w:val="0"/>
              <w:keepLines w:val="0"/>
              <w:pageBreakBefore w:val="0"/>
              <w:widowControl w:val="0"/>
              <w:numPr>
                <w:ilvl w:val="0"/>
                <w:numId w:val="0"/>
              </w:numPr>
              <w:kinsoku/>
              <w:wordWrap/>
              <w:overflowPunct/>
              <w:topLinePunct w:val="0"/>
              <w:autoSpaceDE/>
              <w:autoSpaceDN/>
              <w:bidi w:val="0"/>
              <w:spacing w:line="360" w:lineRule="auto"/>
              <w:jc w:val="both"/>
              <w:textAlignment w:val="auto"/>
              <w:rPr>
                <w:rFonts w:hint="default" w:ascii="Times New Roman" w:hAnsi="Times New Roman" w:eastAsia="宋体" w:cs="Times New Roman"/>
                <w:b w:val="0"/>
                <w:bCs w:val="0"/>
                <w:color w:val="000000" w:themeColor="text1"/>
                <w:sz w:val="24"/>
                <w:szCs w:val="32"/>
                <w:shd w:val="clear" w:color="auto" w:fill="auto"/>
                <w:lang w:val="en-US" w:eastAsia="zh-CN"/>
                <w14:textFill>
                  <w14:solidFill>
                    <w14:schemeClr w14:val="tx1"/>
                  </w14:solidFill>
                </w14:textFill>
              </w:rPr>
            </w:pPr>
          </w:p>
          <w:p>
            <w:pPr>
              <w:keepNext w:val="0"/>
              <w:keepLines w:val="0"/>
              <w:pageBreakBefore w:val="0"/>
              <w:widowControl w:val="0"/>
              <w:numPr>
                <w:ilvl w:val="0"/>
                <w:numId w:val="0"/>
              </w:numPr>
              <w:kinsoku/>
              <w:wordWrap/>
              <w:overflowPunct/>
              <w:topLinePunct w:val="0"/>
              <w:autoSpaceDE/>
              <w:autoSpaceDN/>
              <w:bidi w:val="0"/>
              <w:spacing w:line="360" w:lineRule="auto"/>
              <w:jc w:val="both"/>
              <w:textAlignment w:val="auto"/>
              <w:rPr>
                <w:rFonts w:hint="default" w:ascii="Times New Roman" w:hAnsi="Times New Roman" w:eastAsia="宋体" w:cs="Times New Roman"/>
                <w:b w:val="0"/>
                <w:bCs w:val="0"/>
                <w:color w:val="000000" w:themeColor="text1"/>
                <w:sz w:val="24"/>
                <w:szCs w:val="32"/>
                <w:shd w:val="clear" w:color="auto" w:fill="auto"/>
                <w:lang w:val="en-US" w:eastAsia="zh-CN"/>
                <w14:textFill>
                  <w14:solidFill>
                    <w14:schemeClr w14:val="tx1"/>
                  </w14:solidFill>
                </w14:textFill>
              </w:rPr>
            </w:pPr>
          </w:p>
          <w:p>
            <w:pPr>
              <w:keepNext w:val="0"/>
              <w:keepLines w:val="0"/>
              <w:pageBreakBefore w:val="0"/>
              <w:widowControl w:val="0"/>
              <w:numPr>
                <w:ilvl w:val="0"/>
                <w:numId w:val="0"/>
              </w:numPr>
              <w:kinsoku/>
              <w:wordWrap/>
              <w:overflowPunct/>
              <w:topLinePunct w:val="0"/>
              <w:autoSpaceDE/>
              <w:autoSpaceDN/>
              <w:bidi w:val="0"/>
              <w:spacing w:line="360" w:lineRule="auto"/>
              <w:jc w:val="both"/>
              <w:textAlignment w:val="auto"/>
              <w:rPr>
                <w:rFonts w:hint="default" w:ascii="Times New Roman" w:hAnsi="Times New Roman" w:eastAsia="宋体" w:cs="Times New Roman"/>
                <w:b w:val="0"/>
                <w:bCs w:val="0"/>
                <w:color w:val="000000" w:themeColor="text1"/>
                <w:sz w:val="24"/>
                <w:szCs w:val="32"/>
                <w:shd w:val="clear" w:color="auto" w:fill="auto"/>
                <w:lang w:val="en-US" w:eastAsia="zh-CN"/>
                <w14:textFill>
                  <w14:solidFill>
                    <w14:schemeClr w14:val="tx1"/>
                  </w14:solidFill>
                </w14:textFill>
              </w:rPr>
            </w:pPr>
          </w:p>
          <w:p>
            <w:pPr>
              <w:keepNext w:val="0"/>
              <w:keepLines w:val="0"/>
              <w:pageBreakBefore w:val="0"/>
              <w:widowControl w:val="0"/>
              <w:numPr>
                <w:ilvl w:val="0"/>
                <w:numId w:val="0"/>
              </w:numPr>
              <w:kinsoku/>
              <w:wordWrap/>
              <w:overflowPunct/>
              <w:topLinePunct w:val="0"/>
              <w:autoSpaceDE/>
              <w:autoSpaceDN/>
              <w:bidi w:val="0"/>
              <w:spacing w:line="360" w:lineRule="auto"/>
              <w:jc w:val="both"/>
              <w:textAlignment w:val="auto"/>
              <w:rPr>
                <w:rFonts w:hint="default" w:ascii="Times New Roman" w:hAnsi="Times New Roman" w:eastAsia="宋体" w:cs="Times New Roman"/>
                <w:b w:val="0"/>
                <w:bCs w:val="0"/>
                <w:color w:val="000000" w:themeColor="text1"/>
                <w:sz w:val="24"/>
                <w:szCs w:val="32"/>
                <w:shd w:val="clear" w:color="auto" w:fill="auto"/>
                <w:lang w:val="en-US" w:eastAsia="zh-CN"/>
                <w14:textFill>
                  <w14:solidFill>
                    <w14:schemeClr w14:val="tx1"/>
                  </w14:solidFill>
                </w14:textFill>
              </w:rPr>
            </w:pPr>
          </w:p>
          <w:p>
            <w:pPr>
              <w:keepNext w:val="0"/>
              <w:keepLines w:val="0"/>
              <w:pageBreakBefore w:val="0"/>
              <w:widowControl w:val="0"/>
              <w:numPr>
                <w:ilvl w:val="0"/>
                <w:numId w:val="0"/>
              </w:numPr>
              <w:kinsoku/>
              <w:wordWrap/>
              <w:overflowPunct/>
              <w:topLinePunct w:val="0"/>
              <w:autoSpaceDE/>
              <w:autoSpaceDN/>
              <w:bidi w:val="0"/>
              <w:spacing w:line="360" w:lineRule="auto"/>
              <w:jc w:val="both"/>
              <w:textAlignment w:val="auto"/>
              <w:rPr>
                <w:rFonts w:hint="default" w:ascii="Times New Roman" w:hAnsi="Times New Roman" w:eastAsia="宋体" w:cs="Times New Roman"/>
                <w:b w:val="0"/>
                <w:bCs w:val="0"/>
                <w:color w:val="000000" w:themeColor="text1"/>
                <w:sz w:val="24"/>
                <w:szCs w:val="32"/>
                <w:shd w:val="clear" w:color="auto" w:fill="auto"/>
                <w:lang w:val="en-US" w:eastAsia="zh-CN"/>
                <w14:textFill>
                  <w14:solidFill>
                    <w14:schemeClr w14:val="tx1"/>
                  </w14:solidFill>
                </w14:textFill>
              </w:rPr>
            </w:pPr>
          </w:p>
          <w:p>
            <w:pPr>
              <w:keepNext w:val="0"/>
              <w:keepLines w:val="0"/>
              <w:pageBreakBefore w:val="0"/>
              <w:widowControl w:val="0"/>
              <w:numPr>
                <w:ilvl w:val="0"/>
                <w:numId w:val="0"/>
              </w:numPr>
              <w:kinsoku/>
              <w:wordWrap/>
              <w:overflowPunct/>
              <w:topLinePunct w:val="0"/>
              <w:autoSpaceDE/>
              <w:autoSpaceDN/>
              <w:bidi w:val="0"/>
              <w:spacing w:line="360" w:lineRule="auto"/>
              <w:jc w:val="both"/>
              <w:textAlignment w:val="auto"/>
              <w:rPr>
                <w:rFonts w:hint="default" w:ascii="Times New Roman" w:hAnsi="Times New Roman" w:eastAsia="宋体" w:cs="Times New Roman"/>
                <w:b w:val="0"/>
                <w:bCs w:val="0"/>
                <w:color w:val="000000" w:themeColor="text1"/>
                <w:sz w:val="24"/>
                <w:szCs w:val="32"/>
                <w:shd w:val="clear" w:color="auto" w:fill="auto"/>
                <w:lang w:val="en-US" w:eastAsia="zh-CN"/>
                <w14:textFill>
                  <w14:solidFill>
                    <w14:schemeClr w14:val="tx1"/>
                  </w14:solidFill>
                </w14:textFill>
              </w:rPr>
            </w:pPr>
          </w:p>
          <w:p>
            <w:pPr>
              <w:keepNext w:val="0"/>
              <w:keepLines w:val="0"/>
              <w:pageBreakBefore w:val="0"/>
              <w:widowControl w:val="0"/>
              <w:numPr>
                <w:ilvl w:val="0"/>
                <w:numId w:val="0"/>
              </w:numPr>
              <w:kinsoku/>
              <w:wordWrap/>
              <w:overflowPunct/>
              <w:topLinePunct w:val="0"/>
              <w:autoSpaceDE/>
              <w:autoSpaceDN/>
              <w:bidi w:val="0"/>
              <w:spacing w:line="360" w:lineRule="auto"/>
              <w:jc w:val="both"/>
              <w:textAlignment w:val="auto"/>
              <w:rPr>
                <w:rFonts w:hint="default" w:ascii="Times New Roman" w:hAnsi="Times New Roman" w:eastAsia="宋体" w:cs="Times New Roman"/>
                <w:b w:val="0"/>
                <w:bCs w:val="0"/>
                <w:color w:val="000000" w:themeColor="text1"/>
                <w:sz w:val="24"/>
                <w:szCs w:val="32"/>
                <w:shd w:val="clear" w:color="auto" w:fill="auto"/>
                <w:lang w:val="en-US" w:eastAsia="zh-CN"/>
                <w14:textFill>
                  <w14:solidFill>
                    <w14:schemeClr w14:val="tx1"/>
                  </w14:solidFill>
                </w14:textFill>
              </w:rPr>
            </w:pPr>
          </w:p>
          <w:p>
            <w:pPr>
              <w:keepNext w:val="0"/>
              <w:keepLines w:val="0"/>
              <w:pageBreakBefore w:val="0"/>
              <w:widowControl w:val="0"/>
              <w:numPr>
                <w:ilvl w:val="0"/>
                <w:numId w:val="0"/>
              </w:numPr>
              <w:kinsoku/>
              <w:wordWrap/>
              <w:overflowPunct/>
              <w:topLinePunct w:val="0"/>
              <w:autoSpaceDE/>
              <w:autoSpaceDN/>
              <w:bidi w:val="0"/>
              <w:spacing w:line="360" w:lineRule="auto"/>
              <w:jc w:val="both"/>
              <w:textAlignment w:val="auto"/>
              <w:rPr>
                <w:rFonts w:hint="default" w:ascii="Times New Roman" w:hAnsi="Times New Roman" w:eastAsia="宋体" w:cs="Times New Roman"/>
                <w:b w:val="0"/>
                <w:bCs w:val="0"/>
                <w:color w:val="000000" w:themeColor="text1"/>
                <w:sz w:val="24"/>
                <w:szCs w:val="32"/>
                <w:shd w:val="clear" w:color="auto" w:fill="auto"/>
                <w:lang w:val="en-US" w:eastAsia="zh-CN"/>
                <w14:textFill>
                  <w14:solidFill>
                    <w14:schemeClr w14:val="tx1"/>
                  </w14:solidFill>
                </w14:textFill>
              </w:rPr>
            </w:pPr>
          </w:p>
          <w:p>
            <w:pPr>
              <w:keepNext w:val="0"/>
              <w:keepLines w:val="0"/>
              <w:pageBreakBefore w:val="0"/>
              <w:widowControl w:val="0"/>
              <w:numPr>
                <w:ilvl w:val="0"/>
                <w:numId w:val="0"/>
              </w:numPr>
              <w:kinsoku/>
              <w:wordWrap/>
              <w:overflowPunct/>
              <w:topLinePunct w:val="0"/>
              <w:autoSpaceDE/>
              <w:autoSpaceDN/>
              <w:bidi w:val="0"/>
              <w:spacing w:line="360" w:lineRule="auto"/>
              <w:jc w:val="both"/>
              <w:textAlignment w:val="auto"/>
              <w:rPr>
                <w:rFonts w:hint="default" w:ascii="Times New Roman" w:hAnsi="Times New Roman" w:eastAsia="宋体" w:cs="Times New Roman"/>
                <w:b w:val="0"/>
                <w:bCs w:val="0"/>
                <w:color w:val="000000" w:themeColor="text1"/>
                <w:sz w:val="24"/>
                <w:szCs w:val="32"/>
                <w:shd w:val="clear" w:color="auto" w:fill="auto"/>
                <w:lang w:val="en-US" w:eastAsia="zh-CN"/>
                <w14:textFill>
                  <w14:solidFill>
                    <w14:schemeClr w14:val="tx1"/>
                  </w14:solidFill>
                </w14:textFill>
              </w:rPr>
            </w:pPr>
          </w:p>
          <w:p>
            <w:pPr>
              <w:keepNext w:val="0"/>
              <w:keepLines w:val="0"/>
              <w:pageBreakBefore w:val="0"/>
              <w:widowControl w:val="0"/>
              <w:numPr>
                <w:ilvl w:val="0"/>
                <w:numId w:val="0"/>
              </w:numPr>
              <w:kinsoku/>
              <w:wordWrap/>
              <w:overflowPunct/>
              <w:topLinePunct w:val="0"/>
              <w:autoSpaceDE/>
              <w:autoSpaceDN/>
              <w:bidi w:val="0"/>
              <w:spacing w:line="360" w:lineRule="auto"/>
              <w:jc w:val="both"/>
              <w:textAlignment w:val="auto"/>
              <w:rPr>
                <w:rFonts w:hint="default" w:ascii="Times New Roman" w:hAnsi="Times New Roman" w:eastAsia="宋体" w:cs="Times New Roman"/>
                <w:b w:val="0"/>
                <w:bCs w:val="0"/>
                <w:color w:val="000000" w:themeColor="text1"/>
                <w:sz w:val="24"/>
                <w:szCs w:val="32"/>
                <w:shd w:val="clear" w:color="auto" w:fill="auto"/>
                <w:lang w:val="en-US" w:eastAsia="zh-CN"/>
                <w14:textFill>
                  <w14:solidFill>
                    <w14:schemeClr w14:val="tx1"/>
                  </w14:solidFill>
                </w14:textFill>
              </w:rPr>
            </w:pPr>
          </w:p>
          <w:p>
            <w:pPr>
              <w:keepNext w:val="0"/>
              <w:keepLines w:val="0"/>
              <w:pageBreakBefore w:val="0"/>
              <w:widowControl w:val="0"/>
              <w:numPr>
                <w:ilvl w:val="0"/>
                <w:numId w:val="0"/>
              </w:numPr>
              <w:kinsoku/>
              <w:wordWrap/>
              <w:overflowPunct/>
              <w:topLinePunct w:val="0"/>
              <w:autoSpaceDE/>
              <w:autoSpaceDN/>
              <w:bidi w:val="0"/>
              <w:spacing w:line="360" w:lineRule="auto"/>
              <w:jc w:val="both"/>
              <w:textAlignment w:val="auto"/>
              <w:rPr>
                <w:rFonts w:hint="default" w:ascii="Times New Roman" w:hAnsi="Times New Roman" w:eastAsia="宋体" w:cs="Times New Roman"/>
                <w:b w:val="0"/>
                <w:bCs w:val="0"/>
                <w:color w:val="000000" w:themeColor="text1"/>
                <w:sz w:val="24"/>
                <w:szCs w:val="32"/>
                <w:shd w:val="clear" w:color="auto" w:fill="auto"/>
                <w:lang w:val="en-US" w:eastAsia="zh-CN"/>
                <w14:textFill>
                  <w14:solidFill>
                    <w14:schemeClr w14:val="tx1"/>
                  </w14:solidFill>
                </w14:textFill>
              </w:rPr>
            </w:pPr>
          </w:p>
          <w:p>
            <w:pPr>
              <w:keepNext w:val="0"/>
              <w:keepLines w:val="0"/>
              <w:pageBreakBefore w:val="0"/>
              <w:widowControl w:val="0"/>
              <w:numPr>
                <w:ilvl w:val="0"/>
                <w:numId w:val="0"/>
              </w:numPr>
              <w:kinsoku/>
              <w:wordWrap/>
              <w:overflowPunct/>
              <w:topLinePunct w:val="0"/>
              <w:autoSpaceDE/>
              <w:autoSpaceDN/>
              <w:bidi w:val="0"/>
              <w:spacing w:line="360" w:lineRule="auto"/>
              <w:jc w:val="both"/>
              <w:textAlignment w:val="auto"/>
              <w:rPr>
                <w:rFonts w:hint="default" w:ascii="Times New Roman" w:hAnsi="Times New Roman" w:eastAsia="宋体" w:cs="Times New Roman"/>
                <w:b w:val="0"/>
                <w:bCs w:val="0"/>
                <w:color w:val="000000" w:themeColor="text1"/>
                <w:sz w:val="24"/>
                <w:szCs w:val="32"/>
                <w:shd w:val="clear" w:color="auto" w:fill="auto"/>
                <w:lang w:val="en-US" w:eastAsia="zh-CN"/>
                <w14:textFill>
                  <w14:solidFill>
                    <w14:schemeClr w14:val="tx1"/>
                  </w14:solidFill>
                </w14:textFill>
              </w:rPr>
            </w:pPr>
          </w:p>
        </w:tc>
      </w:tr>
    </w:tbl>
    <w:p>
      <w:pPr>
        <w:keepNext w:val="0"/>
        <w:keepLines w:val="0"/>
        <w:pageBreakBefore w:val="0"/>
        <w:widowControl w:val="0"/>
        <w:kinsoku/>
        <w:wordWrap/>
        <w:overflowPunct/>
        <w:topLinePunct w:val="0"/>
        <w:autoSpaceDE/>
        <w:autoSpaceDN/>
        <w:bidi w:val="0"/>
        <w:spacing w:line="360" w:lineRule="auto"/>
        <w:textAlignment w:val="auto"/>
        <w:rPr>
          <w:rFonts w:hint="default" w:ascii="Times New Roman" w:hAnsi="Times New Roman" w:eastAsia="宋体" w:cs="Times New Roman"/>
          <w:b/>
          <w:bCs/>
          <w:color w:val="000000" w:themeColor="text1"/>
          <w:sz w:val="28"/>
          <w:szCs w:val="36"/>
          <w:shd w:val="clear" w:color="auto" w:fill="auto"/>
          <w:lang w:val="en-US" w:eastAsia="zh-CN"/>
          <w14:textFill>
            <w14:solidFill>
              <w14:schemeClr w14:val="tx1"/>
            </w14:solidFill>
          </w14:textFill>
        </w:rPr>
      </w:pPr>
      <w:r>
        <w:rPr>
          <w:rFonts w:hint="default" w:ascii="Times New Roman" w:hAnsi="Times New Roman" w:eastAsia="宋体" w:cs="Times New Roman"/>
          <w:b/>
          <w:bCs/>
          <w:color w:val="000000" w:themeColor="text1"/>
          <w:sz w:val="28"/>
          <w:szCs w:val="36"/>
          <w:shd w:val="clear" w:color="auto" w:fill="auto"/>
          <w:lang w:val="en-US" w:eastAsia="zh-CN"/>
          <w14:textFill>
            <w14:solidFill>
              <w14:schemeClr w14:val="tx1"/>
            </w14:solidFill>
          </w14:textFill>
        </w:rPr>
        <w:br w:type="page"/>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outlineLvl w:val="0"/>
        <w:rPr>
          <w:rFonts w:hint="eastAsia" w:ascii="Times New Roman" w:hAnsi="Times New Roman" w:eastAsia="宋体" w:cs="Times New Roman"/>
          <w:b/>
          <w:bCs/>
          <w:color w:val="000000" w:themeColor="text1"/>
          <w:sz w:val="32"/>
          <w:szCs w:val="32"/>
          <w:shd w:val="clear" w:color="auto" w:fill="auto"/>
          <w:lang w:val="en-US" w:eastAsia="zh-CN"/>
          <w14:textFill>
            <w14:solidFill>
              <w14:schemeClr w14:val="tx1"/>
            </w14:solidFill>
          </w14:textFill>
        </w:rPr>
      </w:pPr>
      <w:bookmarkStart w:id="4" w:name="_Toc11830"/>
      <w:r>
        <w:rPr>
          <w:rFonts w:hint="eastAsia" w:ascii="Times New Roman" w:hAnsi="Times New Roman" w:eastAsia="宋体" w:cs="Times New Roman"/>
          <w:b/>
          <w:bCs/>
          <w:color w:val="000000" w:themeColor="text1"/>
          <w:sz w:val="32"/>
          <w:szCs w:val="32"/>
          <w:shd w:val="clear" w:color="auto" w:fill="auto"/>
          <w:lang w:val="en-US" w:eastAsia="zh-CN"/>
          <w14:textFill>
            <w14:solidFill>
              <w14:schemeClr w14:val="tx1"/>
            </w14:solidFill>
          </w14:textFill>
        </w:rPr>
        <w:t>表4  工程概况</w:t>
      </w:r>
      <w:bookmarkEnd w:id="4"/>
    </w:p>
    <w:tbl>
      <w:tblPr>
        <w:tblStyle w:val="13"/>
        <w:tblW w:w="8871"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0" w:type="dxa"/>
          <w:bottom w:w="0" w:type="dxa"/>
          <w:right w:w="0" w:type="dxa"/>
        </w:tblCellMar>
      </w:tblPr>
      <w:tblGrid>
        <w:gridCol w:w="621"/>
        <w:gridCol w:w="8250"/>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596" w:hRule="atLeast"/>
          <w:jc w:val="center"/>
        </w:trPr>
        <w:tc>
          <w:tcPr>
            <w:tcW w:w="1174" w:type="dxa"/>
            <w:noWrap w:val="0"/>
            <w:tcMar>
              <w:top w:w="16" w:type="dxa"/>
              <w:left w:w="16" w:type="dxa"/>
              <w:right w:w="16" w:type="dxa"/>
            </w:tcMar>
            <w:vAlign w:val="center"/>
          </w:tcPr>
          <w:p>
            <w:pPr>
              <w:keepNext w:val="0"/>
              <w:keepLines w:val="0"/>
              <w:pageBreakBefore w:val="0"/>
              <w:widowControl w:val="0"/>
              <w:kinsoku/>
              <w:wordWrap/>
              <w:overflowPunct/>
              <w:topLinePunct w:val="0"/>
              <w:autoSpaceDE/>
              <w:autoSpaceDN/>
              <w:bidi w:val="0"/>
              <w:spacing w:line="360" w:lineRule="auto"/>
              <w:jc w:val="center"/>
              <w:textAlignment w:val="auto"/>
              <w:rPr>
                <w:rFonts w:hint="default" w:ascii="Times New Roman" w:hAnsi="Times New Roman" w:eastAsia="宋体" w:cs="Times New Roman"/>
                <w:b w:val="0"/>
                <w:bCs w:val="0"/>
                <w:color w:val="000000" w:themeColor="text1"/>
                <w:sz w:val="24"/>
                <w:szCs w:val="32"/>
                <w:lang w:val="en-US" w:eastAsia="zh-CN"/>
                <w14:textFill>
                  <w14:solidFill>
                    <w14:schemeClr w14:val="tx1"/>
                  </w14:solidFill>
                </w14:textFill>
              </w:rPr>
            </w:pPr>
            <w:r>
              <w:rPr>
                <w:rFonts w:hint="eastAsia" w:ascii="Times New Roman" w:hAnsi="Times New Roman" w:eastAsia="宋体" w:cs="Times New Roman"/>
                <w:b/>
                <w:bCs/>
                <w:color w:val="000000" w:themeColor="text1"/>
                <w:sz w:val="24"/>
                <w:szCs w:val="32"/>
                <w:lang w:val="en-US" w:eastAsia="zh-CN"/>
                <w14:textFill>
                  <w14:solidFill>
                    <w14:schemeClr w14:val="tx1"/>
                  </w14:solidFill>
                </w14:textFill>
              </w:rPr>
              <w:t>项目名称</w:t>
            </w:r>
          </w:p>
        </w:tc>
        <w:tc>
          <w:tcPr>
            <w:tcW w:w="7697" w:type="dxa"/>
            <w:noWrap w:val="0"/>
            <w:tcMar>
              <w:top w:w="16" w:type="dxa"/>
              <w:left w:w="16" w:type="dxa"/>
              <w:right w:w="16" w:type="dxa"/>
            </w:tcMar>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eastAsia="宋体" w:cs="Times New Roman"/>
                <w:b w:val="0"/>
                <w:bCs w:val="0"/>
                <w:color w:val="000000" w:themeColor="text1"/>
                <w:sz w:val="24"/>
                <w:szCs w:val="32"/>
                <w:shd w:val="clear" w:color="auto" w:fill="auto"/>
                <w:lang w:val="en-US" w:eastAsia="zh-CN"/>
                <w14:textFill>
                  <w14:solidFill>
                    <w14:schemeClr w14:val="tx1"/>
                  </w14:solidFill>
                </w14:textFill>
              </w:rPr>
            </w:pPr>
            <w:r>
              <w:rPr>
                <w:rFonts w:hint="default" w:ascii="Times New Roman" w:hAnsi="Times New Roman" w:eastAsia="宋体" w:cs="Times New Roman"/>
                <w:b w:val="0"/>
                <w:bCs w:val="0"/>
                <w:color w:val="000000" w:themeColor="text1"/>
                <w:sz w:val="24"/>
                <w:szCs w:val="32"/>
                <w:shd w:val="clear" w:color="auto" w:fill="auto"/>
                <w:lang w:val="en-US" w:eastAsia="zh-CN"/>
                <w14:textFill>
                  <w14:solidFill>
                    <w14:schemeClr w14:val="tx1"/>
                  </w14:solidFill>
                </w14:textFill>
              </w:rPr>
              <w:t>第十四师皮山农场 2019 年以工代赈渠道改造建设项目</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90" w:hRule="atLeast"/>
          <w:jc w:val="center"/>
        </w:trPr>
        <w:tc>
          <w:tcPr>
            <w:tcW w:w="1174" w:type="dxa"/>
            <w:noWrap w:val="0"/>
            <w:tcMar>
              <w:top w:w="16" w:type="dxa"/>
              <w:left w:w="16" w:type="dxa"/>
              <w:right w:w="16" w:type="dxa"/>
            </w:tcMar>
            <w:vAlign w:val="center"/>
          </w:tcPr>
          <w:p>
            <w:pPr>
              <w:keepNext w:val="0"/>
              <w:keepLines w:val="0"/>
              <w:pageBreakBefore w:val="0"/>
              <w:widowControl w:val="0"/>
              <w:kinsoku/>
              <w:wordWrap/>
              <w:overflowPunct/>
              <w:topLinePunct w:val="0"/>
              <w:autoSpaceDE/>
              <w:autoSpaceDN/>
              <w:bidi w:val="0"/>
              <w:spacing w:line="360" w:lineRule="auto"/>
              <w:jc w:val="center"/>
              <w:textAlignment w:val="auto"/>
              <w:rPr>
                <w:rFonts w:hint="eastAsia" w:ascii="Times New Roman" w:hAnsi="Times New Roman" w:eastAsia="宋体" w:cs="Times New Roman"/>
                <w:b/>
                <w:bCs/>
                <w:color w:val="000000" w:themeColor="text1"/>
                <w:sz w:val="24"/>
                <w:szCs w:val="32"/>
                <w:lang w:val="en-US" w:eastAsia="zh-CN"/>
                <w14:textFill>
                  <w14:solidFill>
                    <w14:schemeClr w14:val="tx1"/>
                  </w14:solidFill>
                </w14:textFill>
              </w:rPr>
            </w:pPr>
            <w:r>
              <w:rPr>
                <w:rFonts w:hint="eastAsia" w:ascii="Times New Roman" w:hAnsi="Times New Roman" w:eastAsia="宋体" w:cs="Times New Roman"/>
                <w:b/>
                <w:bCs/>
                <w:color w:val="000000" w:themeColor="text1"/>
                <w:sz w:val="24"/>
                <w:szCs w:val="32"/>
                <w:lang w:val="en-US" w:eastAsia="zh-CN"/>
                <w14:textFill>
                  <w14:solidFill>
                    <w14:schemeClr w14:val="tx1"/>
                  </w14:solidFill>
                </w14:textFill>
              </w:rPr>
              <w:t>项目</w:t>
            </w:r>
          </w:p>
          <w:p>
            <w:pPr>
              <w:keepNext w:val="0"/>
              <w:keepLines w:val="0"/>
              <w:pageBreakBefore w:val="0"/>
              <w:widowControl w:val="0"/>
              <w:kinsoku/>
              <w:wordWrap/>
              <w:overflowPunct/>
              <w:topLinePunct w:val="0"/>
              <w:autoSpaceDE/>
              <w:autoSpaceDN/>
              <w:bidi w:val="0"/>
              <w:spacing w:line="360" w:lineRule="auto"/>
              <w:jc w:val="center"/>
              <w:textAlignment w:val="auto"/>
              <w:rPr>
                <w:rFonts w:hint="eastAsia" w:ascii="Times New Roman" w:hAnsi="Times New Roman" w:eastAsia="宋体" w:cs="Times New Roman"/>
                <w:b/>
                <w:bCs/>
                <w:color w:val="000000" w:themeColor="text1"/>
                <w:sz w:val="24"/>
                <w:szCs w:val="32"/>
                <w:lang w:val="en-US" w:eastAsia="zh-CN"/>
                <w14:textFill>
                  <w14:solidFill>
                    <w14:schemeClr w14:val="tx1"/>
                  </w14:solidFill>
                </w14:textFill>
              </w:rPr>
            </w:pPr>
            <w:r>
              <w:rPr>
                <w:rFonts w:hint="eastAsia" w:ascii="Times New Roman" w:hAnsi="Times New Roman" w:eastAsia="宋体" w:cs="Times New Roman"/>
                <w:b/>
                <w:bCs/>
                <w:color w:val="000000" w:themeColor="text1"/>
                <w:sz w:val="24"/>
                <w:szCs w:val="32"/>
                <w:lang w:val="en-US" w:eastAsia="zh-CN"/>
                <w14:textFill>
                  <w14:solidFill>
                    <w14:schemeClr w14:val="tx1"/>
                  </w14:solidFill>
                </w14:textFill>
              </w:rPr>
              <w:t>地理</w:t>
            </w:r>
          </w:p>
          <w:p>
            <w:pPr>
              <w:keepNext w:val="0"/>
              <w:keepLines w:val="0"/>
              <w:pageBreakBefore w:val="0"/>
              <w:widowControl w:val="0"/>
              <w:kinsoku/>
              <w:wordWrap/>
              <w:overflowPunct/>
              <w:topLinePunct w:val="0"/>
              <w:autoSpaceDE/>
              <w:autoSpaceDN/>
              <w:bidi w:val="0"/>
              <w:spacing w:line="360" w:lineRule="auto"/>
              <w:jc w:val="center"/>
              <w:textAlignment w:val="auto"/>
              <w:rPr>
                <w:rFonts w:hint="default" w:ascii="Times New Roman" w:hAnsi="Times New Roman" w:eastAsia="宋体" w:cs="Times New Roman"/>
                <w:b w:val="0"/>
                <w:bCs w:val="0"/>
                <w:color w:val="000000" w:themeColor="text1"/>
                <w:sz w:val="24"/>
                <w:szCs w:val="32"/>
                <w:lang w:val="en-US" w:eastAsia="zh-CN"/>
                <w14:textFill>
                  <w14:solidFill>
                    <w14:schemeClr w14:val="tx1"/>
                  </w14:solidFill>
                </w14:textFill>
              </w:rPr>
            </w:pPr>
            <w:r>
              <w:rPr>
                <w:rFonts w:hint="eastAsia" w:ascii="Times New Roman" w:hAnsi="Times New Roman" w:eastAsia="宋体" w:cs="Times New Roman"/>
                <w:b/>
                <w:bCs/>
                <w:color w:val="000000" w:themeColor="text1"/>
                <w:sz w:val="24"/>
                <w:szCs w:val="32"/>
                <w:lang w:val="en-US" w:eastAsia="zh-CN"/>
                <w14:textFill>
                  <w14:solidFill>
                    <w14:schemeClr w14:val="tx1"/>
                  </w14:solidFill>
                </w14:textFill>
              </w:rPr>
              <w:t>位置</w:t>
            </w:r>
          </w:p>
        </w:tc>
        <w:tc>
          <w:tcPr>
            <w:tcW w:w="7697" w:type="dxa"/>
            <w:noWrap w:val="0"/>
            <w:tcMar>
              <w:top w:w="16" w:type="dxa"/>
              <w:left w:w="16" w:type="dxa"/>
              <w:right w:w="16" w:type="dxa"/>
            </w:tcMar>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left"/>
              <w:textAlignment w:val="auto"/>
              <w:outlineLvl w:val="9"/>
              <w:rPr>
                <w:rFonts w:hint="eastAsia" w:ascii="Times New Roman" w:hAnsi="Times New Roman" w:eastAsia="宋体" w:cs="Times New Roman"/>
                <w:color w:val="000000" w:themeColor="text1"/>
                <w:kern w:val="0"/>
                <w:sz w:val="24"/>
                <w:szCs w:val="24"/>
                <w:lang w:val="en-US" w:eastAsia="zh-CN"/>
                <w14:textFill>
                  <w14:solidFill>
                    <w14:schemeClr w14:val="tx1"/>
                  </w14:solidFill>
                </w14:textFill>
              </w:rPr>
            </w:pPr>
            <w:r>
              <w:rPr>
                <w:rFonts w:hint="default" w:ascii="Times New Roman" w:hAnsi="Times New Roman" w:eastAsia="宋体" w:cs="Times New Roman"/>
                <w:color w:val="000000" w:themeColor="text1"/>
                <w:kern w:val="0"/>
                <w:sz w:val="24"/>
                <w:szCs w:val="24"/>
                <w:lang w:val="en-US" w:eastAsia="zh-CN"/>
                <w14:textFill>
                  <w14:solidFill>
                    <w14:schemeClr w14:val="tx1"/>
                  </w14:solidFill>
                </w14:textFill>
              </w:rPr>
              <w:t>第十四师皮山农场地处昆仑山北麓，塔克拉玛干大沙漠西南缘，G315 国道以北的皮山县境内，东接皮山县木吉乡、南接尼向克乡、西与乌科铁热克乡毗邻，北濒沙漠。地理坐标为东经 78°20′10″～78°40′00″，北纬 37°20′10″～37°46′33″，农场东距和田市 220km，距皮山县城 20km，地理位置见附图1</w:t>
            </w:r>
            <w:r>
              <w:rPr>
                <w:rFonts w:hint="eastAsia" w:ascii="Times New Roman" w:hAnsi="Times New Roman" w:eastAsia="宋体" w:cs="Times New Roman"/>
                <w:color w:val="000000" w:themeColor="text1"/>
                <w:kern w:val="0"/>
                <w:sz w:val="24"/>
                <w:szCs w:val="24"/>
                <w:lang w:val="en-US"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eastAsia="宋体" w:cs="Times New Roman"/>
                <w:b/>
                <w:bCs/>
                <w:color w:val="000000" w:themeColor="text1"/>
                <w:sz w:val="21"/>
                <w:szCs w:val="21"/>
                <w:highlight w:val="none"/>
                <w:lang w:val="en-US" w:eastAsia="zh-CN"/>
                <w14:textFill>
                  <w14:solidFill>
                    <w14:schemeClr w14:val="tx1"/>
                  </w14:solidFill>
                </w14:textFill>
              </w:rPr>
              <w:t>表</w:t>
            </w:r>
            <w:r>
              <w:rPr>
                <w:rFonts w:hint="eastAsia" w:ascii="Times New Roman" w:hAnsi="Times New Roman" w:eastAsia="宋体" w:cs="Times New Roman"/>
                <w:b/>
                <w:bCs/>
                <w:color w:val="000000" w:themeColor="text1"/>
                <w:sz w:val="21"/>
                <w:szCs w:val="21"/>
                <w:highlight w:val="none"/>
                <w:lang w:val="en-US" w:eastAsia="zh-CN"/>
                <w14:textFill>
                  <w14:solidFill>
                    <w14:schemeClr w14:val="tx1"/>
                  </w14:solidFill>
                </w14:textFill>
              </w:rPr>
              <w:t>4</w:t>
            </w:r>
            <w:r>
              <w:rPr>
                <w:rFonts w:hint="default" w:ascii="Times New Roman" w:hAnsi="Times New Roman" w:eastAsia="宋体" w:cs="Times New Roman"/>
                <w:b/>
                <w:bCs/>
                <w:color w:val="000000" w:themeColor="text1"/>
                <w:sz w:val="21"/>
                <w:szCs w:val="21"/>
                <w:highlight w:val="none"/>
                <w:lang w:val="en-US" w:eastAsia="zh-CN"/>
                <w14:textFill>
                  <w14:solidFill>
                    <w14:schemeClr w14:val="tx1"/>
                  </w14:solidFill>
                </w14:textFill>
              </w:rPr>
              <w:t>-1  项目所在区域坐标</w:t>
            </w:r>
          </w:p>
          <w:tbl>
            <w:tblPr>
              <w:tblStyle w:val="13"/>
              <w:tblW w:w="8218" w:type="dxa"/>
              <w:jc w:val="center"/>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Layout w:type="autofit"/>
              <w:tblCellMar>
                <w:top w:w="0" w:type="dxa"/>
                <w:left w:w="108" w:type="dxa"/>
                <w:bottom w:w="0" w:type="dxa"/>
                <w:right w:w="108" w:type="dxa"/>
              </w:tblCellMar>
            </w:tblPr>
            <w:tblGrid>
              <w:gridCol w:w="683"/>
              <w:gridCol w:w="1253"/>
              <w:gridCol w:w="1087"/>
              <w:gridCol w:w="813"/>
              <w:gridCol w:w="2244"/>
              <w:gridCol w:w="2138"/>
            </w:tblGrid>
            <w:tr>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90" w:hRule="atLeast"/>
                <w:jc w:val="center"/>
              </w:trPr>
              <w:tc>
                <w:tcPr>
                  <w:tcW w:w="683" w:type="dxa"/>
                  <w:vMerge w:val="restart"/>
                  <w:tcBorders>
                    <w:tl2br w:val="nil"/>
                    <w:tr2bl w:val="nil"/>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themeColor="text1"/>
                      <w:sz w:val="21"/>
                      <w:szCs w:val="21"/>
                      <w:u w:val="none"/>
                      <w14:textFill>
                        <w14:solidFill>
                          <w14:schemeClr w14:val="tx1"/>
                        </w14:solidFill>
                      </w14:textFill>
                    </w:rPr>
                  </w:pPr>
                  <w:r>
                    <w:rPr>
                      <w:rFonts w:hint="default" w:ascii="Times New Roman" w:hAnsi="Times New Roman" w:eastAsia="宋体" w:cs="Times New Roman"/>
                      <w:i w:val="0"/>
                      <w:iCs w:val="0"/>
                      <w:color w:val="000000" w:themeColor="text1"/>
                      <w:kern w:val="0"/>
                      <w:sz w:val="21"/>
                      <w:szCs w:val="21"/>
                      <w:u w:val="none"/>
                      <w:lang w:val="en-US" w:eastAsia="zh-CN" w:bidi="ar"/>
                      <w14:textFill>
                        <w14:solidFill>
                          <w14:schemeClr w14:val="tx1"/>
                        </w14:solidFill>
                      </w14:textFill>
                    </w:rPr>
                    <w:t>序号</w:t>
                  </w:r>
                </w:p>
              </w:tc>
              <w:tc>
                <w:tcPr>
                  <w:tcW w:w="1253" w:type="dxa"/>
                  <w:vMerge w:val="restart"/>
                  <w:tcBorders>
                    <w:tl2br w:val="nil"/>
                    <w:tr2bl w:val="nil"/>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themeColor="text1"/>
                      <w:sz w:val="21"/>
                      <w:szCs w:val="21"/>
                      <w:u w:val="none"/>
                      <w14:textFill>
                        <w14:solidFill>
                          <w14:schemeClr w14:val="tx1"/>
                        </w14:solidFill>
                      </w14:textFill>
                    </w:rPr>
                  </w:pPr>
                  <w:r>
                    <w:rPr>
                      <w:rFonts w:hint="default" w:ascii="Times New Roman" w:hAnsi="Times New Roman" w:eastAsia="宋体" w:cs="Times New Roman"/>
                      <w:i w:val="0"/>
                      <w:iCs w:val="0"/>
                      <w:color w:val="000000" w:themeColor="text1"/>
                      <w:kern w:val="0"/>
                      <w:sz w:val="21"/>
                      <w:szCs w:val="21"/>
                      <w:u w:val="none"/>
                      <w:lang w:val="en-US" w:eastAsia="zh-CN" w:bidi="ar"/>
                      <w14:textFill>
                        <w14:solidFill>
                          <w14:schemeClr w14:val="tx1"/>
                        </w14:solidFill>
                      </w14:textFill>
                    </w:rPr>
                    <w:t>名称</w:t>
                  </w:r>
                </w:p>
              </w:tc>
              <w:tc>
                <w:tcPr>
                  <w:tcW w:w="1087" w:type="dxa"/>
                  <w:vMerge w:val="restart"/>
                  <w:tcBorders>
                    <w:tl2br w:val="nil"/>
                    <w:tr2bl w:val="nil"/>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themeColor="text1"/>
                      <w:sz w:val="21"/>
                      <w:szCs w:val="21"/>
                      <w:u w:val="none"/>
                      <w14:textFill>
                        <w14:solidFill>
                          <w14:schemeClr w14:val="tx1"/>
                        </w14:solidFill>
                      </w14:textFill>
                    </w:rPr>
                  </w:pPr>
                  <w:r>
                    <w:rPr>
                      <w:rFonts w:hint="default" w:ascii="Times New Roman" w:hAnsi="Times New Roman" w:eastAsia="宋体" w:cs="Times New Roman"/>
                      <w:i w:val="0"/>
                      <w:iCs w:val="0"/>
                      <w:color w:val="000000" w:themeColor="text1"/>
                      <w:kern w:val="0"/>
                      <w:sz w:val="21"/>
                      <w:szCs w:val="21"/>
                      <w:u w:val="none"/>
                      <w:lang w:val="en-US" w:eastAsia="zh-CN" w:bidi="ar"/>
                      <w14:textFill>
                        <w14:solidFill>
                          <w14:schemeClr w14:val="tx1"/>
                        </w14:solidFill>
                      </w14:textFill>
                    </w:rPr>
                    <w:t>总长度</w:t>
                  </w:r>
                </w:p>
              </w:tc>
              <w:tc>
                <w:tcPr>
                  <w:tcW w:w="813" w:type="dxa"/>
                  <w:vMerge w:val="restart"/>
                  <w:tcBorders>
                    <w:tl2br w:val="nil"/>
                    <w:tr2bl w:val="nil"/>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themeColor="text1"/>
                      <w:sz w:val="21"/>
                      <w:szCs w:val="21"/>
                      <w:u w:val="none"/>
                      <w14:textFill>
                        <w14:solidFill>
                          <w14:schemeClr w14:val="tx1"/>
                        </w14:solidFill>
                      </w14:textFill>
                    </w:rPr>
                  </w:pPr>
                  <w:r>
                    <w:rPr>
                      <w:rFonts w:hint="default" w:ascii="Times New Roman" w:hAnsi="Times New Roman" w:eastAsia="宋体" w:cs="Times New Roman"/>
                      <w:i w:val="0"/>
                      <w:iCs w:val="0"/>
                      <w:color w:val="000000" w:themeColor="text1"/>
                      <w:kern w:val="0"/>
                      <w:sz w:val="21"/>
                      <w:szCs w:val="21"/>
                      <w:u w:val="none"/>
                      <w:lang w:val="en-US" w:eastAsia="zh-CN" w:bidi="ar"/>
                      <w14:textFill>
                        <w14:solidFill>
                          <w14:schemeClr w14:val="tx1"/>
                        </w14:solidFill>
                      </w14:textFill>
                    </w:rPr>
                    <w:t>点号</w:t>
                  </w:r>
                </w:p>
              </w:tc>
              <w:tc>
                <w:tcPr>
                  <w:tcW w:w="4382" w:type="dxa"/>
                  <w:gridSpan w:val="2"/>
                  <w:tcBorders>
                    <w:tl2br w:val="nil"/>
                    <w:tr2bl w:val="nil"/>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themeColor="text1"/>
                      <w:sz w:val="21"/>
                      <w:szCs w:val="21"/>
                      <w:u w:val="none"/>
                      <w14:textFill>
                        <w14:solidFill>
                          <w14:schemeClr w14:val="tx1"/>
                        </w14:solidFill>
                      </w14:textFill>
                    </w:rPr>
                  </w:pPr>
                  <w:r>
                    <w:rPr>
                      <w:rFonts w:hint="default" w:ascii="Times New Roman" w:hAnsi="Times New Roman" w:eastAsia="宋体" w:cs="Times New Roman"/>
                      <w:i w:val="0"/>
                      <w:iCs w:val="0"/>
                      <w:color w:val="000000" w:themeColor="text1"/>
                      <w:kern w:val="0"/>
                      <w:sz w:val="21"/>
                      <w:szCs w:val="21"/>
                      <w:u w:val="none"/>
                      <w:lang w:val="en-US" w:eastAsia="zh-CN" w:bidi="ar"/>
                      <w14:textFill>
                        <w14:solidFill>
                          <w14:schemeClr w14:val="tx1"/>
                        </w14:solidFill>
                      </w14:textFill>
                    </w:rPr>
                    <w:t>坐标</w:t>
                  </w:r>
                </w:p>
              </w:tc>
            </w:tr>
            <w:tr>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90" w:hRule="atLeast"/>
                <w:jc w:val="center"/>
              </w:trPr>
              <w:tc>
                <w:tcPr>
                  <w:tcW w:w="683" w:type="dxa"/>
                  <w:vMerge w:val="continue"/>
                  <w:tcBorders>
                    <w:tl2br w:val="nil"/>
                    <w:tr2bl w:val="nil"/>
                  </w:tcBorders>
                  <w:noWrap/>
                  <w:vAlign w:val="center"/>
                </w:tcPr>
                <w:p>
                  <w:pPr>
                    <w:jc w:val="center"/>
                    <w:rPr>
                      <w:rFonts w:hint="default" w:ascii="Times New Roman" w:hAnsi="Times New Roman" w:eastAsia="宋体" w:cs="Times New Roman"/>
                      <w:i w:val="0"/>
                      <w:iCs w:val="0"/>
                      <w:color w:val="000000" w:themeColor="text1"/>
                      <w:sz w:val="21"/>
                      <w:szCs w:val="21"/>
                      <w:u w:val="none"/>
                      <w14:textFill>
                        <w14:solidFill>
                          <w14:schemeClr w14:val="tx1"/>
                        </w14:solidFill>
                      </w14:textFill>
                    </w:rPr>
                  </w:pPr>
                </w:p>
              </w:tc>
              <w:tc>
                <w:tcPr>
                  <w:tcW w:w="1253" w:type="dxa"/>
                  <w:vMerge w:val="continue"/>
                  <w:tcBorders>
                    <w:tl2br w:val="nil"/>
                    <w:tr2bl w:val="nil"/>
                  </w:tcBorders>
                  <w:noWrap/>
                  <w:vAlign w:val="center"/>
                </w:tcPr>
                <w:p>
                  <w:pPr>
                    <w:jc w:val="center"/>
                    <w:rPr>
                      <w:rFonts w:hint="default" w:ascii="Times New Roman" w:hAnsi="Times New Roman" w:eastAsia="宋体" w:cs="Times New Roman"/>
                      <w:i w:val="0"/>
                      <w:iCs w:val="0"/>
                      <w:color w:val="000000" w:themeColor="text1"/>
                      <w:sz w:val="21"/>
                      <w:szCs w:val="21"/>
                      <w:u w:val="none"/>
                      <w14:textFill>
                        <w14:solidFill>
                          <w14:schemeClr w14:val="tx1"/>
                        </w14:solidFill>
                      </w14:textFill>
                    </w:rPr>
                  </w:pPr>
                </w:p>
              </w:tc>
              <w:tc>
                <w:tcPr>
                  <w:tcW w:w="1087" w:type="dxa"/>
                  <w:vMerge w:val="continue"/>
                  <w:tcBorders>
                    <w:tl2br w:val="nil"/>
                    <w:tr2bl w:val="nil"/>
                  </w:tcBorders>
                  <w:noWrap/>
                  <w:vAlign w:val="center"/>
                </w:tcPr>
                <w:p>
                  <w:pPr>
                    <w:jc w:val="center"/>
                    <w:rPr>
                      <w:rFonts w:hint="default" w:ascii="Times New Roman" w:hAnsi="Times New Roman" w:eastAsia="宋体" w:cs="Times New Roman"/>
                      <w:i w:val="0"/>
                      <w:iCs w:val="0"/>
                      <w:color w:val="000000" w:themeColor="text1"/>
                      <w:sz w:val="21"/>
                      <w:szCs w:val="21"/>
                      <w:u w:val="none"/>
                      <w14:textFill>
                        <w14:solidFill>
                          <w14:schemeClr w14:val="tx1"/>
                        </w14:solidFill>
                      </w14:textFill>
                    </w:rPr>
                  </w:pPr>
                </w:p>
              </w:tc>
              <w:tc>
                <w:tcPr>
                  <w:tcW w:w="813" w:type="dxa"/>
                  <w:vMerge w:val="continue"/>
                  <w:tcBorders>
                    <w:tl2br w:val="nil"/>
                    <w:tr2bl w:val="nil"/>
                  </w:tcBorders>
                  <w:noWrap/>
                  <w:vAlign w:val="center"/>
                </w:tcPr>
                <w:p>
                  <w:pPr>
                    <w:jc w:val="center"/>
                    <w:rPr>
                      <w:rFonts w:hint="default" w:ascii="Times New Roman" w:hAnsi="Times New Roman" w:eastAsia="宋体" w:cs="Times New Roman"/>
                      <w:i w:val="0"/>
                      <w:iCs w:val="0"/>
                      <w:color w:val="000000" w:themeColor="text1"/>
                      <w:sz w:val="21"/>
                      <w:szCs w:val="21"/>
                      <w:u w:val="none"/>
                      <w14:textFill>
                        <w14:solidFill>
                          <w14:schemeClr w14:val="tx1"/>
                        </w14:solidFill>
                      </w14:textFill>
                    </w:rPr>
                  </w:pPr>
                </w:p>
              </w:tc>
              <w:tc>
                <w:tcPr>
                  <w:tcW w:w="2244" w:type="dxa"/>
                  <w:tcBorders>
                    <w:tl2br w:val="nil"/>
                    <w:tr2bl w:val="nil"/>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themeColor="text1"/>
                      <w:sz w:val="21"/>
                      <w:szCs w:val="21"/>
                      <w:u w:val="none"/>
                      <w14:textFill>
                        <w14:solidFill>
                          <w14:schemeClr w14:val="tx1"/>
                        </w14:solidFill>
                      </w14:textFill>
                    </w:rPr>
                  </w:pPr>
                  <w:r>
                    <w:rPr>
                      <w:rFonts w:hint="default" w:ascii="Times New Roman" w:hAnsi="Times New Roman" w:eastAsia="宋体" w:cs="Times New Roman"/>
                      <w:i w:val="0"/>
                      <w:iCs w:val="0"/>
                      <w:color w:val="000000" w:themeColor="text1"/>
                      <w:kern w:val="0"/>
                      <w:sz w:val="21"/>
                      <w:szCs w:val="21"/>
                      <w:u w:val="none"/>
                      <w:lang w:val="en-US" w:eastAsia="zh-CN" w:bidi="ar"/>
                      <w14:textFill>
                        <w14:solidFill>
                          <w14:schemeClr w14:val="tx1"/>
                        </w14:solidFill>
                      </w14:textFill>
                    </w:rPr>
                    <w:t>东经E</w:t>
                  </w:r>
                </w:p>
              </w:tc>
              <w:tc>
                <w:tcPr>
                  <w:tcW w:w="2138" w:type="dxa"/>
                  <w:tcBorders>
                    <w:tl2br w:val="nil"/>
                    <w:tr2bl w:val="nil"/>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themeColor="text1"/>
                      <w:sz w:val="21"/>
                      <w:szCs w:val="21"/>
                      <w:u w:val="none"/>
                      <w14:textFill>
                        <w14:solidFill>
                          <w14:schemeClr w14:val="tx1"/>
                        </w14:solidFill>
                      </w14:textFill>
                    </w:rPr>
                  </w:pPr>
                  <w:r>
                    <w:rPr>
                      <w:rFonts w:hint="default" w:ascii="Times New Roman" w:hAnsi="Times New Roman" w:eastAsia="宋体" w:cs="Times New Roman"/>
                      <w:i w:val="0"/>
                      <w:iCs w:val="0"/>
                      <w:color w:val="000000" w:themeColor="text1"/>
                      <w:kern w:val="0"/>
                      <w:sz w:val="21"/>
                      <w:szCs w:val="21"/>
                      <w:u w:val="none"/>
                      <w:lang w:val="en-US" w:eastAsia="zh-CN" w:bidi="ar"/>
                      <w14:textFill>
                        <w14:solidFill>
                          <w14:schemeClr w14:val="tx1"/>
                        </w14:solidFill>
                      </w14:textFill>
                    </w:rPr>
                    <w:t>北纬N</w:t>
                  </w:r>
                </w:p>
              </w:tc>
            </w:tr>
            <w:tr>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90" w:hRule="atLeast"/>
                <w:jc w:val="center"/>
              </w:trPr>
              <w:tc>
                <w:tcPr>
                  <w:tcW w:w="683" w:type="dxa"/>
                  <w:vMerge w:val="restart"/>
                  <w:tcBorders>
                    <w:tl2br w:val="nil"/>
                    <w:tr2bl w:val="nil"/>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themeColor="text1"/>
                      <w:sz w:val="21"/>
                      <w:szCs w:val="21"/>
                      <w:u w:val="none"/>
                      <w14:textFill>
                        <w14:solidFill>
                          <w14:schemeClr w14:val="tx1"/>
                        </w14:solidFill>
                      </w14:textFill>
                    </w:rPr>
                  </w:pPr>
                  <w:r>
                    <w:rPr>
                      <w:rFonts w:hint="default" w:ascii="Times New Roman" w:hAnsi="Times New Roman" w:eastAsia="宋体" w:cs="Times New Roman"/>
                      <w:i w:val="0"/>
                      <w:iCs w:val="0"/>
                      <w:color w:val="000000" w:themeColor="text1"/>
                      <w:kern w:val="0"/>
                      <w:sz w:val="21"/>
                      <w:szCs w:val="21"/>
                      <w:u w:val="none"/>
                      <w:lang w:val="en-US" w:eastAsia="zh-CN" w:bidi="ar"/>
                      <w14:textFill>
                        <w14:solidFill>
                          <w14:schemeClr w14:val="tx1"/>
                        </w14:solidFill>
                      </w14:textFill>
                    </w:rPr>
                    <w:t>1</w:t>
                  </w:r>
                </w:p>
              </w:tc>
              <w:tc>
                <w:tcPr>
                  <w:tcW w:w="1253" w:type="dxa"/>
                  <w:vMerge w:val="restart"/>
                  <w:tcBorders>
                    <w:tl2br w:val="nil"/>
                    <w:tr2bl w:val="nil"/>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themeColor="text1"/>
                      <w:sz w:val="21"/>
                      <w:szCs w:val="21"/>
                      <w:u w:val="none"/>
                      <w14:textFill>
                        <w14:solidFill>
                          <w14:schemeClr w14:val="tx1"/>
                        </w14:solidFill>
                      </w14:textFill>
                    </w:rPr>
                  </w:pPr>
                  <w:r>
                    <w:rPr>
                      <w:rFonts w:hint="default" w:ascii="Times New Roman" w:hAnsi="Times New Roman" w:eastAsia="宋体" w:cs="Times New Roman"/>
                      <w:i w:val="0"/>
                      <w:iCs w:val="0"/>
                      <w:color w:val="000000" w:themeColor="text1"/>
                      <w:kern w:val="0"/>
                      <w:sz w:val="21"/>
                      <w:szCs w:val="21"/>
                      <w:u w:val="none"/>
                      <w:lang w:val="en-US" w:eastAsia="zh-CN" w:bidi="ar"/>
                      <w14:textFill>
                        <w14:solidFill>
                          <w14:schemeClr w14:val="tx1"/>
                        </w14:solidFill>
                      </w14:textFill>
                    </w:rPr>
                    <w:t>8-1 支渠</w:t>
                  </w:r>
                </w:p>
              </w:tc>
              <w:tc>
                <w:tcPr>
                  <w:tcW w:w="1087" w:type="dxa"/>
                  <w:vMerge w:val="restart"/>
                  <w:tcBorders>
                    <w:tl2br w:val="nil"/>
                    <w:tr2bl w:val="nil"/>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themeColor="text1"/>
                      <w:sz w:val="21"/>
                      <w:szCs w:val="21"/>
                      <w:u w:val="none"/>
                      <w14:textFill>
                        <w14:solidFill>
                          <w14:schemeClr w14:val="tx1"/>
                        </w14:solidFill>
                      </w14:textFill>
                    </w:rPr>
                  </w:pPr>
                  <w:r>
                    <w:rPr>
                      <w:rFonts w:hint="default" w:ascii="Times New Roman" w:hAnsi="Times New Roman" w:eastAsia="宋体" w:cs="Times New Roman"/>
                      <w:i w:val="0"/>
                      <w:iCs w:val="0"/>
                      <w:color w:val="000000" w:themeColor="text1"/>
                      <w:kern w:val="0"/>
                      <w:sz w:val="21"/>
                      <w:szCs w:val="21"/>
                      <w:u w:val="none"/>
                      <w:lang w:val="en-US" w:eastAsia="zh-CN" w:bidi="ar"/>
                      <w14:textFill>
                        <w14:solidFill>
                          <w14:schemeClr w14:val="tx1"/>
                        </w14:solidFill>
                      </w14:textFill>
                    </w:rPr>
                    <w:t>747</w:t>
                  </w:r>
                </w:p>
              </w:tc>
              <w:tc>
                <w:tcPr>
                  <w:tcW w:w="813" w:type="dxa"/>
                  <w:tcBorders>
                    <w:tl2br w:val="nil"/>
                    <w:tr2bl w:val="nil"/>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themeColor="text1"/>
                      <w:sz w:val="21"/>
                      <w:szCs w:val="21"/>
                      <w:u w:val="none"/>
                      <w14:textFill>
                        <w14:solidFill>
                          <w14:schemeClr w14:val="tx1"/>
                        </w14:solidFill>
                      </w14:textFill>
                    </w:rPr>
                  </w:pPr>
                  <w:r>
                    <w:rPr>
                      <w:rFonts w:hint="default" w:ascii="Times New Roman" w:hAnsi="Times New Roman" w:eastAsia="宋体" w:cs="Times New Roman"/>
                      <w:i w:val="0"/>
                      <w:iCs w:val="0"/>
                      <w:color w:val="000000" w:themeColor="text1"/>
                      <w:kern w:val="0"/>
                      <w:sz w:val="21"/>
                      <w:szCs w:val="21"/>
                      <w:u w:val="none"/>
                      <w:lang w:val="en-US" w:eastAsia="zh-CN" w:bidi="ar"/>
                      <w14:textFill>
                        <w14:solidFill>
                          <w14:schemeClr w14:val="tx1"/>
                        </w14:solidFill>
                      </w14:textFill>
                    </w:rPr>
                    <w:t>起点</w:t>
                  </w:r>
                </w:p>
              </w:tc>
              <w:tc>
                <w:tcPr>
                  <w:tcW w:w="2244" w:type="dxa"/>
                  <w:tcBorders>
                    <w:tl2br w:val="nil"/>
                    <w:tr2bl w:val="nil"/>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themeColor="text1"/>
                      <w:sz w:val="21"/>
                      <w:szCs w:val="21"/>
                      <w:u w:val="none"/>
                      <w:lang w:val="en-US" w:eastAsia="zh-CN"/>
                      <w14:textFill>
                        <w14:solidFill>
                          <w14:schemeClr w14:val="tx1"/>
                        </w14:solidFill>
                      </w14:textFill>
                    </w:rPr>
                  </w:pPr>
                  <w:r>
                    <w:rPr>
                      <w:rFonts w:hint="default" w:ascii="Times New Roman" w:hAnsi="Times New Roman" w:eastAsia="宋体" w:cs="Times New Roman"/>
                      <w:i w:val="0"/>
                      <w:iCs w:val="0"/>
                      <w:color w:val="000000" w:themeColor="text1"/>
                      <w:kern w:val="0"/>
                      <w:sz w:val="21"/>
                      <w:szCs w:val="21"/>
                      <w:u w:val="none"/>
                      <w:lang w:val="en-US" w:eastAsia="zh-CN" w:bidi="ar"/>
                      <w14:textFill>
                        <w14:solidFill>
                          <w14:schemeClr w14:val="tx1"/>
                        </w14:solidFill>
                      </w14:textFill>
                    </w:rPr>
                    <w:t>78°26′22.225″</w:t>
                  </w:r>
                </w:p>
              </w:tc>
              <w:tc>
                <w:tcPr>
                  <w:tcW w:w="2138" w:type="dxa"/>
                  <w:tcBorders>
                    <w:tl2br w:val="nil"/>
                    <w:tr2bl w:val="nil"/>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themeColor="text1"/>
                      <w:sz w:val="21"/>
                      <w:szCs w:val="21"/>
                      <w:u w:val="none"/>
                      <w:lang w:val="en-US" w:eastAsia="zh-CN"/>
                      <w14:textFill>
                        <w14:solidFill>
                          <w14:schemeClr w14:val="tx1"/>
                        </w14:solidFill>
                      </w14:textFill>
                    </w:rPr>
                  </w:pPr>
                  <w:r>
                    <w:rPr>
                      <w:rFonts w:hint="default" w:ascii="Times New Roman" w:hAnsi="Times New Roman" w:eastAsia="宋体" w:cs="Times New Roman"/>
                      <w:i w:val="0"/>
                      <w:iCs w:val="0"/>
                      <w:color w:val="000000" w:themeColor="text1"/>
                      <w:kern w:val="0"/>
                      <w:sz w:val="21"/>
                      <w:szCs w:val="21"/>
                      <w:u w:val="none"/>
                      <w:lang w:val="en-US" w:eastAsia="zh-CN" w:bidi="ar"/>
                      <w14:textFill>
                        <w14:solidFill>
                          <w14:schemeClr w14:val="tx1"/>
                        </w14:solidFill>
                      </w14:textFill>
                    </w:rPr>
                    <w:t>37°41′34.328″</w:t>
                  </w:r>
                </w:p>
              </w:tc>
            </w:tr>
            <w:tr>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90" w:hRule="atLeast"/>
                <w:jc w:val="center"/>
              </w:trPr>
              <w:tc>
                <w:tcPr>
                  <w:tcW w:w="683" w:type="dxa"/>
                  <w:vMerge w:val="continue"/>
                  <w:tcBorders>
                    <w:tl2br w:val="nil"/>
                    <w:tr2bl w:val="nil"/>
                  </w:tcBorders>
                  <w:noWrap/>
                  <w:vAlign w:val="center"/>
                </w:tcPr>
                <w:p>
                  <w:pPr>
                    <w:jc w:val="center"/>
                    <w:rPr>
                      <w:rFonts w:hint="default" w:ascii="Times New Roman" w:hAnsi="Times New Roman" w:eastAsia="宋体" w:cs="Times New Roman"/>
                      <w:i w:val="0"/>
                      <w:iCs w:val="0"/>
                      <w:color w:val="000000" w:themeColor="text1"/>
                      <w:sz w:val="21"/>
                      <w:szCs w:val="21"/>
                      <w:u w:val="none"/>
                      <w14:textFill>
                        <w14:solidFill>
                          <w14:schemeClr w14:val="tx1"/>
                        </w14:solidFill>
                      </w14:textFill>
                    </w:rPr>
                  </w:pPr>
                </w:p>
              </w:tc>
              <w:tc>
                <w:tcPr>
                  <w:tcW w:w="1253" w:type="dxa"/>
                  <w:vMerge w:val="continue"/>
                  <w:tcBorders>
                    <w:tl2br w:val="nil"/>
                    <w:tr2bl w:val="nil"/>
                  </w:tcBorders>
                  <w:noWrap/>
                  <w:vAlign w:val="center"/>
                </w:tcPr>
                <w:p>
                  <w:pPr>
                    <w:jc w:val="center"/>
                    <w:rPr>
                      <w:rFonts w:hint="default" w:ascii="Times New Roman" w:hAnsi="Times New Roman" w:eastAsia="宋体" w:cs="Times New Roman"/>
                      <w:i w:val="0"/>
                      <w:iCs w:val="0"/>
                      <w:color w:val="000000" w:themeColor="text1"/>
                      <w:sz w:val="21"/>
                      <w:szCs w:val="21"/>
                      <w:u w:val="none"/>
                      <w14:textFill>
                        <w14:solidFill>
                          <w14:schemeClr w14:val="tx1"/>
                        </w14:solidFill>
                      </w14:textFill>
                    </w:rPr>
                  </w:pPr>
                </w:p>
              </w:tc>
              <w:tc>
                <w:tcPr>
                  <w:tcW w:w="1087" w:type="dxa"/>
                  <w:vMerge w:val="continue"/>
                  <w:tcBorders>
                    <w:tl2br w:val="nil"/>
                    <w:tr2bl w:val="nil"/>
                  </w:tcBorders>
                  <w:noWrap/>
                  <w:vAlign w:val="center"/>
                </w:tcPr>
                <w:p>
                  <w:pPr>
                    <w:jc w:val="center"/>
                    <w:rPr>
                      <w:rFonts w:hint="default" w:ascii="Times New Roman" w:hAnsi="Times New Roman" w:eastAsia="宋体" w:cs="Times New Roman"/>
                      <w:i w:val="0"/>
                      <w:iCs w:val="0"/>
                      <w:color w:val="000000" w:themeColor="text1"/>
                      <w:sz w:val="21"/>
                      <w:szCs w:val="21"/>
                      <w:u w:val="none"/>
                      <w14:textFill>
                        <w14:solidFill>
                          <w14:schemeClr w14:val="tx1"/>
                        </w14:solidFill>
                      </w14:textFill>
                    </w:rPr>
                  </w:pPr>
                </w:p>
              </w:tc>
              <w:tc>
                <w:tcPr>
                  <w:tcW w:w="813" w:type="dxa"/>
                  <w:tcBorders>
                    <w:tl2br w:val="nil"/>
                    <w:tr2bl w:val="nil"/>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themeColor="text1"/>
                      <w:sz w:val="21"/>
                      <w:szCs w:val="21"/>
                      <w:u w:val="none"/>
                      <w14:textFill>
                        <w14:solidFill>
                          <w14:schemeClr w14:val="tx1"/>
                        </w14:solidFill>
                      </w14:textFill>
                    </w:rPr>
                  </w:pPr>
                  <w:r>
                    <w:rPr>
                      <w:rFonts w:hint="default" w:ascii="Times New Roman" w:hAnsi="Times New Roman" w:eastAsia="宋体" w:cs="Times New Roman"/>
                      <w:i w:val="0"/>
                      <w:iCs w:val="0"/>
                      <w:color w:val="000000" w:themeColor="text1"/>
                      <w:kern w:val="0"/>
                      <w:sz w:val="21"/>
                      <w:szCs w:val="21"/>
                      <w:u w:val="none"/>
                      <w:lang w:val="en-US" w:eastAsia="zh-CN" w:bidi="ar"/>
                      <w14:textFill>
                        <w14:solidFill>
                          <w14:schemeClr w14:val="tx1"/>
                        </w14:solidFill>
                      </w14:textFill>
                    </w:rPr>
                    <w:t>终点</w:t>
                  </w:r>
                </w:p>
              </w:tc>
              <w:tc>
                <w:tcPr>
                  <w:tcW w:w="2244" w:type="dxa"/>
                  <w:tcBorders>
                    <w:tl2br w:val="nil"/>
                    <w:tr2bl w:val="nil"/>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themeColor="text1"/>
                      <w:sz w:val="21"/>
                      <w:szCs w:val="21"/>
                      <w:u w:val="none"/>
                      <w:lang w:val="en-US" w:eastAsia="zh-CN"/>
                      <w14:textFill>
                        <w14:solidFill>
                          <w14:schemeClr w14:val="tx1"/>
                        </w14:solidFill>
                      </w14:textFill>
                    </w:rPr>
                  </w:pPr>
                  <w:r>
                    <w:rPr>
                      <w:rFonts w:hint="default" w:ascii="Times New Roman" w:hAnsi="Times New Roman" w:eastAsia="宋体" w:cs="Times New Roman"/>
                      <w:i w:val="0"/>
                      <w:iCs w:val="0"/>
                      <w:color w:val="000000" w:themeColor="text1"/>
                      <w:kern w:val="0"/>
                      <w:sz w:val="21"/>
                      <w:szCs w:val="21"/>
                      <w:u w:val="none"/>
                      <w:lang w:val="en-US" w:eastAsia="zh-CN" w:bidi="ar"/>
                      <w14:textFill>
                        <w14:solidFill>
                          <w14:schemeClr w14:val="tx1"/>
                        </w14:solidFill>
                      </w14:textFill>
                    </w:rPr>
                    <w:t>78°26′52.044″</w:t>
                  </w:r>
                </w:p>
              </w:tc>
              <w:tc>
                <w:tcPr>
                  <w:tcW w:w="2138" w:type="dxa"/>
                  <w:tcBorders>
                    <w:tl2br w:val="nil"/>
                    <w:tr2bl w:val="nil"/>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themeColor="text1"/>
                      <w:sz w:val="21"/>
                      <w:szCs w:val="21"/>
                      <w:u w:val="none"/>
                      <w:lang w:val="en-US" w:eastAsia="zh-CN"/>
                      <w14:textFill>
                        <w14:solidFill>
                          <w14:schemeClr w14:val="tx1"/>
                        </w14:solidFill>
                      </w14:textFill>
                    </w:rPr>
                  </w:pPr>
                  <w:r>
                    <w:rPr>
                      <w:rFonts w:hint="default" w:ascii="Times New Roman" w:hAnsi="Times New Roman" w:eastAsia="宋体" w:cs="Times New Roman"/>
                      <w:i w:val="0"/>
                      <w:iCs w:val="0"/>
                      <w:color w:val="000000" w:themeColor="text1"/>
                      <w:kern w:val="0"/>
                      <w:sz w:val="21"/>
                      <w:szCs w:val="21"/>
                      <w:u w:val="none"/>
                      <w:lang w:val="en-US" w:eastAsia="zh-CN" w:bidi="ar"/>
                      <w14:textFill>
                        <w14:solidFill>
                          <w14:schemeClr w14:val="tx1"/>
                        </w14:solidFill>
                      </w14:textFill>
                    </w:rPr>
                    <w:t>37°41′18.877″</w:t>
                  </w:r>
                </w:p>
              </w:tc>
            </w:tr>
            <w:tr>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90" w:hRule="atLeast"/>
                <w:jc w:val="center"/>
              </w:trPr>
              <w:tc>
                <w:tcPr>
                  <w:tcW w:w="683" w:type="dxa"/>
                  <w:vMerge w:val="restart"/>
                  <w:tcBorders>
                    <w:tl2br w:val="nil"/>
                    <w:tr2bl w:val="nil"/>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themeColor="text1"/>
                      <w:sz w:val="21"/>
                      <w:szCs w:val="21"/>
                      <w:u w:val="none"/>
                      <w14:textFill>
                        <w14:solidFill>
                          <w14:schemeClr w14:val="tx1"/>
                        </w14:solidFill>
                      </w14:textFill>
                    </w:rPr>
                  </w:pPr>
                  <w:r>
                    <w:rPr>
                      <w:rFonts w:hint="default" w:ascii="Times New Roman" w:hAnsi="Times New Roman" w:eastAsia="宋体" w:cs="Times New Roman"/>
                      <w:i w:val="0"/>
                      <w:iCs w:val="0"/>
                      <w:color w:val="000000" w:themeColor="text1"/>
                      <w:kern w:val="0"/>
                      <w:sz w:val="21"/>
                      <w:szCs w:val="21"/>
                      <w:u w:val="none"/>
                      <w:lang w:val="en-US" w:eastAsia="zh-CN" w:bidi="ar"/>
                      <w14:textFill>
                        <w14:solidFill>
                          <w14:schemeClr w14:val="tx1"/>
                        </w14:solidFill>
                      </w14:textFill>
                    </w:rPr>
                    <w:t>2</w:t>
                  </w:r>
                </w:p>
              </w:tc>
              <w:tc>
                <w:tcPr>
                  <w:tcW w:w="1253" w:type="dxa"/>
                  <w:vMerge w:val="restart"/>
                  <w:tcBorders>
                    <w:tl2br w:val="nil"/>
                    <w:tr2bl w:val="nil"/>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themeColor="text1"/>
                      <w:sz w:val="21"/>
                      <w:szCs w:val="21"/>
                      <w:u w:val="none"/>
                      <w14:textFill>
                        <w14:solidFill>
                          <w14:schemeClr w14:val="tx1"/>
                        </w14:solidFill>
                      </w14:textFill>
                    </w:rPr>
                  </w:pPr>
                  <w:r>
                    <w:rPr>
                      <w:rFonts w:hint="default" w:ascii="Times New Roman" w:hAnsi="Times New Roman" w:eastAsia="宋体" w:cs="Times New Roman"/>
                      <w:i w:val="0"/>
                      <w:iCs w:val="0"/>
                      <w:color w:val="000000" w:themeColor="text1"/>
                      <w:kern w:val="0"/>
                      <w:sz w:val="21"/>
                      <w:szCs w:val="21"/>
                      <w:u w:val="none"/>
                      <w:lang w:val="en-US" w:eastAsia="zh-CN" w:bidi="ar"/>
                      <w14:textFill>
                        <w14:solidFill>
                          <w14:schemeClr w14:val="tx1"/>
                        </w14:solidFill>
                      </w14:textFill>
                    </w:rPr>
                    <w:t>8-1-1 斗渠</w:t>
                  </w:r>
                </w:p>
              </w:tc>
              <w:tc>
                <w:tcPr>
                  <w:tcW w:w="1087" w:type="dxa"/>
                  <w:vMerge w:val="restart"/>
                  <w:tcBorders>
                    <w:tl2br w:val="nil"/>
                    <w:tr2bl w:val="nil"/>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themeColor="text1"/>
                      <w:sz w:val="21"/>
                      <w:szCs w:val="21"/>
                      <w:u w:val="none"/>
                      <w14:textFill>
                        <w14:solidFill>
                          <w14:schemeClr w14:val="tx1"/>
                        </w14:solidFill>
                      </w14:textFill>
                    </w:rPr>
                  </w:pPr>
                  <w:r>
                    <w:rPr>
                      <w:rFonts w:hint="default" w:ascii="Times New Roman" w:hAnsi="Times New Roman" w:eastAsia="宋体" w:cs="Times New Roman"/>
                      <w:i w:val="0"/>
                      <w:iCs w:val="0"/>
                      <w:color w:val="000000" w:themeColor="text1"/>
                      <w:kern w:val="0"/>
                      <w:sz w:val="21"/>
                      <w:szCs w:val="21"/>
                      <w:u w:val="none"/>
                      <w:lang w:val="en-US" w:eastAsia="zh-CN" w:bidi="ar"/>
                      <w14:textFill>
                        <w14:solidFill>
                          <w14:schemeClr w14:val="tx1"/>
                        </w14:solidFill>
                      </w14:textFill>
                    </w:rPr>
                    <w:t>404</w:t>
                  </w:r>
                </w:p>
              </w:tc>
              <w:tc>
                <w:tcPr>
                  <w:tcW w:w="813" w:type="dxa"/>
                  <w:tcBorders>
                    <w:tl2br w:val="nil"/>
                    <w:tr2bl w:val="nil"/>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themeColor="text1"/>
                      <w:sz w:val="21"/>
                      <w:szCs w:val="21"/>
                      <w:u w:val="none"/>
                      <w14:textFill>
                        <w14:solidFill>
                          <w14:schemeClr w14:val="tx1"/>
                        </w14:solidFill>
                      </w14:textFill>
                    </w:rPr>
                  </w:pPr>
                  <w:r>
                    <w:rPr>
                      <w:rFonts w:hint="default" w:ascii="Times New Roman" w:hAnsi="Times New Roman" w:eastAsia="宋体" w:cs="Times New Roman"/>
                      <w:i w:val="0"/>
                      <w:iCs w:val="0"/>
                      <w:color w:val="000000" w:themeColor="text1"/>
                      <w:kern w:val="0"/>
                      <w:sz w:val="21"/>
                      <w:szCs w:val="21"/>
                      <w:u w:val="none"/>
                      <w:lang w:val="en-US" w:eastAsia="zh-CN" w:bidi="ar"/>
                      <w14:textFill>
                        <w14:solidFill>
                          <w14:schemeClr w14:val="tx1"/>
                        </w14:solidFill>
                      </w14:textFill>
                    </w:rPr>
                    <w:t>起点</w:t>
                  </w:r>
                </w:p>
              </w:tc>
              <w:tc>
                <w:tcPr>
                  <w:tcW w:w="2244" w:type="dxa"/>
                  <w:tcBorders>
                    <w:tl2br w:val="nil"/>
                    <w:tr2bl w:val="nil"/>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themeColor="text1"/>
                      <w:sz w:val="21"/>
                      <w:szCs w:val="21"/>
                      <w:u w:val="none"/>
                      <w:lang w:val="en-US" w:eastAsia="zh-CN"/>
                      <w14:textFill>
                        <w14:solidFill>
                          <w14:schemeClr w14:val="tx1"/>
                        </w14:solidFill>
                      </w14:textFill>
                    </w:rPr>
                  </w:pPr>
                  <w:r>
                    <w:rPr>
                      <w:rFonts w:hint="default" w:ascii="Times New Roman" w:hAnsi="Times New Roman" w:eastAsia="宋体" w:cs="Times New Roman"/>
                      <w:i w:val="0"/>
                      <w:iCs w:val="0"/>
                      <w:color w:val="000000" w:themeColor="text1"/>
                      <w:kern w:val="0"/>
                      <w:sz w:val="21"/>
                      <w:szCs w:val="21"/>
                      <w:u w:val="none"/>
                      <w:lang w:val="en-US" w:eastAsia="zh-CN" w:bidi="ar"/>
                      <w14:textFill>
                        <w14:solidFill>
                          <w14:schemeClr w14:val="tx1"/>
                        </w14:solidFill>
                      </w14:textFill>
                    </w:rPr>
                    <w:t>78°27′02.203″</w:t>
                  </w:r>
                </w:p>
              </w:tc>
              <w:tc>
                <w:tcPr>
                  <w:tcW w:w="2138" w:type="dxa"/>
                  <w:tcBorders>
                    <w:tl2br w:val="nil"/>
                    <w:tr2bl w:val="nil"/>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themeColor="text1"/>
                      <w:sz w:val="21"/>
                      <w:szCs w:val="21"/>
                      <w:u w:val="none"/>
                      <w:lang w:val="en-US" w:eastAsia="zh-CN"/>
                      <w14:textFill>
                        <w14:solidFill>
                          <w14:schemeClr w14:val="tx1"/>
                        </w14:solidFill>
                      </w14:textFill>
                    </w:rPr>
                  </w:pPr>
                  <w:r>
                    <w:rPr>
                      <w:rFonts w:hint="default" w:ascii="Times New Roman" w:hAnsi="Times New Roman" w:eastAsia="宋体" w:cs="Times New Roman"/>
                      <w:i w:val="0"/>
                      <w:iCs w:val="0"/>
                      <w:color w:val="000000" w:themeColor="text1"/>
                      <w:kern w:val="0"/>
                      <w:sz w:val="21"/>
                      <w:szCs w:val="21"/>
                      <w:u w:val="none"/>
                      <w:lang w:val="en-US" w:eastAsia="zh-CN" w:bidi="ar"/>
                      <w14:textFill>
                        <w14:solidFill>
                          <w14:schemeClr w14:val="tx1"/>
                        </w14:solidFill>
                      </w14:textFill>
                    </w:rPr>
                    <w:t>37°41′18.837″</w:t>
                  </w:r>
                </w:p>
              </w:tc>
            </w:tr>
            <w:tr>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90" w:hRule="atLeast"/>
                <w:jc w:val="center"/>
              </w:trPr>
              <w:tc>
                <w:tcPr>
                  <w:tcW w:w="683" w:type="dxa"/>
                  <w:vMerge w:val="continue"/>
                  <w:tcBorders>
                    <w:tl2br w:val="nil"/>
                    <w:tr2bl w:val="nil"/>
                  </w:tcBorders>
                  <w:noWrap/>
                  <w:vAlign w:val="center"/>
                </w:tcPr>
                <w:p>
                  <w:pPr>
                    <w:jc w:val="center"/>
                    <w:rPr>
                      <w:rFonts w:hint="default" w:ascii="Times New Roman" w:hAnsi="Times New Roman" w:eastAsia="宋体" w:cs="Times New Roman"/>
                      <w:i w:val="0"/>
                      <w:iCs w:val="0"/>
                      <w:color w:val="000000" w:themeColor="text1"/>
                      <w:sz w:val="21"/>
                      <w:szCs w:val="21"/>
                      <w:u w:val="none"/>
                      <w14:textFill>
                        <w14:solidFill>
                          <w14:schemeClr w14:val="tx1"/>
                        </w14:solidFill>
                      </w14:textFill>
                    </w:rPr>
                  </w:pPr>
                </w:p>
              </w:tc>
              <w:tc>
                <w:tcPr>
                  <w:tcW w:w="1253" w:type="dxa"/>
                  <w:vMerge w:val="continue"/>
                  <w:tcBorders>
                    <w:tl2br w:val="nil"/>
                    <w:tr2bl w:val="nil"/>
                  </w:tcBorders>
                  <w:noWrap/>
                  <w:vAlign w:val="center"/>
                </w:tcPr>
                <w:p>
                  <w:pPr>
                    <w:jc w:val="center"/>
                    <w:rPr>
                      <w:rFonts w:hint="default" w:ascii="Times New Roman" w:hAnsi="Times New Roman" w:eastAsia="宋体" w:cs="Times New Roman"/>
                      <w:i w:val="0"/>
                      <w:iCs w:val="0"/>
                      <w:color w:val="000000" w:themeColor="text1"/>
                      <w:sz w:val="21"/>
                      <w:szCs w:val="21"/>
                      <w:u w:val="none"/>
                      <w14:textFill>
                        <w14:solidFill>
                          <w14:schemeClr w14:val="tx1"/>
                        </w14:solidFill>
                      </w14:textFill>
                    </w:rPr>
                  </w:pPr>
                </w:p>
              </w:tc>
              <w:tc>
                <w:tcPr>
                  <w:tcW w:w="1087" w:type="dxa"/>
                  <w:vMerge w:val="continue"/>
                  <w:tcBorders>
                    <w:tl2br w:val="nil"/>
                    <w:tr2bl w:val="nil"/>
                  </w:tcBorders>
                  <w:noWrap/>
                  <w:vAlign w:val="center"/>
                </w:tcPr>
                <w:p>
                  <w:pPr>
                    <w:jc w:val="center"/>
                    <w:rPr>
                      <w:rFonts w:hint="default" w:ascii="Times New Roman" w:hAnsi="Times New Roman" w:eastAsia="宋体" w:cs="Times New Roman"/>
                      <w:i w:val="0"/>
                      <w:iCs w:val="0"/>
                      <w:color w:val="000000" w:themeColor="text1"/>
                      <w:sz w:val="21"/>
                      <w:szCs w:val="21"/>
                      <w:u w:val="none"/>
                      <w14:textFill>
                        <w14:solidFill>
                          <w14:schemeClr w14:val="tx1"/>
                        </w14:solidFill>
                      </w14:textFill>
                    </w:rPr>
                  </w:pPr>
                </w:p>
              </w:tc>
              <w:tc>
                <w:tcPr>
                  <w:tcW w:w="813" w:type="dxa"/>
                  <w:tcBorders>
                    <w:tl2br w:val="nil"/>
                    <w:tr2bl w:val="nil"/>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themeColor="text1"/>
                      <w:sz w:val="21"/>
                      <w:szCs w:val="21"/>
                      <w:u w:val="none"/>
                      <w14:textFill>
                        <w14:solidFill>
                          <w14:schemeClr w14:val="tx1"/>
                        </w14:solidFill>
                      </w14:textFill>
                    </w:rPr>
                  </w:pPr>
                  <w:r>
                    <w:rPr>
                      <w:rFonts w:hint="default" w:ascii="Times New Roman" w:hAnsi="Times New Roman" w:eastAsia="宋体" w:cs="Times New Roman"/>
                      <w:i w:val="0"/>
                      <w:iCs w:val="0"/>
                      <w:color w:val="000000" w:themeColor="text1"/>
                      <w:kern w:val="0"/>
                      <w:sz w:val="21"/>
                      <w:szCs w:val="21"/>
                      <w:u w:val="none"/>
                      <w:lang w:val="en-US" w:eastAsia="zh-CN" w:bidi="ar"/>
                      <w14:textFill>
                        <w14:solidFill>
                          <w14:schemeClr w14:val="tx1"/>
                        </w14:solidFill>
                      </w14:textFill>
                    </w:rPr>
                    <w:t>终点</w:t>
                  </w:r>
                </w:p>
              </w:tc>
              <w:tc>
                <w:tcPr>
                  <w:tcW w:w="2244" w:type="dxa"/>
                  <w:tcBorders>
                    <w:tl2br w:val="nil"/>
                    <w:tr2bl w:val="nil"/>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themeColor="text1"/>
                      <w:sz w:val="21"/>
                      <w:szCs w:val="21"/>
                      <w:u w:val="none"/>
                      <w:lang w:val="en-US" w:eastAsia="zh-CN"/>
                      <w14:textFill>
                        <w14:solidFill>
                          <w14:schemeClr w14:val="tx1"/>
                        </w14:solidFill>
                      </w14:textFill>
                    </w:rPr>
                  </w:pPr>
                  <w:r>
                    <w:rPr>
                      <w:rFonts w:hint="default" w:ascii="Times New Roman" w:hAnsi="Times New Roman" w:eastAsia="宋体" w:cs="Times New Roman"/>
                      <w:i w:val="0"/>
                      <w:iCs w:val="0"/>
                      <w:color w:val="000000" w:themeColor="text1"/>
                      <w:kern w:val="0"/>
                      <w:sz w:val="21"/>
                      <w:szCs w:val="21"/>
                      <w:u w:val="none"/>
                      <w:lang w:val="en-US" w:eastAsia="zh-CN" w:bidi="ar"/>
                      <w14:textFill>
                        <w14:solidFill>
                          <w14:schemeClr w14:val="tx1"/>
                        </w14:solidFill>
                      </w14:textFill>
                    </w:rPr>
                    <w:t>78°27′02.203″</w:t>
                  </w:r>
                </w:p>
              </w:tc>
              <w:tc>
                <w:tcPr>
                  <w:tcW w:w="2138" w:type="dxa"/>
                  <w:tcBorders>
                    <w:tl2br w:val="nil"/>
                    <w:tr2bl w:val="nil"/>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themeColor="text1"/>
                      <w:sz w:val="21"/>
                      <w:szCs w:val="21"/>
                      <w:u w:val="none"/>
                      <w:lang w:val="en-US" w:eastAsia="zh-CN"/>
                      <w14:textFill>
                        <w14:solidFill>
                          <w14:schemeClr w14:val="tx1"/>
                        </w14:solidFill>
                      </w14:textFill>
                    </w:rPr>
                  </w:pPr>
                  <w:r>
                    <w:rPr>
                      <w:rFonts w:hint="default" w:ascii="Times New Roman" w:hAnsi="Times New Roman" w:eastAsia="宋体" w:cs="Times New Roman"/>
                      <w:i w:val="0"/>
                      <w:iCs w:val="0"/>
                      <w:color w:val="000000" w:themeColor="text1"/>
                      <w:kern w:val="0"/>
                      <w:sz w:val="21"/>
                      <w:szCs w:val="21"/>
                      <w:u w:val="none"/>
                      <w:lang w:val="en-US" w:eastAsia="zh-CN" w:bidi="ar"/>
                      <w14:textFill>
                        <w14:solidFill>
                          <w14:schemeClr w14:val="tx1"/>
                        </w14:solidFill>
                      </w14:textFill>
                    </w:rPr>
                    <w:t>37°41′26.138″</w:t>
                  </w:r>
                </w:p>
              </w:tc>
            </w:tr>
            <w:tr>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90" w:hRule="atLeast"/>
                <w:jc w:val="center"/>
              </w:trPr>
              <w:tc>
                <w:tcPr>
                  <w:tcW w:w="683" w:type="dxa"/>
                  <w:vMerge w:val="restart"/>
                  <w:tcBorders>
                    <w:tl2br w:val="nil"/>
                    <w:tr2bl w:val="nil"/>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themeColor="text1"/>
                      <w:sz w:val="21"/>
                      <w:szCs w:val="21"/>
                      <w:u w:val="none"/>
                      <w14:textFill>
                        <w14:solidFill>
                          <w14:schemeClr w14:val="tx1"/>
                        </w14:solidFill>
                      </w14:textFill>
                    </w:rPr>
                  </w:pPr>
                  <w:r>
                    <w:rPr>
                      <w:rFonts w:hint="default" w:ascii="Times New Roman" w:hAnsi="Times New Roman" w:eastAsia="宋体" w:cs="Times New Roman"/>
                      <w:i w:val="0"/>
                      <w:iCs w:val="0"/>
                      <w:color w:val="000000" w:themeColor="text1"/>
                      <w:kern w:val="0"/>
                      <w:sz w:val="21"/>
                      <w:szCs w:val="21"/>
                      <w:u w:val="none"/>
                      <w:lang w:val="en-US" w:eastAsia="zh-CN" w:bidi="ar"/>
                      <w14:textFill>
                        <w14:solidFill>
                          <w14:schemeClr w14:val="tx1"/>
                        </w14:solidFill>
                      </w14:textFill>
                    </w:rPr>
                    <w:t>3</w:t>
                  </w:r>
                </w:p>
              </w:tc>
              <w:tc>
                <w:tcPr>
                  <w:tcW w:w="1253" w:type="dxa"/>
                  <w:vMerge w:val="restart"/>
                  <w:tcBorders>
                    <w:tl2br w:val="nil"/>
                    <w:tr2bl w:val="nil"/>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themeColor="text1"/>
                      <w:sz w:val="21"/>
                      <w:szCs w:val="21"/>
                      <w:u w:val="none"/>
                      <w14:textFill>
                        <w14:solidFill>
                          <w14:schemeClr w14:val="tx1"/>
                        </w14:solidFill>
                      </w14:textFill>
                    </w:rPr>
                  </w:pPr>
                  <w:r>
                    <w:rPr>
                      <w:rFonts w:hint="default" w:ascii="Times New Roman" w:hAnsi="Times New Roman" w:eastAsia="宋体" w:cs="Times New Roman"/>
                      <w:i w:val="0"/>
                      <w:iCs w:val="0"/>
                      <w:color w:val="000000" w:themeColor="text1"/>
                      <w:kern w:val="0"/>
                      <w:sz w:val="21"/>
                      <w:szCs w:val="21"/>
                      <w:u w:val="none"/>
                      <w:lang w:val="en-US" w:eastAsia="zh-CN" w:bidi="ar"/>
                      <w14:textFill>
                        <w14:solidFill>
                          <w14:schemeClr w14:val="tx1"/>
                        </w14:solidFill>
                      </w14:textFill>
                    </w:rPr>
                    <w:t>8-2 支渠</w:t>
                  </w:r>
                </w:p>
              </w:tc>
              <w:tc>
                <w:tcPr>
                  <w:tcW w:w="1087" w:type="dxa"/>
                  <w:vMerge w:val="restart"/>
                  <w:tcBorders>
                    <w:tl2br w:val="nil"/>
                    <w:tr2bl w:val="nil"/>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themeColor="text1"/>
                      <w:sz w:val="21"/>
                      <w:szCs w:val="21"/>
                      <w:u w:val="none"/>
                      <w14:textFill>
                        <w14:solidFill>
                          <w14:schemeClr w14:val="tx1"/>
                        </w14:solidFill>
                      </w14:textFill>
                    </w:rPr>
                  </w:pPr>
                  <w:r>
                    <w:rPr>
                      <w:rFonts w:hint="default" w:ascii="Times New Roman" w:hAnsi="Times New Roman" w:eastAsia="宋体" w:cs="Times New Roman"/>
                      <w:i w:val="0"/>
                      <w:iCs w:val="0"/>
                      <w:color w:val="000000" w:themeColor="text1"/>
                      <w:kern w:val="0"/>
                      <w:sz w:val="21"/>
                      <w:szCs w:val="21"/>
                      <w:u w:val="none"/>
                      <w:lang w:val="en-US" w:eastAsia="zh-CN" w:bidi="ar"/>
                      <w14:textFill>
                        <w14:solidFill>
                          <w14:schemeClr w14:val="tx1"/>
                        </w14:solidFill>
                      </w14:textFill>
                    </w:rPr>
                    <w:t>744</w:t>
                  </w:r>
                </w:p>
              </w:tc>
              <w:tc>
                <w:tcPr>
                  <w:tcW w:w="813" w:type="dxa"/>
                  <w:tcBorders>
                    <w:tl2br w:val="nil"/>
                    <w:tr2bl w:val="nil"/>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themeColor="text1"/>
                      <w:sz w:val="21"/>
                      <w:szCs w:val="21"/>
                      <w:u w:val="none"/>
                      <w14:textFill>
                        <w14:solidFill>
                          <w14:schemeClr w14:val="tx1"/>
                        </w14:solidFill>
                      </w14:textFill>
                    </w:rPr>
                  </w:pPr>
                  <w:r>
                    <w:rPr>
                      <w:rFonts w:hint="default" w:ascii="Times New Roman" w:hAnsi="Times New Roman" w:eastAsia="宋体" w:cs="Times New Roman"/>
                      <w:i w:val="0"/>
                      <w:iCs w:val="0"/>
                      <w:color w:val="000000" w:themeColor="text1"/>
                      <w:kern w:val="0"/>
                      <w:sz w:val="21"/>
                      <w:szCs w:val="21"/>
                      <w:u w:val="none"/>
                      <w:lang w:val="en-US" w:eastAsia="zh-CN" w:bidi="ar"/>
                      <w14:textFill>
                        <w14:solidFill>
                          <w14:schemeClr w14:val="tx1"/>
                        </w14:solidFill>
                      </w14:textFill>
                    </w:rPr>
                    <w:t>起点</w:t>
                  </w:r>
                </w:p>
              </w:tc>
              <w:tc>
                <w:tcPr>
                  <w:tcW w:w="2244" w:type="dxa"/>
                  <w:tcBorders>
                    <w:tl2br w:val="nil"/>
                    <w:tr2bl w:val="nil"/>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themeColor="text1"/>
                      <w:sz w:val="21"/>
                      <w:szCs w:val="21"/>
                      <w:u w:val="none"/>
                      <w14:textFill>
                        <w14:solidFill>
                          <w14:schemeClr w14:val="tx1"/>
                        </w14:solidFill>
                      </w14:textFill>
                    </w:rPr>
                  </w:pPr>
                  <w:r>
                    <w:rPr>
                      <w:rFonts w:hint="default" w:ascii="Times New Roman" w:hAnsi="Times New Roman" w:eastAsia="宋体" w:cs="Times New Roman"/>
                      <w:i w:val="0"/>
                      <w:iCs w:val="0"/>
                      <w:color w:val="000000" w:themeColor="text1"/>
                      <w:kern w:val="0"/>
                      <w:sz w:val="21"/>
                      <w:szCs w:val="21"/>
                      <w:u w:val="none"/>
                      <w:lang w:val="en-US" w:eastAsia="zh-CN" w:bidi="ar"/>
                      <w14:textFill>
                        <w14:solidFill>
                          <w14:schemeClr w14:val="tx1"/>
                        </w14:solidFill>
                      </w14:textFill>
                    </w:rPr>
                    <w:t>78°27′02.203″</w:t>
                  </w:r>
                </w:p>
              </w:tc>
              <w:tc>
                <w:tcPr>
                  <w:tcW w:w="2138" w:type="dxa"/>
                  <w:tcBorders>
                    <w:tl2br w:val="nil"/>
                    <w:tr2bl w:val="nil"/>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themeColor="text1"/>
                      <w:sz w:val="21"/>
                      <w:szCs w:val="21"/>
                      <w:u w:val="none"/>
                      <w14:textFill>
                        <w14:solidFill>
                          <w14:schemeClr w14:val="tx1"/>
                        </w14:solidFill>
                      </w14:textFill>
                    </w:rPr>
                  </w:pPr>
                  <w:r>
                    <w:rPr>
                      <w:rFonts w:hint="default" w:ascii="Times New Roman" w:hAnsi="Times New Roman" w:eastAsia="宋体" w:cs="Times New Roman"/>
                      <w:i w:val="0"/>
                      <w:iCs w:val="0"/>
                      <w:color w:val="000000" w:themeColor="text1"/>
                      <w:kern w:val="0"/>
                      <w:sz w:val="21"/>
                      <w:szCs w:val="21"/>
                      <w:u w:val="none"/>
                      <w:lang w:val="en-US" w:eastAsia="zh-CN" w:bidi="ar"/>
                      <w14:textFill>
                        <w14:solidFill>
                          <w14:schemeClr w14:val="tx1"/>
                        </w14:solidFill>
                      </w14:textFill>
                    </w:rPr>
                    <w:t>37°41′18.837″</w:t>
                  </w:r>
                </w:p>
              </w:tc>
            </w:tr>
            <w:tr>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90" w:hRule="atLeast"/>
                <w:jc w:val="center"/>
              </w:trPr>
              <w:tc>
                <w:tcPr>
                  <w:tcW w:w="683" w:type="dxa"/>
                  <w:vMerge w:val="continue"/>
                  <w:tcBorders>
                    <w:tl2br w:val="nil"/>
                    <w:tr2bl w:val="nil"/>
                  </w:tcBorders>
                  <w:noWrap/>
                  <w:vAlign w:val="center"/>
                </w:tcPr>
                <w:p>
                  <w:pPr>
                    <w:jc w:val="center"/>
                    <w:rPr>
                      <w:rFonts w:hint="default" w:ascii="Times New Roman" w:hAnsi="Times New Roman" w:eastAsia="宋体" w:cs="Times New Roman"/>
                      <w:i w:val="0"/>
                      <w:iCs w:val="0"/>
                      <w:color w:val="000000" w:themeColor="text1"/>
                      <w:sz w:val="21"/>
                      <w:szCs w:val="21"/>
                      <w:u w:val="none"/>
                      <w14:textFill>
                        <w14:solidFill>
                          <w14:schemeClr w14:val="tx1"/>
                        </w14:solidFill>
                      </w14:textFill>
                    </w:rPr>
                  </w:pPr>
                </w:p>
              </w:tc>
              <w:tc>
                <w:tcPr>
                  <w:tcW w:w="1253" w:type="dxa"/>
                  <w:vMerge w:val="continue"/>
                  <w:tcBorders>
                    <w:tl2br w:val="nil"/>
                    <w:tr2bl w:val="nil"/>
                  </w:tcBorders>
                  <w:noWrap/>
                  <w:vAlign w:val="center"/>
                </w:tcPr>
                <w:p>
                  <w:pPr>
                    <w:jc w:val="center"/>
                    <w:rPr>
                      <w:rFonts w:hint="default" w:ascii="Times New Roman" w:hAnsi="Times New Roman" w:eastAsia="宋体" w:cs="Times New Roman"/>
                      <w:i w:val="0"/>
                      <w:iCs w:val="0"/>
                      <w:color w:val="000000" w:themeColor="text1"/>
                      <w:sz w:val="21"/>
                      <w:szCs w:val="21"/>
                      <w:u w:val="none"/>
                      <w14:textFill>
                        <w14:solidFill>
                          <w14:schemeClr w14:val="tx1"/>
                        </w14:solidFill>
                      </w14:textFill>
                    </w:rPr>
                  </w:pPr>
                </w:p>
              </w:tc>
              <w:tc>
                <w:tcPr>
                  <w:tcW w:w="1087" w:type="dxa"/>
                  <w:vMerge w:val="continue"/>
                  <w:tcBorders>
                    <w:tl2br w:val="nil"/>
                    <w:tr2bl w:val="nil"/>
                  </w:tcBorders>
                  <w:noWrap/>
                  <w:vAlign w:val="center"/>
                </w:tcPr>
                <w:p>
                  <w:pPr>
                    <w:jc w:val="center"/>
                    <w:rPr>
                      <w:rFonts w:hint="default" w:ascii="Times New Roman" w:hAnsi="Times New Roman" w:eastAsia="宋体" w:cs="Times New Roman"/>
                      <w:i w:val="0"/>
                      <w:iCs w:val="0"/>
                      <w:color w:val="000000" w:themeColor="text1"/>
                      <w:sz w:val="21"/>
                      <w:szCs w:val="21"/>
                      <w:u w:val="none"/>
                      <w14:textFill>
                        <w14:solidFill>
                          <w14:schemeClr w14:val="tx1"/>
                        </w14:solidFill>
                      </w14:textFill>
                    </w:rPr>
                  </w:pPr>
                </w:p>
              </w:tc>
              <w:tc>
                <w:tcPr>
                  <w:tcW w:w="813" w:type="dxa"/>
                  <w:tcBorders>
                    <w:tl2br w:val="nil"/>
                    <w:tr2bl w:val="nil"/>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themeColor="text1"/>
                      <w:sz w:val="21"/>
                      <w:szCs w:val="21"/>
                      <w:u w:val="none"/>
                      <w14:textFill>
                        <w14:solidFill>
                          <w14:schemeClr w14:val="tx1"/>
                        </w14:solidFill>
                      </w14:textFill>
                    </w:rPr>
                  </w:pPr>
                  <w:r>
                    <w:rPr>
                      <w:rFonts w:hint="default" w:ascii="Times New Roman" w:hAnsi="Times New Roman" w:eastAsia="宋体" w:cs="Times New Roman"/>
                      <w:i w:val="0"/>
                      <w:iCs w:val="0"/>
                      <w:color w:val="000000" w:themeColor="text1"/>
                      <w:kern w:val="0"/>
                      <w:sz w:val="21"/>
                      <w:szCs w:val="21"/>
                      <w:u w:val="none"/>
                      <w:lang w:val="en-US" w:eastAsia="zh-CN" w:bidi="ar"/>
                      <w14:textFill>
                        <w14:solidFill>
                          <w14:schemeClr w14:val="tx1"/>
                        </w14:solidFill>
                      </w14:textFill>
                    </w:rPr>
                    <w:t>终点</w:t>
                  </w:r>
                </w:p>
              </w:tc>
              <w:tc>
                <w:tcPr>
                  <w:tcW w:w="2244" w:type="dxa"/>
                  <w:tcBorders>
                    <w:tl2br w:val="nil"/>
                    <w:tr2bl w:val="nil"/>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themeColor="text1"/>
                      <w:sz w:val="21"/>
                      <w:szCs w:val="21"/>
                      <w:u w:val="none"/>
                      <w:lang w:val="en-US" w:eastAsia="zh-CN"/>
                      <w14:textFill>
                        <w14:solidFill>
                          <w14:schemeClr w14:val="tx1"/>
                        </w14:solidFill>
                      </w14:textFill>
                    </w:rPr>
                  </w:pPr>
                  <w:r>
                    <w:rPr>
                      <w:rFonts w:hint="default" w:ascii="Times New Roman" w:hAnsi="Times New Roman" w:eastAsia="宋体" w:cs="Times New Roman"/>
                      <w:i w:val="0"/>
                      <w:iCs w:val="0"/>
                      <w:color w:val="000000" w:themeColor="text1"/>
                      <w:kern w:val="0"/>
                      <w:sz w:val="21"/>
                      <w:szCs w:val="21"/>
                      <w:u w:val="none"/>
                      <w:lang w:val="en-US" w:eastAsia="zh-CN" w:bidi="ar"/>
                      <w14:textFill>
                        <w14:solidFill>
                          <w14:schemeClr w14:val="tx1"/>
                        </w14:solidFill>
                      </w14:textFill>
                    </w:rPr>
                    <w:t>78°26′35.862″</w:t>
                  </w:r>
                </w:p>
              </w:tc>
              <w:tc>
                <w:tcPr>
                  <w:tcW w:w="2138" w:type="dxa"/>
                  <w:tcBorders>
                    <w:tl2br w:val="nil"/>
                    <w:tr2bl w:val="nil"/>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themeColor="text1"/>
                      <w:sz w:val="21"/>
                      <w:szCs w:val="21"/>
                      <w:u w:val="none"/>
                      <w:lang w:val="en-US" w:eastAsia="zh-CN"/>
                      <w14:textFill>
                        <w14:solidFill>
                          <w14:schemeClr w14:val="tx1"/>
                        </w14:solidFill>
                      </w14:textFill>
                    </w:rPr>
                  </w:pPr>
                  <w:r>
                    <w:rPr>
                      <w:rFonts w:hint="default" w:ascii="Times New Roman" w:hAnsi="Times New Roman" w:eastAsia="宋体" w:cs="Times New Roman"/>
                      <w:i w:val="0"/>
                      <w:iCs w:val="0"/>
                      <w:color w:val="000000" w:themeColor="text1"/>
                      <w:kern w:val="0"/>
                      <w:sz w:val="21"/>
                      <w:szCs w:val="21"/>
                      <w:u w:val="none"/>
                      <w:lang w:val="en-US" w:eastAsia="zh-CN" w:bidi="ar"/>
                      <w14:textFill>
                        <w14:solidFill>
                          <w14:schemeClr w14:val="tx1"/>
                        </w14:solidFill>
                      </w14:textFill>
                    </w:rPr>
                    <w:t>37°41′08.062″</w:t>
                  </w:r>
                </w:p>
              </w:tc>
            </w:tr>
            <w:tr>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90" w:hRule="atLeast"/>
                <w:jc w:val="center"/>
              </w:trPr>
              <w:tc>
                <w:tcPr>
                  <w:tcW w:w="683" w:type="dxa"/>
                  <w:vMerge w:val="restart"/>
                  <w:tcBorders>
                    <w:tl2br w:val="nil"/>
                    <w:tr2bl w:val="nil"/>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themeColor="text1"/>
                      <w:sz w:val="21"/>
                      <w:szCs w:val="21"/>
                      <w:u w:val="none"/>
                      <w14:textFill>
                        <w14:solidFill>
                          <w14:schemeClr w14:val="tx1"/>
                        </w14:solidFill>
                      </w14:textFill>
                    </w:rPr>
                  </w:pPr>
                  <w:r>
                    <w:rPr>
                      <w:rFonts w:hint="default" w:ascii="Times New Roman" w:hAnsi="Times New Roman" w:eastAsia="宋体" w:cs="Times New Roman"/>
                      <w:i w:val="0"/>
                      <w:iCs w:val="0"/>
                      <w:color w:val="000000" w:themeColor="text1"/>
                      <w:kern w:val="0"/>
                      <w:sz w:val="21"/>
                      <w:szCs w:val="21"/>
                      <w:u w:val="none"/>
                      <w:lang w:val="en-US" w:eastAsia="zh-CN" w:bidi="ar"/>
                      <w14:textFill>
                        <w14:solidFill>
                          <w14:schemeClr w14:val="tx1"/>
                        </w14:solidFill>
                      </w14:textFill>
                    </w:rPr>
                    <w:t>4</w:t>
                  </w:r>
                </w:p>
              </w:tc>
              <w:tc>
                <w:tcPr>
                  <w:tcW w:w="1253" w:type="dxa"/>
                  <w:vMerge w:val="restart"/>
                  <w:tcBorders>
                    <w:tl2br w:val="nil"/>
                    <w:tr2bl w:val="nil"/>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themeColor="text1"/>
                      <w:sz w:val="21"/>
                      <w:szCs w:val="21"/>
                      <w:u w:val="none"/>
                      <w14:textFill>
                        <w14:solidFill>
                          <w14:schemeClr w14:val="tx1"/>
                        </w14:solidFill>
                      </w14:textFill>
                    </w:rPr>
                  </w:pPr>
                  <w:r>
                    <w:rPr>
                      <w:rFonts w:hint="default" w:ascii="Times New Roman" w:hAnsi="Times New Roman" w:eastAsia="宋体" w:cs="Times New Roman"/>
                      <w:i w:val="0"/>
                      <w:iCs w:val="0"/>
                      <w:color w:val="000000" w:themeColor="text1"/>
                      <w:kern w:val="0"/>
                      <w:sz w:val="21"/>
                      <w:szCs w:val="21"/>
                      <w:u w:val="none"/>
                      <w:lang w:val="en-US" w:eastAsia="zh-CN" w:bidi="ar"/>
                      <w14:textFill>
                        <w14:solidFill>
                          <w14:schemeClr w14:val="tx1"/>
                        </w14:solidFill>
                      </w14:textFill>
                    </w:rPr>
                    <w:t>5-1 斗渠</w:t>
                  </w:r>
                </w:p>
              </w:tc>
              <w:tc>
                <w:tcPr>
                  <w:tcW w:w="1087" w:type="dxa"/>
                  <w:vMerge w:val="restart"/>
                  <w:tcBorders>
                    <w:tl2br w:val="nil"/>
                    <w:tr2bl w:val="nil"/>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themeColor="text1"/>
                      <w:sz w:val="21"/>
                      <w:szCs w:val="21"/>
                      <w:u w:val="none"/>
                      <w14:textFill>
                        <w14:solidFill>
                          <w14:schemeClr w14:val="tx1"/>
                        </w14:solidFill>
                      </w14:textFill>
                    </w:rPr>
                  </w:pPr>
                  <w:r>
                    <w:rPr>
                      <w:rFonts w:hint="default" w:ascii="Times New Roman" w:hAnsi="Times New Roman" w:eastAsia="宋体" w:cs="Times New Roman"/>
                      <w:i w:val="0"/>
                      <w:iCs w:val="0"/>
                      <w:color w:val="000000" w:themeColor="text1"/>
                      <w:kern w:val="0"/>
                      <w:sz w:val="21"/>
                      <w:szCs w:val="21"/>
                      <w:u w:val="none"/>
                      <w:lang w:val="en-US" w:eastAsia="zh-CN" w:bidi="ar"/>
                      <w14:textFill>
                        <w14:solidFill>
                          <w14:schemeClr w14:val="tx1"/>
                        </w14:solidFill>
                      </w14:textFill>
                    </w:rPr>
                    <w:t>1254</w:t>
                  </w:r>
                </w:p>
              </w:tc>
              <w:tc>
                <w:tcPr>
                  <w:tcW w:w="813" w:type="dxa"/>
                  <w:tcBorders>
                    <w:tl2br w:val="nil"/>
                    <w:tr2bl w:val="nil"/>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themeColor="text1"/>
                      <w:sz w:val="21"/>
                      <w:szCs w:val="21"/>
                      <w:u w:val="none"/>
                      <w14:textFill>
                        <w14:solidFill>
                          <w14:schemeClr w14:val="tx1"/>
                        </w14:solidFill>
                      </w14:textFill>
                    </w:rPr>
                  </w:pPr>
                  <w:r>
                    <w:rPr>
                      <w:rFonts w:hint="default" w:ascii="Times New Roman" w:hAnsi="Times New Roman" w:eastAsia="宋体" w:cs="Times New Roman"/>
                      <w:i w:val="0"/>
                      <w:iCs w:val="0"/>
                      <w:color w:val="000000" w:themeColor="text1"/>
                      <w:kern w:val="0"/>
                      <w:sz w:val="21"/>
                      <w:szCs w:val="21"/>
                      <w:u w:val="none"/>
                      <w:lang w:val="en-US" w:eastAsia="zh-CN" w:bidi="ar"/>
                      <w14:textFill>
                        <w14:solidFill>
                          <w14:schemeClr w14:val="tx1"/>
                        </w14:solidFill>
                      </w14:textFill>
                    </w:rPr>
                    <w:t>起点</w:t>
                  </w:r>
                </w:p>
              </w:tc>
              <w:tc>
                <w:tcPr>
                  <w:tcW w:w="2244" w:type="dxa"/>
                  <w:tcBorders>
                    <w:tl2br w:val="nil"/>
                    <w:tr2bl w:val="nil"/>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themeColor="text1"/>
                      <w:sz w:val="21"/>
                      <w:szCs w:val="21"/>
                      <w:u w:val="none"/>
                      <w:lang w:val="en-US" w:eastAsia="zh-CN"/>
                      <w14:textFill>
                        <w14:solidFill>
                          <w14:schemeClr w14:val="tx1"/>
                        </w14:solidFill>
                      </w14:textFill>
                    </w:rPr>
                  </w:pPr>
                  <w:r>
                    <w:rPr>
                      <w:rFonts w:hint="default" w:ascii="Times New Roman" w:hAnsi="Times New Roman" w:eastAsia="宋体" w:cs="Times New Roman"/>
                      <w:i w:val="0"/>
                      <w:iCs w:val="0"/>
                      <w:color w:val="000000" w:themeColor="text1"/>
                      <w:kern w:val="0"/>
                      <w:sz w:val="21"/>
                      <w:szCs w:val="21"/>
                      <w:u w:val="none"/>
                      <w:lang w:val="en-US" w:eastAsia="zh-CN" w:bidi="ar"/>
                      <w14:textFill>
                        <w14:solidFill>
                          <w14:schemeClr w14:val="tx1"/>
                        </w14:solidFill>
                      </w14:textFill>
                    </w:rPr>
                    <w:t>78°25′18.613″</w:t>
                  </w:r>
                </w:p>
              </w:tc>
              <w:tc>
                <w:tcPr>
                  <w:tcW w:w="2138" w:type="dxa"/>
                  <w:tcBorders>
                    <w:tl2br w:val="nil"/>
                    <w:tr2bl w:val="nil"/>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themeColor="text1"/>
                      <w:sz w:val="21"/>
                      <w:szCs w:val="21"/>
                      <w:u w:val="none"/>
                      <w:lang w:val="en-US" w:eastAsia="zh-CN"/>
                      <w14:textFill>
                        <w14:solidFill>
                          <w14:schemeClr w14:val="tx1"/>
                        </w14:solidFill>
                      </w14:textFill>
                    </w:rPr>
                  </w:pPr>
                  <w:r>
                    <w:rPr>
                      <w:rFonts w:hint="default" w:ascii="Times New Roman" w:hAnsi="Times New Roman" w:eastAsia="宋体" w:cs="Times New Roman"/>
                      <w:i w:val="0"/>
                      <w:iCs w:val="0"/>
                      <w:color w:val="000000" w:themeColor="text1"/>
                      <w:kern w:val="0"/>
                      <w:sz w:val="21"/>
                      <w:szCs w:val="21"/>
                      <w:u w:val="none"/>
                      <w:lang w:val="en-US" w:eastAsia="zh-CN" w:bidi="ar"/>
                      <w14:textFill>
                        <w14:solidFill>
                          <w14:schemeClr w14:val="tx1"/>
                        </w14:solidFill>
                      </w14:textFill>
                    </w:rPr>
                    <w:t>37°40′55.200″</w:t>
                  </w:r>
                </w:p>
              </w:tc>
            </w:tr>
            <w:tr>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90" w:hRule="atLeast"/>
                <w:jc w:val="center"/>
              </w:trPr>
              <w:tc>
                <w:tcPr>
                  <w:tcW w:w="683" w:type="dxa"/>
                  <w:vMerge w:val="continue"/>
                  <w:tcBorders>
                    <w:tl2br w:val="nil"/>
                    <w:tr2bl w:val="nil"/>
                  </w:tcBorders>
                  <w:noWrap/>
                  <w:vAlign w:val="center"/>
                </w:tcPr>
                <w:p>
                  <w:pPr>
                    <w:jc w:val="center"/>
                    <w:rPr>
                      <w:rFonts w:hint="default" w:ascii="Times New Roman" w:hAnsi="Times New Roman" w:eastAsia="宋体" w:cs="Times New Roman"/>
                      <w:i w:val="0"/>
                      <w:iCs w:val="0"/>
                      <w:color w:val="000000" w:themeColor="text1"/>
                      <w:sz w:val="21"/>
                      <w:szCs w:val="21"/>
                      <w:u w:val="none"/>
                      <w14:textFill>
                        <w14:solidFill>
                          <w14:schemeClr w14:val="tx1"/>
                        </w14:solidFill>
                      </w14:textFill>
                    </w:rPr>
                  </w:pPr>
                </w:p>
              </w:tc>
              <w:tc>
                <w:tcPr>
                  <w:tcW w:w="1253" w:type="dxa"/>
                  <w:vMerge w:val="continue"/>
                  <w:tcBorders>
                    <w:tl2br w:val="nil"/>
                    <w:tr2bl w:val="nil"/>
                  </w:tcBorders>
                  <w:noWrap/>
                  <w:vAlign w:val="center"/>
                </w:tcPr>
                <w:p>
                  <w:pPr>
                    <w:jc w:val="center"/>
                    <w:rPr>
                      <w:rFonts w:hint="default" w:ascii="Times New Roman" w:hAnsi="Times New Roman" w:eastAsia="宋体" w:cs="Times New Roman"/>
                      <w:i w:val="0"/>
                      <w:iCs w:val="0"/>
                      <w:color w:val="000000" w:themeColor="text1"/>
                      <w:sz w:val="21"/>
                      <w:szCs w:val="21"/>
                      <w:u w:val="none"/>
                      <w14:textFill>
                        <w14:solidFill>
                          <w14:schemeClr w14:val="tx1"/>
                        </w14:solidFill>
                      </w14:textFill>
                    </w:rPr>
                  </w:pPr>
                </w:p>
              </w:tc>
              <w:tc>
                <w:tcPr>
                  <w:tcW w:w="1087" w:type="dxa"/>
                  <w:vMerge w:val="continue"/>
                  <w:tcBorders>
                    <w:tl2br w:val="nil"/>
                    <w:tr2bl w:val="nil"/>
                  </w:tcBorders>
                  <w:noWrap/>
                  <w:vAlign w:val="center"/>
                </w:tcPr>
                <w:p>
                  <w:pPr>
                    <w:jc w:val="center"/>
                    <w:rPr>
                      <w:rFonts w:hint="default" w:ascii="Times New Roman" w:hAnsi="Times New Roman" w:eastAsia="宋体" w:cs="Times New Roman"/>
                      <w:i w:val="0"/>
                      <w:iCs w:val="0"/>
                      <w:color w:val="000000" w:themeColor="text1"/>
                      <w:sz w:val="21"/>
                      <w:szCs w:val="21"/>
                      <w:u w:val="none"/>
                      <w14:textFill>
                        <w14:solidFill>
                          <w14:schemeClr w14:val="tx1"/>
                        </w14:solidFill>
                      </w14:textFill>
                    </w:rPr>
                  </w:pPr>
                </w:p>
              </w:tc>
              <w:tc>
                <w:tcPr>
                  <w:tcW w:w="813" w:type="dxa"/>
                  <w:tcBorders>
                    <w:tl2br w:val="nil"/>
                    <w:tr2bl w:val="nil"/>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themeColor="text1"/>
                      <w:sz w:val="21"/>
                      <w:szCs w:val="21"/>
                      <w:u w:val="none"/>
                      <w14:textFill>
                        <w14:solidFill>
                          <w14:schemeClr w14:val="tx1"/>
                        </w14:solidFill>
                      </w14:textFill>
                    </w:rPr>
                  </w:pPr>
                  <w:r>
                    <w:rPr>
                      <w:rFonts w:hint="default" w:ascii="Times New Roman" w:hAnsi="Times New Roman" w:eastAsia="宋体" w:cs="Times New Roman"/>
                      <w:i w:val="0"/>
                      <w:iCs w:val="0"/>
                      <w:color w:val="000000" w:themeColor="text1"/>
                      <w:kern w:val="0"/>
                      <w:sz w:val="21"/>
                      <w:szCs w:val="21"/>
                      <w:u w:val="none"/>
                      <w:lang w:val="en-US" w:eastAsia="zh-CN" w:bidi="ar"/>
                      <w14:textFill>
                        <w14:solidFill>
                          <w14:schemeClr w14:val="tx1"/>
                        </w14:solidFill>
                      </w14:textFill>
                    </w:rPr>
                    <w:t>终点</w:t>
                  </w:r>
                </w:p>
              </w:tc>
              <w:tc>
                <w:tcPr>
                  <w:tcW w:w="2244" w:type="dxa"/>
                  <w:tcBorders>
                    <w:tl2br w:val="nil"/>
                    <w:tr2bl w:val="nil"/>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themeColor="text1"/>
                      <w:sz w:val="21"/>
                      <w:szCs w:val="21"/>
                      <w:u w:val="none"/>
                      <w:lang w:val="en-US" w:eastAsia="zh-CN"/>
                      <w14:textFill>
                        <w14:solidFill>
                          <w14:schemeClr w14:val="tx1"/>
                        </w14:solidFill>
                      </w14:textFill>
                    </w:rPr>
                  </w:pPr>
                  <w:r>
                    <w:rPr>
                      <w:rFonts w:hint="default" w:ascii="Times New Roman" w:hAnsi="Times New Roman" w:eastAsia="宋体" w:cs="Times New Roman"/>
                      <w:i w:val="0"/>
                      <w:iCs w:val="0"/>
                      <w:color w:val="000000" w:themeColor="text1"/>
                      <w:kern w:val="0"/>
                      <w:sz w:val="21"/>
                      <w:szCs w:val="21"/>
                      <w:u w:val="none"/>
                      <w:lang w:val="en-US" w:eastAsia="zh-CN" w:bidi="ar"/>
                      <w14:textFill>
                        <w14:solidFill>
                          <w14:schemeClr w14:val="tx1"/>
                        </w14:solidFill>
                      </w14:textFill>
                    </w:rPr>
                    <w:t>78°25′47.892″</w:t>
                  </w:r>
                </w:p>
              </w:tc>
              <w:tc>
                <w:tcPr>
                  <w:tcW w:w="2138" w:type="dxa"/>
                  <w:tcBorders>
                    <w:tl2br w:val="nil"/>
                    <w:tr2bl w:val="nil"/>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themeColor="text1"/>
                      <w:sz w:val="21"/>
                      <w:szCs w:val="21"/>
                      <w:u w:val="none"/>
                      <w:lang w:val="en-US" w:eastAsia="zh-CN"/>
                      <w14:textFill>
                        <w14:solidFill>
                          <w14:schemeClr w14:val="tx1"/>
                        </w14:solidFill>
                      </w14:textFill>
                    </w:rPr>
                  </w:pPr>
                  <w:r>
                    <w:rPr>
                      <w:rFonts w:hint="default" w:ascii="Times New Roman" w:hAnsi="Times New Roman" w:eastAsia="宋体" w:cs="Times New Roman"/>
                      <w:i w:val="0"/>
                      <w:iCs w:val="0"/>
                      <w:color w:val="000000" w:themeColor="text1"/>
                      <w:kern w:val="0"/>
                      <w:sz w:val="21"/>
                      <w:szCs w:val="21"/>
                      <w:u w:val="none"/>
                      <w:lang w:val="en-US" w:eastAsia="zh-CN" w:bidi="ar"/>
                      <w14:textFill>
                        <w14:solidFill>
                          <w14:schemeClr w14:val="tx1"/>
                        </w14:solidFill>
                      </w14:textFill>
                    </w:rPr>
                    <w:t>37°40′29.978″</w:t>
                  </w:r>
                </w:p>
              </w:tc>
            </w:tr>
            <w:tr>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90" w:hRule="atLeast"/>
                <w:jc w:val="center"/>
              </w:trPr>
              <w:tc>
                <w:tcPr>
                  <w:tcW w:w="683" w:type="dxa"/>
                  <w:vMerge w:val="restart"/>
                  <w:tcBorders>
                    <w:tl2br w:val="nil"/>
                    <w:tr2bl w:val="nil"/>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themeColor="text1"/>
                      <w:sz w:val="21"/>
                      <w:szCs w:val="21"/>
                      <w:u w:val="none"/>
                      <w14:textFill>
                        <w14:solidFill>
                          <w14:schemeClr w14:val="tx1"/>
                        </w14:solidFill>
                      </w14:textFill>
                    </w:rPr>
                  </w:pPr>
                  <w:r>
                    <w:rPr>
                      <w:rFonts w:hint="default" w:ascii="Times New Roman" w:hAnsi="Times New Roman" w:eastAsia="宋体" w:cs="Times New Roman"/>
                      <w:i w:val="0"/>
                      <w:iCs w:val="0"/>
                      <w:color w:val="000000" w:themeColor="text1"/>
                      <w:kern w:val="0"/>
                      <w:sz w:val="21"/>
                      <w:szCs w:val="21"/>
                      <w:u w:val="none"/>
                      <w:lang w:val="en-US" w:eastAsia="zh-CN" w:bidi="ar"/>
                      <w14:textFill>
                        <w14:solidFill>
                          <w14:schemeClr w14:val="tx1"/>
                        </w14:solidFill>
                      </w14:textFill>
                    </w:rPr>
                    <w:t>5</w:t>
                  </w:r>
                </w:p>
              </w:tc>
              <w:tc>
                <w:tcPr>
                  <w:tcW w:w="1253" w:type="dxa"/>
                  <w:vMerge w:val="restart"/>
                  <w:tcBorders>
                    <w:tl2br w:val="nil"/>
                    <w:tr2bl w:val="nil"/>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themeColor="text1"/>
                      <w:sz w:val="21"/>
                      <w:szCs w:val="21"/>
                      <w:u w:val="none"/>
                      <w14:textFill>
                        <w14:solidFill>
                          <w14:schemeClr w14:val="tx1"/>
                        </w14:solidFill>
                      </w14:textFill>
                    </w:rPr>
                  </w:pPr>
                  <w:r>
                    <w:rPr>
                      <w:rFonts w:hint="default" w:ascii="Times New Roman" w:hAnsi="Times New Roman" w:eastAsia="宋体" w:cs="Times New Roman"/>
                      <w:i w:val="0"/>
                      <w:iCs w:val="0"/>
                      <w:color w:val="000000" w:themeColor="text1"/>
                      <w:kern w:val="0"/>
                      <w:sz w:val="21"/>
                      <w:szCs w:val="21"/>
                      <w:u w:val="none"/>
                      <w:lang w:val="en-US" w:eastAsia="zh-CN" w:bidi="ar"/>
                      <w14:textFill>
                        <w14:solidFill>
                          <w14:schemeClr w14:val="tx1"/>
                        </w14:solidFill>
                      </w14:textFill>
                    </w:rPr>
                    <w:t>5-1-1 斗渠</w:t>
                  </w:r>
                </w:p>
              </w:tc>
              <w:tc>
                <w:tcPr>
                  <w:tcW w:w="1087" w:type="dxa"/>
                  <w:vMerge w:val="restart"/>
                  <w:tcBorders>
                    <w:tl2br w:val="nil"/>
                    <w:tr2bl w:val="nil"/>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themeColor="text1"/>
                      <w:sz w:val="21"/>
                      <w:szCs w:val="21"/>
                      <w:u w:val="none"/>
                      <w14:textFill>
                        <w14:solidFill>
                          <w14:schemeClr w14:val="tx1"/>
                        </w14:solidFill>
                      </w14:textFill>
                    </w:rPr>
                  </w:pPr>
                  <w:r>
                    <w:rPr>
                      <w:rFonts w:hint="default" w:ascii="Times New Roman" w:hAnsi="Times New Roman" w:eastAsia="宋体" w:cs="Times New Roman"/>
                      <w:i w:val="0"/>
                      <w:iCs w:val="0"/>
                      <w:color w:val="000000" w:themeColor="text1"/>
                      <w:kern w:val="0"/>
                      <w:sz w:val="21"/>
                      <w:szCs w:val="21"/>
                      <w:u w:val="none"/>
                      <w:lang w:val="en-US" w:eastAsia="zh-CN" w:bidi="ar"/>
                      <w14:textFill>
                        <w14:solidFill>
                          <w14:schemeClr w14:val="tx1"/>
                        </w14:solidFill>
                      </w14:textFill>
                    </w:rPr>
                    <w:t>1068</w:t>
                  </w:r>
                </w:p>
              </w:tc>
              <w:tc>
                <w:tcPr>
                  <w:tcW w:w="813" w:type="dxa"/>
                  <w:tcBorders>
                    <w:tl2br w:val="nil"/>
                    <w:tr2bl w:val="nil"/>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themeColor="text1"/>
                      <w:sz w:val="21"/>
                      <w:szCs w:val="21"/>
                      <w:u w:val="none"/>
                      <w14:textFill>
                        <w14:solidFill>
                          <w14:schemeClr w14:val="tx1"/>
                        </w14:solidFill>
                      </w14:textFill>
                    </w:rPr>
                  </w:pPr>
                  <w:r>
                    <w:rPr>
                      <w:rFonts w:hint="default" w:ascii="Times New Roman" w:hAnsi="Times New Roman" w:eastAsia="宋体" w:cs="Times New Roman"/>
                      <w:i w:val="0"/>
                      <w:iCs w:val="0"/>
                      <w:color w:val="000000" w:themeColor="text1"/>
                      <w:kern w:val="0"/>
                      <w:sz w:val="21"/>
                      <w:szCs w:val="21"/>
                      <w:u w:val="none"/>
                      <w:lang w:val="en-US" w:eastAsia="zh-CN" w:bidi="ar"/>
                      <w14:textFill>
                        <w14:solidFill>
                          <w14:schemeClr w14:val="tx1"/>
                        </w14:solidFill>
                      </w14:textFill>
                    </w:rPr>
                    <w:t>起点</w:t>
                  </w:r>
                </w:p>
              </w:tc>
              <w:tc>
                <w:tcPr>
                  <w:tcW w:w="2244" w:type="dxa"/>
                  <w:tcBorders>
                    <w:tl2br w:val="nil"/>
                    <w:tr2bl w:val="nil"/>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themeColor="text1"/>
                      <w:sz w:val="21"/>
                      <w:szCs w:val="21"/>
                      <w:u w:val="none"/>
                      <w:lang w:val="en-US" w:eastAsia="zh-CN"/>
                      <w14:textFill>
                        <w14:solidFill>
                          <w14:schemeClr w14:val="tx1"/>
                        </w14:solidFill>
                      </w14:textFill>
                    </w:rPr>
                  </w:pPr>
                  <w:r>
                    <w:rPr>
                      <w:rFonts w:hint="default" w:ascii="Times New Roman" w:hAnsi="Times New Roman" w:eastAsia="宋体" w:cs="Times New Roman"/>
                      <w:i w:val="0"/>
                      <w:iCs w:val="0"/>
                      <w:color w:val="000000" w:themeColor="text1"/>
                      <w:kern w:val="0"/>
                      <w:sz w:val="21"/>
                      <w:szCs w:val="21"/>
                      <w:u w:val="none"/>
                      <w:lang w:val="en-US" w:eastAsia="zh-CN" w:bidi="ar"/>
                      <w14:textFill>
                        <w14:solidFill>
                          <w14:schemeClr w14:val="tx1"/>
                        </w14:solidFill>
                      </w14:textFill>
                    </w:rPr>
                    <w:t>78°25′38.017″</w:t>
                  </w:r>
                </w:p>
              </w:tc>
              <w:tc>
                <w:tcPr>
                  <w:tcW w:w="2138" w:type="dxa"/>
                  <w:tcBorders>
                    <w:tl2br w:val="nil"/>
                    <w:tr2bl w:val="nil"/>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themeColor="text1"/>
                      <w:sz w:val="21"/>
                      <w:szCs w:val="21"/>
                      <w:u w:val="none"/>
                      <w:lang w:val="en-US" w:eastAsia="zh-CN"/>
                      <w14:textFill>
                        <w14:solidFill>
                          <w14:schemeClr w14:val="tx1"/>
                        </w14:solidFill>
                      </w14:textFill>
                    </w:rPr>
                  </w:pPr>
                  <w:r>
                    <w:rPr>
                      <w:rFonts w:hint="default" w:ascii="Times New Roman" w:hAnsi="Times New Roman" w:eastAsia="宋体" w:cs="Times New Roman"/>
                      <w:i w:val="0"/>
                      <w:iCs w:val="0"/>
                      <w:color w:val="000000" w:themeColor="text1"/>
                      <w:kern w:val="0"/>
                      <w:sz w:val="21"/>
                      <w:szCs w:val="21"/>
                      <w:u w:val="none"/>
                      <w:lang w:val="en-US" w:eastAsia="zh-CN" w:bidi="ar"/>
                      <w14:textFill>
                        <w14:solidFill>
                          <w14:schemeClr w14:val="tx1"/>
                        </w14:solidFill>
                      </w14:textFill>
                    </w:rPr>
                    <w:t>37°40′38.478″</w:t>
                  </w:r>
                </w:p>
              </w:tc>
            </w:tr>
            <w:tr>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90" w:hRule="atLeast"/>
                <w:jc w:val="center"/>
              </w:trPr>
              <w:tc>
                <w:tcPr>
                  <w:tcW w:w="683" w:type="dxa"/>
                  <w:vMerge w:val="continue"/>
                  <w:tcBorders>
                    <w:tl2br w:val="nil"/>
                    <w:tr2bl w:val="nil"/>
                  </w:tcBorders>
                  <w:noWrap/>
                  <w:vAlign w:val="center"/>
                </w:tcPr>
                <w:p>
                  <w:pPr>
                    <w:jc w:val="center"/>
                    <w:rPr>
                      <w:rFonts w:hint="default" w:ascii="Times New Roman" w:hAnsi="Times New Roman" w:eastAsia="宋体" w:cs="Times New Roman"/>
                      <w:i w:val="0"/>
                      <w:iCs w:val="0"/>
                      <w:color w:val="000000" w:themeColor="text1"/>
                      <w:sz w:val="21"/>
                      <w:szCs w:val="21"/>
                      <w:u w:val="none"/>
                      <w14:textFill>
                        <w14:solidFill>
                          <w14:schemeClr w14:val="tx1"/>
                        </w14:solidFill>
                      </w14:textFill>
                    </w:rPr>
                  </w:pPr>
                </w:p>
              </w:tc>
              <w:tc>
                <w:tcPr>
                  <w:tcW w:w="1253" w:type="dxa"/>
                  <w:vMerge w:val="continue"/>
                  <w:tcBorders>
                    <w:tl2br w:val="nil"/>
                    <w:tr2bl w:val="nil"/>
                  </w:tcBorders>
                  <w:noWrap/>
                  <w:vAlign w:val="center"/>
                </w:tcPr>
                <w:p>
                  <w:pPr>
                    <w:jc w:val="center"/>
                    <w:rPr>
                      <w:rFonts w:hint="default" w:ascii="Times New Roman" w:hAnsi="Times New Roman" w:eastAsia="宋体" w:cs="Times New Roman"/>
                      <w:i w:val="0"/>
                      <w:iCs w:val="0"/>
                      <w:color w:val="000000" w:themeColor="text1"/>
                      <w:sz w:val="21"/>
                      <w:szCs w:val="21"/>
                      <w:u w:val="none"/>
                      <w14:textFill>
                        <w14:solidFill>
                          <w14:schemeClr w14:val="tx1"/>
                        </w14:solidFill>
                      </w14:textFill>
                    </w:rPr>
                  </w:pPr>
                </w:p>
              </w:tc>
              <w:tc>
                <w:tcPr>
                  <w:tcW w:w="1087" w:type="dxa"/>
                  <w:vMerge w:val="continue"/>
                  <w:tcBorders>
                    <w:tl2br w:val="nil"/>
                    <w:tr2bl w:val="nil"/>
                  </w:tcBorders>
                  <w:noWrap/>
                  <w:vAlign w:val="center"/>
                </w:tcPr>
                <w:p>
                  <w:pPr>
                    <w:jc w:val="center"/>
                    <w:rPr>
                      <w:rFonts w:hint="default" w:ascii="Times New Roman" w:hAnsi="Times New Roman" w:eastAsia="宋体" w:cs="Times New Roman"/>
                      <w:i w:val="0"/>
                      <w:iCs w:val="0"/>
                      <w:color w:val="000000" w:themeColor="text1"/>
                      <w:sz w:val="21"/>
                      <w:szCs w:val="21"/>
                      <w:u w:val="none"/>
                      <w14:textFill>
                        <w14:solidFill>
                          <w14:schemeClr w14:val="tx1"/>
                        </w14:solidFill>
                      </w14:textFill>
                    </w:rPr>
                  </w:pPr>
                </w:p>
              </w:tc>
              <w:tc>
                <w:tcPr>
                  <w:tcW w:w="813" w:type="dxa"/>
                  <w:tcBorders>
                    <w:tl2br w:val="nil"/>
                    <w:tr2bl w:val="nil"/>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themeColor="text1"/>
                      <w:sz w:val="21"/>
                      <w:szCs w:val="21"/>
                      <w:u w:val="none"/>
                      <w14:textFill>
                        <w14:solidFill>
                          <w14:schemeClr w14:val="tx1"/>
                        </w14:solidFill>
                      </w14:textFill>
                    </w:rPr>
                  </w:pPr>
                  <w:r>
                    <w:rPr>
                      <w:rFonts w:hint="default" w:ascii="Times New Roman" w:hAnsi="Times New Roman" w:eastAsia="宋体" w:cs="Times New Roman"/>
                      <w:i w:val="0"/>
                      <w:iCs w:val="0"/>
                      <w:color w:val="000000" w:themeColor="text1"/>
                      <w:kern w:val="0"/>
                      <w:sz w:val="21"/>
                      <w:szCs w:val="21"/>
                      <w:u w:val="none"/>
                      <w:lang w:val="en-US" w:eastAsia="zh-CN" w:bidi="ar"/>
                      <w14:textFill>
                        <w14:solidFill>
                          <w14:schemeClr w14:val="tx1"/>
                        </w14:solidFill>
                      </w14:textFill>
                    </w:rPr>
                    <w:t>终点</w:t>
                  </w:r>
                </w:p>
              </w:tc>
              <w:tc>
                <w:tcPr>
                  <w:tcW w:w="2244" w:type="dxa"/>
                  <w:tcBorders>
                    <w:tl2br w:val="nil"/>
                    <w:tr2bl w:val="nil"/>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themeColor="text1"/>
                      <w:sz w:val="21"/>
                      <w:szCs w:val="21"/>
                      <w:u w:val="none"/>
                      <w:lang w:val="en-US" w:eastAsia="zh-CN"/>
                      <w14:textFill>
                        <w14:solidFill>
                          <w14:schemeClr w14:val="tx1"/>
                        </w14:solidFill>
                      </w14:textFill>
                    </w:rPr>
                  </w:pPr>
                  <w:r>
                    <w:rPr>
                      <w:rFonts w:hint="default" w:ascii="Times New Roman" w:hAnsi="Times New Roman" w:eastAsia="宋体" w:cs="Times New Roman"/>
                      <w:i w:val="0"/>
                      <w:iCs w:val="0"/>
                      <w:color w:val="000000" w:themeColor="text1"/>
                      <w:kern w:val="0"/>
                      <w:sz w:val="21"/>
                      <w:szCs w:val="21"/>
                      <w:u w:val="none"/>
                      <w:lang w:val="en-US" w:eastAsia="zh-CN" w:bidi="ar"/>
                      <w14:textFill>
                        <w14:solidFill>
                          <w14:schemeClr w14:val="tx1"/>
                        </w14:solidFill>
                      </w14:textFill>
                    </w:rPr>
                    <w:t>78°26′10.950″</w:t>
                  </w:r>
                </w:p>
              </w:tc>
              <w:tc>
                <w:tcPr>
                  <w:tcW w:w="2138" w:type="dxa"/>
                  <w:tcBorders>
                    <w:tl2br w:val="nil"/>
                    <w:tr2bl w:val="nil"/>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themeColor="text1"/>
                      <w:sz w:val="21"/>
                      <w:szCs w:val="21"/>
                      <w:u w:val="none"/>
                      <w:lang w:val="en-US" w:eastAsia="zh-CN"/>
                      <w14:textFill>
                        <w14:solidFill>
                          <w14:schemeClr w14:val="tx1"/>
                        </w14:solidFill>
                      </w14:textFill>
                    </w:rPr>
                  </w:pPr>
                  <w:r>
                    <w:rPr>
                      <w:rFonts w:hint="default" w:ascii="Times New Roman" w:hAnsi="Times New Roman" w:eastAsia="宋体" w:cs="Times New Roman"/>
                      <w:i w:val="0"/>
                      <w:iCs w:val="0"/>
                      <w:color w:val="000000" w:themeColor="text1"/>
                      <w:kern w:val="0"/>
                      <w:sz w:val="21"/>
                      <w:szCs w:val="21"/>
                      <w:u w:val="none"/>
                      <w:lang w:val="en-US" w:eastAsia="zh-CN" w:bidi="ar"/>
                      <w14:textFill>
                        <w14:solidFill>
                          <w14:schemeClr w14:val="tx1"/>
                        </w14:solidFill>
                      </w14:textFill>
                    </w:rPr>
                    <w:t>37°40′51.067″</w:t>
                  </w:r>
                </w:p>
              </w:tc>
            </w:tr>
            <w:tr>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90" w:hRule="atLeast"/>
                <w:jc w:val="center"/>
              </w:trPr>
              <w:tc>
                <w:tcPr>
                  <w:tcW w:w="683" w:type="dxa"/>
                  <w:vMerge w:val="restart"/>
                  <w:tcBorders>
                    <w:tl2br w:val="nil"/>
                    <w:tr2bl w:val="nil"/>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themeColor="text1"/>
                      <w:sz w:val="21"/>
                      <w:szCs w:val="21"/>
                      <w:u w:val="none"/>
                      <w14:textFill>
                        <w14:solidFill>
                          <w14:schemeClr w14:val="tx1"/>
                        </w14:solidFill>
                      </w14:textFill>
                    </w:rPr>
                  </w:pPr>
                  <w:r>
                    <w:rPr>
                      <w:rFonts w:hint="default" w:ascii="Times New Roman" w:hAnsi="Times New Roman" w:eastAsia="宋体" w:cs="Times New Roman"/>
                      <w:i w:val="0"/>
                      <w:iCs w:val="0"/>
                      <w:color w:val="000000" w:themeColor="text1"/>
                      <w:kern w:val="0"/>
                      <w:sz w:val="21"/>
                      <w:szCs w:val="21"/>
                      <w:u w:val="none"/>
                      <w:lang w:val="en-US" w:eastAsia="zh-CN" w:bidi="ar"/>
                      <w14:textFill>
                        <w14:solidFill>
                          <w14:schemeClr w14:val="tx1"/>
                        </w14:solidFill>
                      </w14:textFill>
                    </w:rPr>
                    <w:t>6</w:t>
                  </w:r>
                </w:p>
              </w:tc>
              <w:tc>
                <w:tcPr>
                  <w:tcW w:w="1253" w:type="dxa"/>
                  <w:vMerge w:val="restart"/>
                  <w:tcBorders>
                    <w:tl2br w:val="nil"/>
                    <w:tr2bl w:val="nil"/>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themeColor="text1"/>
                      <w:sz w:val="21"/>
                      <w:szCs w:val="21"/>
                      <w:u w:val="none"/>
                      <w14:textFill>
                        <w14:solidFill>
                          <w14:schemeClr w14:val="tx1"/>
                        </w14:solidFill>
                      </w14:textFill>
                    </w:rPr>
                  </w:pPr>
                  <w:r>
                    <w:rPr>
                      <w:rFonts w:hint="default" w:ascii="Times New Roman" w:hAnsi="Times New Roman" w:eastAsia="宋体" w:cs="Times New Roman"/>
                      <w:i w:val="0"/>
                      <w:iCs w:val="0"/>
                      <w:color w:val="000000" w:themeColor="text1"/>
                      <w:kern w:val="0"/>
                      <w:sz w:val="21"/>
                      <w:szCs w:val="21"/>
                      <w:u w:val="none"/>
                      <w:lang w:val="en-US" w:eastAsia="zh-CN" w:bidi="ar"/>
                      <w14:textFill>
                        <w14:solidFill>
                          <w14:schemeClr w14:val="tx1"/>
                        </w14:solidFill>
                      </w14:textFill>
                    </w:rPr>
                    <w:t>9-1 斗渠</w:t>
                  </w:r>
                </w:p>
              </w:tc>
              <w:tc>
                <w:tcPr>
                  <w:tcW w:w="1087" w:type="dxa"/>
                  <w:vMerge w:val="restart"/>
                  <w:tcBorders>
                    <w:tl2br w:val="nil"/>
                    <w:tr2bl w:val="nil"/>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themeColor="text1"/>
                      <w:sz w:val="21"/>
                      <w:szCs w:val="21"/>
                      <w:u w:val="none"/>
                      <w14:textFill>
                        <w14:solidFill>
                          <w14:schemeClr w14:val="tx1"/>
                        </w14:solidFill>
                      </w14:textFill>
                    </w:rPr>
                  </w:pPr>
                  <w:r>
                    <w:rPr>
                      <w:rFonts w:hint="default" w:ascii="Times New Roman" w:hAnsi="Times New Roman" w:eastAsia="宋体" w:cs="Times New Roman"/>
                      <w:i w:val="0"/>
                      <w:iCs w:val="0"/>
                      <w:color w:val="000000" w:themeColor="text1"/>
                      <w:kern w:val="0"/>
                      <w:sz w:val="21"/>
                      <w:szCs w:val="21"/>
                      <w:u w:val="none"/>
                      <w:lang w:val="en-US" w:eastAsia="zh-CN" w:bidi="ar"/>
                      <w14:textFill>
                        <w14:solidFill>
                          <w14:schemeClr w14:val="tx1"/>
                        </w14:solidFill>
                      </w14:textFill>
                    </w:rPr>
                    <w:t>236</w:t>
                  </w:r>
                </w:p>
              </w:tc>
              <w:tc>
                <w:tcPr>
                  <w:tcW w:w="813" w:type="dxa"/>
                  <w:tcBorders>
                    <w:tl2br w:val="nil"/>
                    <w:tr2bl w:val="nil"/>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themeColor="text1"/>
                      <w:sz w:val="21"/>
                      <w:szCs w:val="21"/>
                      <w:u w:val="none"/>
                      <w14:textFill>
                        <w14:solidFill>
                          <w14:schemeClr w14:val="tx1"/>
                        </w14:solidFill>
                      </w14:textFill>
                    </w:rPr>
                  </w:pPr>
                  <w:r>
                    <w:rPr>
                      <w:rFonts w:hint="default" w:ascii="Times New Roman" w:hAnsi="Times New Roman" w:eastAsia="宋体" w:cs="Times New Roman"/>
                      <w:i w:val="0"/>
                      <w:iCs w:val="0"/>
                      <w:color w:val="000000" w:themeColor="text1"/>
                      <w:kern w:val="0"/>
                      <w:sz w:val="21"/>
                      <w:szCs w:val="21"/>
                      <w:u w:val="none"/>
                      <w:lang w:val="en-US" w:eastAsia="zh-CN" w:bidi="ar"/>
                      <w14:textFill>
                        <w14:solidFill>
                          <w14:schemeClr w14:val="tx1"/>
                        </w14:solidFill>
                      </w14:textFill>
                    </w:rPr>
                    <w:t>起点</w:t>
                  </w:r>
                </w:p>
              </w:tc>
              <w:tc>
                <w:tcPr>
                  <w:tcW w:w="2244" w:type="dxa"/>
                  <w:tcBorders>
                    <w:tl2br w:val="nil"/>
                    <w:tr2bl w:val="nil"/>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themeColor="text1"/>
                      <w:sz w:val="21"/>
                      <w:szCs w:val="21"/>
                      <w:u w:val="none"/>
                      <w:lang w:val="en-US" w:eastAsia="zh-CN"/>
                      <w14:textFill>
                        <w14:solidFill>
                          <w14:schemeClr w14:val="tx1"/>
                        </w14:solidFill>
                      </w14:textFill>
                    </w:rPr>
                  </w:pPr>
                  <w:r>
                    <w:rPr>
                      <w:rFonts w:hint="default" w:ascii="Times New Roman" w:hAnsi="Times New Roman" w:eastAsia="宋体" w:cs="Times New Roman"/>
                      <w:i w:val="0"/>
                      <w:iCs w:val="0"/>
                      <w:color w:val="000000" w:themeColor="text1"/>
                      <w:kern w:val="0"/>
                      <w:sz w:val="21"/>
                      <w:szCs w:val="21"/>
                      <w:u w:val="none"/>
                      <w:lang w:val="en-US" w:eastAsia="zh-CN" w:bidi="ar"/>
                      <w14:textFill>
                        <w14:solidFill>
                          <w14:schemeClr w14:val="tx1"/>
                        </w14:solidFill>
                      </w14:textFill>
                    </w:rPr>
                    <w:t>78°25′35.626″</w:t>
                  </w:r>
                </w:p>
              </w:tc>
              <w:tc>
                <w:tcPr>
                  <w:tcW w:w="2138" w:type="dxa"/>
                  <w:tcBorders>
                    <w:tl2br w:val="nil"/>
                    <w:tr2bl w:val="nil"/>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themeColor="text1"/>
                      <w:sz w:val="21"/>
                      <w:szCs w:val="21"/>
                      <w:u w:val="none"/>
                      <w:lang w:val="en-US" w:eastAsia="zh-CN"/>
                      <w14:textFill>
                        <w14:solidFill>
                          <w14:schemeClr w14:val="tx1"/>
                        </w14:solidFill>
                      </w14:textFill>
                    </w:rPr>
                  </w:pPr>
                  <w:r>
                    <w:rPr>
                      <w:rFonts w:hint="default" w:ascii="Times New Roman" w:hAnsi="Times New Roman" w:eastAsia="宋体" w:cs="Times New Roman"/>
                      <w:i w:val="0"/>
                      <w:iCs w:val="0"/>
                      <w:color w:val="000000" w:themeColor="text1"/>
                      <w:kern w:val="0"/>
                      <w:sz w:val="21"/>
                      <w:szCs w:val="21"/>
                      <w:u w:val="none"/>
                      <w:lang w:val="en-US" w:eastAsia="zh-CN" w:bidi="ar"/>
                      <w14:textFill>
                        <w14:solidFill>
                          <w14:schemeClr w14:val="tx1"/>
                        </w14:solidFill>
                      </w14:textFill>
                    </w:rPr>
                    <w:t>37°41′05.668″</w:t>
                  </w:r>
                </w:p>
              </w:tc>
            </w:tr>
            <w:tr>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90" w:hRule="atLeast"/>
                <w:jc w:val="center"/>
              </w:trPr>
              <w:tc>
                <w:tcPr>
                  <w:tcW w:w="683" w:type="dxa"/>
                  <w:vMerge w:val="continue"/>
                  <w:tcBorders>
                    <w:tl2br w:val="nil"/>
                    <w:tr2bl w:val="nil"/>
                  </w:tcBorders>
                  <w:noWrap/>
                  <w:vAlign w:val="center"/>
                </w:tcPr>
                <w:p>
                  <w:pPr>
                    <w:jc w:val="center"/>
                    <w:rPr>
                      <w:rFonts w:hint="default" w:ascii="Times New Roman" w:hAnsi="Times New Roman" w:eastAsia="宋体" w:cs="Times New Roman"/>
                      <w:i w:val="0"/>
                      <w:iCs w:val="0"/>
                      <w:color w:val="000000" w:themeColor="text1"/>
                      <w:sz w:val="21"/>
                      <w:szCs w:val="21"/>
                      <w:u w:val="none"/>
                      <w14:textFill>
                        <w14:solidFill>
                          <w14:schemeClr w14:val="tx1"/>
                        </w14:solidFill>
                      </w14:textFill>
                    </w:rPr>
                  </w:pPr>
                </w:p>
              </w:tc>
              <w:tc>
                <w:tcPr>
                  <w:tcW w:w="1253" w:type="dxa"/>
                  <w:vMerge w:val="continue"/>
                  <w:tcBorders>
                    <w:tl2br w:val="nil"/>
                    <w:tr2bl w:val="nil"/>
                  </w:tcBorders>
                  <w:noWrap/>
                  <w:vAlign w:val="center"/>
                </w:tcPr>
                <w:p>
                  <w:pPr>
                    <w:jc w:val="center"/>
                    <w:rPr>
                      <w:rFonts w:hint="default" w:ascii="Times New Roman" w:hAnsi="Times New Roman" w:eastAsia="宋体" w:cs="Times New Roman"/>
                      <w:i w:val="0"/>
                      <w:iCs w:val="0"/>
                      <w:color w:val="000000" w:themeColor="text1"/>
                      <w:sz w:val="21"/>
                      <w:szCs w:val="21"/>
                      <w:u w:val="none"/>
                      <w14:textFill>
                        <w14:solidFill>
                          <w14:schemeClr w14:val="tx1"/>
                        </w14:solidFill>
                      </w14:textFill>
                    </w:rPr>
                  </w:pPr>
                </w:p>
              </w:tc>
              <w:tc>
                <w:tcPr>
                  <w:tcW w:w="1087" w:type="dxa"/>
                  <w:vMerge w:val="continue"/>
                  <w:tcBorders>
                    <w:tl2br w:val="nil"/>
                    <w:tr2bl w:val="nil"/>
                  </w:tcBorders>
                  <w:noWrap/>
                  <w:vAlign w:val="center"/>
                </w:tcPr>
                <w:p>
                  <w:pPr>
                    <w:jc w:val="center"/>
                    <w:rPr>
                      <w:rFonts w:hint="default" w:ascii="Times New Roman" w:hAnsi="Times New Roman" w:eastAsia="宋体" w:cs="Times New Roman"/>
                      <w:i w:val="0"/>
                      <w:iCs w:val="0"/>
                      <w:color w:val="000000" w:themeColor="text1"/>
                      <w:sz w:val="21"/>
                      <w:szCs w:val="21"/>
                      <w:u w:val="none"/>
                      <w14:textFill>
                        <w14:solidFill>
                          <w14:schemeClr w14:val="tx1"/>
                        </w14:solidFill>
                      </w14:textFill>
                    </w:rPr>
                  </w:pPr>
                </w:p>
              </w:tc>
              <w:tc>
                <w:tcPr>
                  <w:tcW w:w="813" w:type="dxa"/>
                  <w:tcBorders>
                    <w:tl2br w:val="nil"/>
                    <w:tr2bl w:val="nil"/>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themeColor="text1"/>
                      <w:sz w:val="21"/>
                      <w:szCs w:val="21"/>
                      <w:u w:val="none"/>
                      <w14:textFill>
                        <w14:solidFill>
                          <w14:schemeClr w14:val="tx1"/>
                        </w14:solidFill>
                      </w14:textFill>
                    </w:rPr>
                  </w:pPr>
                  <w:r>
                    <w:rPr>
                      <w:rFonts w:hint="default" w:ascii="Times New Roman" w:hAnsi="Times New Roman" w:eastAsia="宋体" w:cs="Times New Roman"/>
                      <w:i w:val="0"/>
                      <w:iCs w:val="0"/>
                      <w:color w:val="000000" w:themeColor="text1"/>
                      <w:kern w:val="0"/>
                      <w:sz w:val="21"/>
                      <w:szCs w:val="21"/>
                      <w:u w:val="none"/>
                      <w:lang w:val="en-US" w:eastAsia="zh-CN" w:bidi="ar"/>
                      <w14:textFill>
                        <w14:solidFill>
                          <w14:schemeClr w14:val="tx1"/>
                        </w14:solidFill>
                      </w14:textFill>
                    </w:rPr>
                    <w:t>终点</w:t>
                  </w:r>
                </w:p>
              </w:tc>
              <w:tc>
                <w:tcPr>
                  <w:tcW w:w="2244" w:type="dxa"/>
                  <w:tcBorders>
                    <w:tl2br w:val="nil"/>
                    <w:tr2bl w:val="nil"/>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themeColor="text1"/>
                      <w:sz w:val="21"/>
                      <w:szCs w:val="21"/>
                      <w:u w:val="none"/>
                      <w:lang w:val="en-US" w:eastAsia="zh-CN"/>
                      <w14:textFill>
                        <w14:solidFill>
                          <w14:schemeClr w14:val="tx1"/>
                        </w14:solidFill>
                      </w14:textFill>
                    </w:rPr>
                  </w:pPr>
                  <w:r>
                    <w:rPr>
                      <w:rFonts w:hint="default" w:ascii="Times New Roman" w:hAnsi="Times New Roman" w:eastAsia="宋体" w:cs="Times New Roman"/>
                      <w:i w:val="0"/>
                      <w:iCs w:val="0"/>
                      <w:color w:val="000000" w:themeColor="text1"/>
                      <w:kern w:val="0"/>
                      <w:sz w:val="21"/>
                      <w:szCs w:val="21"/>
                      <w:u w:val="none"/>
                      <w:lang w:val="en-US" w:eastAsia="zh-CN" w:bidi="ar"/>
                      <w14:textFill>
                        <w14:solidFill>
                          <w14:schemeClr w14:val="tx1"/>
                        </w14:solidFill>
                      </w14:textFill>
                    </w:rPr>
                    <w:t>78°25′44.396″</w:t>
                  </w:r>
                </w:p>
              </w:tc>
              <w:tc>
                <w:tcPr>
                  <w:tcW w:w="2138" w:type="dxa"/>
                  <w:tcBorders>
                    <w:tl2br w:val="nil"/>
                    <w:tr2bl w:val="nil"/>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themeColor="text1"/>
                      <w:sz w:val="21"/>
                      <w:szCs w:val="21"/>
                      <w:u w:val="none"/>
                      <w:lang w:val="en-US" w:eastAsia="zh-CN"/>
                      <w14:textFill>
                        <w14:solidFill>
                          <w14:schemeClr w14:val="tx1"/>
                        </w14:solidFill>
                      </w14:textFill>
                    </w:rPr>
                  </w:pPr>
                  <w:r>
                    <w:rPr>
                      <w:rFonts w:hint="default" w:ascii="Times New Roman" w:hAnsi="Times New Roman" w:eastAsia="宋体" w:cs="Times New Roman"/>
                      <w:i w:val="0"/>
                      <w:iCs w:val="0"/>
                      <w:color w:val="000000" w:themeColor="text1"/>
                      <w:kern w:val="0"/>
                      <w:sz w:val="21"/>
                      <w:szCs w:val="21"/>
                      <w:u w:val="none"/>
                      <w:lang w:val="en-US" w:eastAsia="zh-CN" w:bidi="ar"/>
                      <w14:textFill>
                        <w14:solidFill>
                          <w14:schemeClr w14:val="tx1"/>
                        </w14:solidFill>
                      </w14:textFill>
                    </w:rPr>
                    <w:t>37°40′57.885″</w:t>
                  </w:r>
                </w:p>
              </w:tc>
            </w:tr>
            <w:tr>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90" w:hRule="atLeast"/>
                <w:jc w:val="center"/>
              </w:trPr>
              <w:tc>
                <w:tcPr>
                  <w:tcW w:w="683" w:type="dxa"/>
                  <w:vMerge w:val="restart"/>
                  <w:tcBorders>
                    <w:tl2br w:val="nil"/>
                    <w:tr2bl w:val="nil"/>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themeColor="text1"/>
                      <w:sz w:val="21"/>
                      <w:szCs w:val="21"/>
                      <w:u w:val="none"/>
                      <w14:textFill>
                        <w14:solidFill>
                          <w14:schemeClr w14:val="tx1"/>
                        </w14:solidFill>
                      </w14:textFill>
                    </w:rPr>
                  </w:pPr>
                  <w:r>
                    <w:rPr>
                      <w:rFonts w:hint="default" w:ascii="Times New Roman" w:hAnsi="Times New Roman" w:eastAsia="宋体" w:cs="Times New Roman"/>
                      <w:i w:val="0"/>
                      <w:iCs w:val="0"/>
                      <w:color w:val="000000" w:themeColor="text1"/>
                      <w:kern w:val="0"/>
                      <w:sz w:val="21"/>
                      <w:szCs w:val="21"/>
                      <w:u w:val="none"/>
                      <w:lang w:val="en-US" w:eastAsia="zh-CN" w:bidi="ar"/>
                      <w14:textFill>
                        <w14:solidFill>
                          <w14:schemeClr w14:val="tx1"/>
                        </w14:solidFill>
                      </w14:textFill>
                    </w:rPr>
                    <w:t>7</w:t>
                  </w:r>
                </w:p>
              </w:tc>
              <w:tc>
                <w:tcPr>
                  <w:tcW w:w="1253" w:type="dxa"/>
                  <w:vMerge w:val="restart"/>
                  <w:tcBorders>
                    <w:tl2br w:val="nil"/>
                    <w:tr2bl w:val="nil"/>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themeColor="text1"/>
                      <w:sz w:val="21"/>
                      <w:szCs w:val="21"/>
                      <w:u w:val="none"/>
                      <w14:textFill>
                        <w14:solidFill>
                          <w14:schemeClr w14:val="tx1"/>
                        </w14:solidFill>
                      </w14:textFill>
                    </w:rPr>
                  </w:pPr>
                  <w:r>
                    <w:rPr>
                      <w:rFonts w:hint="default" w:ascii="Times New Roman" w:hAnsi="Times New Roman" w:eastAsia="宋体" w:cs="Times New Roman"/>
                      <w:i w:val="0"/>
                      <w:iCs w:val="0"/>
                      <w:color w:val="000000" w:themeColor="text1"/>
                      <w:kern w:val="0"/>
                      <w:sz w:val="21"/>
                      <w:szCs w:val="21"/>
                      <w:u w:val="none"/>
                      <w:lang w:val="en-US" w:eastAsia="zh-CN" w:bidi="ar"/>
                      <w14:textFill>
                        <w14:solidFill>
                          <w14:schemeClr w14:val="tx1"/>
                        </w14:solidFill>
                      </w14:textFill>
                    </w:rPr>
                    <w:t>9 支渠</w:t>
                  </w:r>
                </w:p>
              </w:tc>
              <w:tc>
                <w:tcPr>
                  <w:tcW w:w="1087" w:type="dxa"/>
                  <w:vMerge w:val="restart"/>
                  <w:tcBorders>
                    <w:tl2br w:val="nil"/>
                    <w:tr2bl w:val="nil"/>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themeColor="text1"/>
                      <w:sz w:val="21"/>
                      <w:szCs w:val="21"/>
                      <w:u w:val="none"/>
                      <w14:textFill>
                        <w14:solidFill>
                          <w14:schemeClr w14:val="tx1"/>
                        </w14:solidFill>
                      </w14:textFill>
                    </w:rPr>
                  </w:pPr>
                  <w:r>
                    <w:rPr>
                      <w:rFonts w:hint="default" w:ascii="Times New Roman" w:hAnsi="Times New Roman" w:eastAsia="宋体" w:cs="Times New Roman"/>
                      <w:i w:val="0"/>
                      <w:iCs w:val="0"/>
                      <w:color w:val="000000" w:themeColor="text1"/>
                      <w:kern w:val="0"/>
                      <w:sz w:val="21"/>
                      <w:szCs w:val="21"/>
                      <w:u w:val="none"/>
                      <w:lang w:val="en-US" w:eastAsia="zh-CN" w:bidi="ar"/>
                      <w14:textFill>
                        <w14:solidFill>
                          <w14:schemeClr w14:val="tx1"/>
                        </w14:solidFill>
                      </w14:textFill>
                    </w:rPr>
                    <w:t>3201</w:t>
                  </w:r>
                </w:p>
              </w:tc>
              <w:tc>
                <w:tcPr>
                  <w:tcW w:w="813" w:type="dxa"/>
                  <w:tcBorders>
                    <w:tl2br w:val="nil"/>
                    <w:tr2bl w:val="nil"/>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themeColor="text1"/>
                      <w:sz w:val="21"/>
                      <w:szCs w:val="21"/>
                      <w:u w:val="none"/>
                      <w14:textFill>
                        <w14:solidFill>
                          <w14:schemeClr w14:val="tx1"/>
                        </w14:solidFill>
                      </w14:textFill>
                    </w:rPr>
                  </w:pPr>
                  <w:r>
                    <w:rPr>
                      <w:rFonts w:hint="default" w:ascii="Times New Roman" w:hAnsi="Times New Roman" w:eastAsia="宋体" w:cs="Times New Roman"/>
                      <w:i w:val="0"/>
                      <w:iCs w:val="0"/>
                      <w:color w:val="000000" w:themeColor="text1"/>
                      <w:kern w:val="0"/>
                      <w:sz w:val="21"/>
                      <w:szCs w:val="21"/>
                      <w:u w:val="none"/>
                      <w:lang w:val="en-US" w:eastAsia="zh-CN" w:bidi="ar"/>
                      <w14:textFill>
                        <w14:solidFill>
                          <w14:schemeClr w14:val="tx1"/>
                        </w14:solidFill>
                      </w14:textFill>
                    </w:rPr>
                    <w:t>起点</w:t>
                  </w:r>
                </w:p>
              </w:tc>
              <w:tc>
                <w:tcPr>
                  <w:tcW w:w="2244" w:type="dxa"/>
                  <w:tcBorders>
                    <w:tl2br w:val="nil"/>
                    <w:tr2bl w:val="nil"/>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themeColor="text1"/>
                      <w:sz w:val="21"/>
                      <w:szCs w:val="21"/>
                      <w:u w:val="none"/>
                      <w:lang w:val="en-US" w:eastAsia="zh-CN"/>
                      <w14:textFill>
                        <w14:solidFill>
                          <w14:schemeClr w14:val="tx1"/>
                        </w14:solidFill>
                      </w14:textFill>
                    </w:rPr>
                  </w:pPr>
                  <w:r>
                    <w:rPr>
                      <w:rFonts w:hint="default" w:ascii="Times New Roman" w:hAnsi="Times New Roman" w:eastAsia="宋体" w:cs="Times New Roman"/>
                      <w:i w:val="0"/>
                      <w:iCs w:val="0"/>
                      <w:color w:val="000000" w:themeColor="text1"/>
                      <w:kern w:val="0"/>
                      <w:sz w:val="21"/>
                      <w:szCs w:val="21"/>
                      <w:u w:val="none"/>
                      <w:lang w:val="en-US" w:eastAsia="zh-CN" w:bidi="ar"/>
                      <w14:textFill>
                        <w14:solidFill>
                          <w14:schemeClr w14:val="tx1"/>
                        </w14:solidFill>
                      </w14:textFill>
                    </w:rPr>
                    <w:t>78°26′33.504″</w:t>
                  </w:r>
                </w:p>
              </w:tc>
              <w:tc>
                <w:tcPr>
                  <w:tcW w:w="2138" w:type="dxa"/>
                  <w:tcBorders>
                    <w:tl2br w:val="nil"/>
                    <w:tr2bl w:val="nil"/>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themeColor="text1"/>
                      <w:sz w:val="21"/>
                      <w:szCs w:val="21"/>
                      <w:u w:val="none"/>
                      <w:lang w:val="en-US" w:eastAsia="zh-CN"/>
                      <w14:textFill>
                        <w14:solidFill>
                          <w14:schemeClr w14:val="tx1"/>
                        </w14:solidFill>
                      </w14:textFill>
                    </w:rPr>
                  </w:pPr>
                  <w:r>
                    <w:rPr>
                      <w:rFonts w:hint="default" w:ascii="Times New Roman" w:hAnsi="Times New Roman" w:eastAsia="宋体" w:cs="Times New Roman"/>
                      <w:i w:val="0"/>
                      <w:iCs w:val="0"/>
                      <w:color w:val="000000" w:themeColor="text1"/>
                      <w:kern w:val="0"/>
                      <w:sz w:val="21"/>
                      <w:szCs w:val="21"/>
                      <w:u w:val="none"/>
                      <w:lang w:val="en-US" w:eastAsia="zh-CN" w:bidi="ar"/>
                      <w14:textFill>
                        <w14:solidFill>
                          <w14:schemeClr w14:val="tx1"/>
                        </w14:solidFill>
                      </w14:textFill>
                    </w:rPr>
                    <w:t>37°41′41.355″</w:t>
                  </w:r>
                </w:p>
              </w:tc>
            </w:tr>
            <w:tr>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90" w:hRule="atLeast"/>
                <w:jc w:val="center"/>
              </w:trPr>
              <w:tc>
                <w:tcPr>
                  <w:tcW w:w="683" w:type="dxa"/>
                  <w:vMerge w:val="continue"/>
                  <w:tcBorders>
                    <w:tl2br w:val="nil"/>
                    <w:tr2bl w:val="nil"/>
                  </w:tcBorders>
                  <w:noWrap/>
                  <w:vAlign w:val="center"/>
                </w:tcPr>
                <w:p>
                  <w:pPr>
                    <w:jc w:val="center"/>
                    <w:rPr>
                      <w:rFonts w:hint="default" w:ascii="Times New Roman" w:hAnsi="Times New Roman" w:eastAsia="宋体" w:cs="Times New Roman"/>
                      <w:i w:val="0"/>
                      <w:iCs w:val="0"/>
                      <w:color w:val="000000" w:themeColor="text1"/>
                      <w:sz w:val="21"/>
                      <w:szCs w:val="21"/>
                      <w:u w:val="none"/>
                      <w14:textFill>
                        <w14:solidFill>
                          <w14:schemeClr w14:val="tx1"/>
                        </w14:solidFill>
                      </w14:textFill>
                    </w:rPr>
                  </w:pPr>
                </w:p>
              </w:tc>
              <w:tc>
                <w:tcPr>
                  <w:tcW w:w="1253" w:type="dxa"/>
                  <w:vMerge w:val="continue"/>
                  <w:tcBorders>
                    <w:tl2br w:val="nil"/>
                    <w:tr2bl w:val="nil"/>
                  </w:tcBorders>
                  <w:noWrap/>
                  <w:vAlign w:val="center"/>
                </w:tcPr>
                <w:p>
                  <w:pPr>
                    <w:jc w:val="center"/>
                    <w:rPr>
                      <w:rFonts w:hint="default" w:ascii="Times New Roman" w:hAnsi="Times New Roman" w:eastAsia="宋体" w:cs="Times New Roman"/>
                      <w:i w:val="0"/>
                      <w:iCs w:val="0"/>
                      <w:color w:val="000000" w:themeColor="text1"/>
                      <w:sz w:val="21"/>
                      <w:szCs w:val="21"/>
                      <w:u w:val="none"/>
                      <w14:textFill>
                        <w14:solidFill>
                          <w14:schemeClr w14:val="tx1"/>
                        </w14:solidFill>
                      </w14:textFill>
                    </w:rPr>
                  </w:pPr>
                </w:p>
              </w:tc>
              <w:tc>
                <w:tcPr>
                  <w:tcW w:w="1087" w:type="dxa"/>
                  <w:vMerge w:val="continue"/>
                  <w:tcBorders>
                    <w:tl2br w:val="nil"/>
                    <w:tr2bl w:val="nil"/>
                  </w:tcBorders>
                  <w:noWrap/>
                  <w:vAlign w:val="center"/>
                </w:tcPr>
                <w:p>
                  <w:pPr>
                    <w:jc w:val="center"/>
                    <w:rPr>
                      <w:rFonts w:hint="default" w:ascii="Times New Roman" w:hAnsi="Times New Roman" w:eastAsia="宋体" w:cs="Times New Roman"/>
                      <w:i w:val="0"/>
                      <w:iCs w:val="0"/>
                      <w:color w:val="000000" w:themeColor="text1"/>
                      <w:sz w:val="21"/>
                      <w:szCs w:val="21"/>
                      <w:u w:val="none"/>
                      <w14:textFill>
                        <w14:solidFill>
                          <w14:schemeClr w14:val="tx1"/>
                        </w14:solidFill>
                      </w14:textFill>
                    </w:rPr>
                  </w:pPr>
                </w:p>
              </w:tc>
              <w:tc>
                <w:tcPr>
                  <w:tcW w:w="813" w:type="dxa"/>
                  <w:tcBorders>
                    <w:tl2br w:val="nil"/>
                    <w:tr2bl w:val="nil"/>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themeColor="text1"/>
                      <w:sz w:val="21"/>
                      <w:szCs w:val="21"/>
                      <w:u w:val="none"/>
                      <w14:textFill>
                        <w14:solidFill>
                          <w14:schemeClr w14:val="tx1"/>
                        </w14:solidFill>
                      </w14:textFill>
                    </w:rPr>
                  </w:pPr>
                  <w:r>
                    <w:rPr>
                      <w:rFonts w:hint="default" w:ascii="Times New Roman" w:hAnsi="Times New Roman" w:eastAsia="宋体" w:cs="Times New Roman"/>
                      <w:i w:val="0"/>
                      <w:iCs w:val="0"/>
                      <w:color w:val="000000" w:themeColor="text1"/>
                      <w:kern w:val="0"/>
                      <w:sz w:val="21"/>
                      <w:szCs w:val="21"/>
                      <w:u w:val="none"/>
                      <w:lang w:val="en-US" w:eastAsia="zh-CN" w:bidi="ar"/>
                      <w14:textFill>
                        <w14:solidFill>
                          <w14:schemeClr w14:val="tx1"/>
                        </w14:solidFill>
                      </w14:textFill>
                    </w:rPr>
                    <w:t>终点</w:t>
                  </w:r>
                </w:p>
              </w:tc>
              <w:tc>
                <w:tcPr>
                  <w:tcW w:w="2244" w:type="dxa"/>
                  <w:tcBorders>
                    <w:tl2br w:val="nil"/>
                    <w:tr2bl w:val="nil"/>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themeColor="text1"/>
                      <w:sz w:val="21"/>
                      <w:szCs w:val="21"/>
                      <w:u w:val="none"/>
                      <w:lang w:val="en-US" w:eastAsia="zh-CN"/>
                      <w14:textFill>
                        <w14:solidFill>
                          <w14:schemeClr w14:val="tx1"/>
                        </w14:solidFill>
                      </w14:textFill>
                    </w:rPr>
                  </w:pPr>
                  <w:r>
                    <w:rPr>
                      <w:rFonts w:hint="default" w:ascii="Times New Roman" w:hAnsi="Times New Roman" w:eastAsia="宋体" w:cs="Times New Roman"/>
                      <w:i w:val="0"/>
                      <w:iCs w:val="0"/>
                      <w:color w:val="000000" w:themeColor="text1"/>
                      <w:kern w:val="0"/>
                      <w:sz w:val="21"/>
                      <w:szCs w:val="21"/>
                      <w:u w:val="none"/>
                      <w:lang w:val="en-US" w:eastAsia="zh-CN" w:bidi="ar"/>
                      <w14:textFill>
                        <w14:solidFill>
                          <w14:schemeClr w14:val="tx1"/>
                        </w14:solidFill>
                      </w14:textFill>
                    </w:rPr>
                    <w:t>78°24′15.696″</w:t>
                  </w:r>
                </w:p>
              </w:tc>
              <w:tc>
                <w:tcPr>
                  <w:tcW w:w="2138" w:type="dxa"/>
                  <w:tcBorders>
                    <w:tl2br w:val="nil"/>
                    <w:tr2bl w:val="nil"/>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themeColor="text1"/>
                      <w:sz w:val="21"/>
                      <w:szCs w:val="21"/>
                      <w:u w:val="none"/>
                      <w:lang w:val="en-US" w:eastAsia="zh-CN"/>
                      <w14:textFill>
                        <w14:solidFill>
                          <w14:schemeClr w14:val="tx1"/>
                        </w14:solidFill>
                      </w14:textFill>
                    </w:rPr>
                  </w:pPr>
                  <w:r>
                    <w:rPr>
                      <w:rFonts w:hint="default" w:ascii="Times New Roman" w:hAnsi="Times New Roman" w:eastAsia="宋体" w:cs="Times New Roman"/>
                      <w:i w:val="0"/>
                      <w:iCs w:val="0"/>
                      <w:color w:val="000000" w:themeColor="text1"/>
                      <w:kern w:val="0"/>
                      <w:sz w:val="21"/>
                      <w:szCs w:val="21"/>
                      <w:u w:val="none"/>
                      <w:lang w:val="en-US" w:eastAsia="zh-CN" w:bidi="ar"/>
                      <w14:textFill>
                        <w14:solidFill>
                          <w14:schemeClr w14:val="tx1"/>
                        </w14:solidFill>
                      </w14:textFill>
                    </w:rPr>
                    <w:t>37°40′16.075″</w:t>
                  </w:r>
                </w:p>
              </w:tc>
            </w:tr>
            <w:tr>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90" w:hRule="atLeast"/>
                <w:jc w:val="center"/>
              </w:trPr>
              <w:tc>
                <w:tcPr>
                  <w:tcW w:w="683" w:type="dxa"/>
                  <w:vMerge w:val="restart"/>
                  <w:tcBorders>
                    <w:tl2br w:val="nil"/>
                    <w:tr2bl w:val="nil"/>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themeColor="text1"/>
                      <w:sz w:val="21"/>
                      <w:szCs w:val="21"/>
                      <w:u w:val="none"/>
                      <w14:textFill>
                        <w14:solidFill>
                          <w14:schemeClr w14:val="tx1"/>
                        </w14:solidFill>
                      </w14:textFill>
                    </w:rPr>
                  </w:pPr>
                  <w:r>
                    <w:rPr>
                      <w:rFonts w:hint="default" w:ascii="Times New Roman" w:hAnsi="Times New Roman" w:eastAsia="宋体" w:cs="Times New Roman"/>
                      <w:i w:val="0"/>
                      <w:iCs w:val="0"/>
                      <w:color w:val="000000" w:themeColor="text1"/>
                      <w:kern w:val="0"/>
                      <w:sz w:val="21"/>
                      <w:szCs w:val="21"/>
                      <w:u w:val="none"/>
                      <w:lang w:val="en-US" w:eastAsia="zh-CN" w:bidi="ar"/>
                      <w14:textFill>
                        <w14:solidFill>
                          <w14:schemeClr w14:val="tx1"/>
                        </w14:solidFill>
                      </w14:textFill>
                    </w:rPr>
                    <w:t>8</w:t>
                  </w:r>
                </w:p>
              </w:tc>
              <w:tc>
                <w:tcPr>
                  <w:tcW w:w="1253" w:type="dxa"/>
                  <w:vMerge w:val="restart"/>
                  <w:tcBorders>
                    <w:tl2br w:val="nil"/>
                    <w:tr2bl w:val="nil"/>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themeColor="text1"/>
                      <w:sz w:val="21"/>
                      <w:szCs w:val="21"/>
                      <w:u w:val="none"/>
                      <w14:textFill>
                        <w14:solidFill>
                          <w14:schemeClr w14:val="tx1"/>
                        </w14:solidFill>
                      </w14:textFill>
                    </w:rPr>
                  </w:pPr>
                  <w:r>
                    <w:rPr>
                      <w:rFonts w:hint="default" w:ascii="Times New Roman" w:hAnsi="Times New Roman" w:eastAsia="宋体" w:cs="Times New Roman"/>
                      <w:i w:val="0"/>
                      <w:iCs w:val="0"/>
                      <w:color w:val="000000" w:themeColor="text1"/>
                      <w:kern w:val="0"/>
                      <w:sz w:val="21"/>
                      <w:szCs w:val="21"/>
                      <w:u w:val="none"/>
                      <w:lang w:val="en-US" w:eastAsia="zh-CN" w:bidi="ar"/>
                      <w14:textFill>
                        <w14:solidFill>
                          <w14:schemeClr w14:val="tx1"/>
                        </w14:solidFill>
                      </w14:textFill>
                    </w:rPr>
                    <w:t>9-2 斗渠</w:t>
                  </w:r>
                </w:p>
              </w:tc>
              <w:tc>
                <w:tcPr>
                  <w:tcW w:w="1087" w:type="dxa"/>
                  <w:vMerge w:val="restart"/>
                  <w:tcBorders>
                    <w:tl2br w:val="nil"/>
                    <w:tr2bl w:val="nil"/>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themeColor="text1"/>
                      <w:sz w:val="21"/>
                      <w:szCs w:val="21"/>
                      <w:u w:val="none"/>
                      <w14:textFill>
                        <w14:solidFill>
                          <w14:schemeClr w14:val="tx1"/>
                        </w14:solidFill>
                      </w14:textFill>
                    </w:rPr>
                  </w:pPr>
                  <w:r>
                    <w:rPr>
                      <w:rFonts w:hint="default" w:ascii="Times New Roman" w:hAnsi="Times New Roman" w:eastAsia="宋体" w:cs="Times New Roman"/>
                      <w:i w:val="0"/>
                      <w:iCs w:val="0"/>
                      <w:color w:val="000000" w:themeColor="text1"/>
                      <w:kern w:val="0"/>
                      <w:sz w:val="21"/>
                      <w:szCs w:val="21"/>
                      <w:u w:val="none"/>
                      <w:lang w:val="en-US" w:eastAsia="zh-CN" w:bidi="ar"/>
                      <w14:textFill>
                        <w14:solidFill>
                          <w14:schemeClr w14:val="tx1"/>
                        </w14:solidFill>
                      </w14:textFill>
                    </w:rPr>
                    <w:t>759</w:t>
                  </w:r>
                </w:p>
              </w:tc>
              <w:tc>
                <w:tcPr>
                  <w:tcW w:w="813" w:type="dxa"/>
                  <w:tcBorders>
                    <w:tl2br w:val="nil"/>
                    <w:tr2bl w:val="nil"/>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themeColor="text1"/>
                      <w:sz w:val="21"/>
                      <w:szCs w:val="21"/>
                      <w:u w:val="none"/>
                      <w14:textFill>
                        <w14:solidFill>
                          <w14:schemeClr w14:val="tx1"/>
                        </w14:solidFill>
                      </w14:textFill>
                    </w:rPr>
                  </w:pPr>
                  <w:r>
                    <w:rPr>
                      <w:rFonts w:hint="default" w:ascii="Times New Roman" w:hAnsi="Times New Roman" w:eastAsia="宋体" w:cs="Times New Roman"/>
                      <w:i w:val="0"/>
                      <w:iCs w:val="0"/>
                      <w:color w:val="000000" w:themeColor="text1"/>
                      <w:kern w:val="0"/>
                      <w:sz w:val="21"/>
                      <w:szCs w:val="21"/>
                      <w:u w:val="none"/>
                      <w:lang w:val="en-US" w:eastAsia="zh-CN" w:bidi="ar"/>
                      <w14:textFill>
                        <w14:solidFill>
                          <w14:schemeClr w14:val="tx1"/>
                        </w14:solidFill>
                      </w14:textFill>
                    </w:rPr>
                    <w:t>起点</w:t>
                  </w:r>
                </w:p>
              </w:tc>
              <w:tc>
                <w:tcPr>
                  <w:tcW w:w="2244" w:type="dxa"/>
                  <w:tcBorders>
                    <w:tl2br w:val="nil"/>
                    <w:tr2bl w:val="nil"/>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themeColor="text1"/>
                      <w:sz w:val="21"/>
                      <w:szCs w:val="21"/>
                      <w:u w:val="none"/>
                      <w:lang w:val="en-US" w:eastAsia="zh-CN"/>
                      <w14:textFill>
                        <w14:solidFill>
                          <w14:schemeClr w14:val="tx1"/>
                        </w14:solidFill>
                      </w14:textFill>
                    </w:rPr>
                  </w:pPr>
                  <w:r>
                    <w:rPr>
                      <w:rFonts w:hint="default" w:ascii="Times New Roman" w:hAnsi="Times New Roman" w:eastAsia="宋体" w:cs="Times New Roman"/>
                      <w:i w:val="0"/>
                      <w:iCs w:val="0"/>
                      <w:color w:val="000000" w:themeColor="text1"/>
                      <w:kern w:val="0"/>
                      <w:sz w:val="21"/>
                      <w:szCs w:val="21"/>
                      <w:u w:val="none"/>
                      <w:lang w:val="en-US" w:eastAsia="zh-CN" w:bidi="ar"/>
                      <w14:textFill>
                        <w14:solidFill>
                          <w14:schemeClr w14:val="tx1"/>
                        </w14:solidFill>
                      </w14:textFill>
                    </w:rPr>
                    <w:t>78°25′27.573″</w:t>
                  </w:r>
                </w:p>
              </w:tc>
              <w:tc>
                <w:tcPr>
                  <w:tcW w:w="2138" w:type="dxa"/>
                  <w:tcBorders>
                    <w:tl2br w:val="nil"/>
                    <w:tr2bl w:val="nil"/>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themeColor="text1"/>
                      <w:sz w:val="21"/>
                      <w:szCs w:val="21"/>
                      <w:u w:val="none"/>
                      <w:lang w:val="en-US" w:eastAsia="zh-CN"/>
                      <w14:textFill>
                        <w14:solidFill>
                          <w14:schemeClr w14:val="tx1"/>
                        </w14:solidFill>
                      </w14:textFill>
                    </w:rPr>
                  </w:pPr>
                  <w:r>
                    <w:rPr>
                      <w:rFonts w:hint="default" w:ascii="Times New Roman" w:hAnsi="Times New Roman" w:eastAsia="宋体" w:cs="Times New Roman"/>
                      <w:i w:val="0"/>
                      <w:iCs w:val="0"/>
                      <w:color w:val="000000" w:themeColor="text1"/>
                      <w:kern w:val="0"/>
                      <w:sz w:val="21"/>
                      <w:szCs w:val="21"/>
                      <w:u w:val="none"/>
                      <w:lang w:val="en-US" w:eastAsia="zh-CN" w:bidi="ar"/>
                      <w14:textFill>
                        <w14:solidFill>
                          <w14:schemeClr w14:val="tx1"/>
                        </w14:solidFill>
                      </w14:textFill>
                    </w:rPr>
                    <w:t>37°40′47.708″</w:t>
                  </w:r>
                </w:p>
              </w:tc>
            </w:tr>
            <w:tr>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90" w:hRule="atLeast"/>
                <w:jc w:val="center"/>
              </w:trPr>
              <w:tc>
                <w:tcPr>
                  <w:tcW w:w="683" w:type="dxa"/>
                  <w:vMerge w:val="continue"/>
                  <w:tcBorders>
                    <w:tl2br w:val="nil"/>
                    <w:tr2bl w:val="nil"/>
                  </w:tcBorders>
                  <w:noWrap/>
                  <w:vAlign w:val="center"/>
                </w:tcPr>
                <w:p>
                  <w:pPr>
                    <w:jc w:val="center"/>
                    <w:rPr>
                      <w:rFonts w:hint="default" w:ascii="Times New Roman" w:hAnsi="Times New Roman" w:eastAsia="宋体" w:cs="Times New Roman"/>
                      <w:i w:val="0"/>
                      <w:iCs w:val="0"/>
                      <w:color w:val="000000" w:themeColor="text1"/>
                      <w:sz w:val="21"/>
                      <w:szCs w:val="21"/>
                      <w:u w:val="none"/>
                      <w14:textFill>
                        <w14:solidFill>
                          <w14:schemeClr w14:val="tx1"/>
                        </w14:solidFill>
                      </w14:textFill>
                    </w:rPr>
                  </w:pPr>
                </w:p>
              </w:tc>
              <w:tc>
                <w:tcPr>
                  <w:tcW w:w="1253" w:type="dxa"/>
                  <w:vMerge w:val="continue"/>
                  <w:tcBorders>
                    <w:tl2br w:val="nil"/>
                    <w:tr2bl w:val="nil"/>
                  </w:tcBorders>
                  <w:noWrap/>
                  <w:vAlign w:val="center"/>
                </w:tcPr>
                <w:p>
                  <w:pPr>
                    <w:jc w:val="center"/>
                    <w:rPr>
                      <w:rFonts w:hint="default" w:ascii="Times New Roman" w:hAnsi="Times New Roman" w:eastAsia="宋体" w:cs="Times New Roman"/>
                      <w:i w:val="0"/>
                      <w:iCs w:val="0"/>
                      <w:color w:val="000000" w:themeColor="text1"/>
                      <w:sz w:val="21"/>
                      <w:szCs w:val="21"/>
                      <w:u w:val="none"/>
                      <w14:textFill>
                        <w14:solidFill>
                          <w14:schemeClr w14:val="tx1"/>
                        </w14:solidFill>
                      </w14:textFill>
                    </w:rPr>
                  </w:pPr>
                </w:p>
              </w:tc>
              <w:tc>
                <w:tcPr>
                  <w:tcW w:w="1087" w:type="dxa"/>
                  <w:vMerge w:val="continue"/>
                  <w:tcBorders>
                    <w:tl2br w:val="nil"/>
                    <w:tr2bl w:val="nil"/>
                  </w:tcBorders>
                  <w:noWrap/>
                  <w:vAlign w:val="center"/>
                </w:tcPr>
                <w:p>
                  <w:pPr>
                    <w:jc w:val="center"/>
                    <w:rPr>
                      <w:rFonts w:hint="default" w:ascii="Times New Roman" w:hAnsi="Times New Roman" w:eastAsia="宋体" w:cs="Times New Roman"/>
                      <w:i w:val="0"/>
                      <w:iCs w:val="0"/>
                      <w:color w:val="000000" w:themeColor="text1"/>
                      <w:sz w:val="21"/>
                      <w:szCs w:val="21"/>
                      <w:u w:val="none"/>
                      <w14:textFill>
                        <w14:solidFill>
                          <w14:schemeClr w14:val="tx1"/>
                        </w14:solidFill>
                      </w14:textFill>
                    </w:rPr>
                  </w:pPr>
                </w:p>
              </w:tc>
              <w:tc>
                <w:tcPr>
                  <w:tcW w:w="813" w:type="dxa"/>
                  <w:tcBorders>
                    <w:tl2br w:val="nil"/>
                    <w:tr2bl w:val="nil"/>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themeColor="text1"/>
                      <w:sz w:val="21"/>
                      <w:szCs w:val="21"/>
                      <w:u w:val="none"/>
                      <w14:textFill>
                        <w14:solidFill>
                          <w14:schemeClr w14:val="tx1"/>
                        </w14:solidFill>
                      </w14:textFill>
                    </w:rPr>
                  </w:pPr>
                  <w:r>
                    <w:rPr>
                      <w:rFonts w:hint="default" w:ascii="Times New Roman" w:hAnsi="Times New Roman" w:eastAsia="宋体" w:cs="Times New Roman"/>
                      <w:i w:val="0"/>
                      <w:iCs w:val="0"/>
                      <w:color w:val="000000" w:themeColor="text1"/>
                      <w:kern w:val="0"/>
                      <w:sz w:val="21"/>
                      <w:szCs w:val="21"/>
                      <w:u w:val="none"/>
                      <w:lang w:val="en-US" w:eastAsia="zh-CN" w:bidi="ar"/>
                      <w14:textFill>
                        <w14:solidFill>
                          <w14:schemeClr w14:val="tx1"/>
                        </w14:solidFill>
                      </w14:textFill>
                    </w:rPr>
                    <w:t>终点</w:t>
                  </w:r>
                </w:p>
              </w:tc>
              <w:tc>
                <w:tcPr>
                  <w:tcW w:w="2244" w:type="dxa"/>
                  <w:tcBorders>
                    <w:tl2br w:val="nil"/>
                    <w:tr2bl w:val="nil"/>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themeColor="text1"/>
                      <w:sz w:val="21"/>
                      <w:szCs w:val="21"/>
                      <w:u w:val="none"/>
                      <w:lang w:val="en-US" w:eastAsia="zh-CN"/>
                      <w14:textFill>
                        <w14:solidFill>
                          <w14:schemeClr w14:val="tx1"/>
                        </w14:solidFill>
                      </w14:textFill>
                    </w:rPr>
                  </w:pPr>
                  <w:r>
                    <w:rPr>
                      <w:rFonts w:hint="default" w:ascii="Times New Roman" w:hAnsi="Times New Roman" w:eastAsia="宋体" w:cs="Times New Roman"/>
                      <w:i w:val="0"/>
                      <w:iCs w:val="0"/>
                      <w:color w:val="000000" w:themeColor="text1"/>
                      <w:kern w:val="0"/>
                      <w:sz w:val="21"/>
                      <w:szCs w:val="21"/>
                      <w:u w:val="none"/>
                      <w:lang w:val="en-US" w:eastAsia="zh-CN" w:bidi="ar"/>
                      <w14:textFill>
                        <w14:solidFill>
                          <w14:schemeClr w14:val="tx1"/>
                        </w14:solidFill>
                      </w14:textFill>
                    </w:rPr>
                    <w:t>78°25′55.153″</w:t>
                  </w:r>
                </w:p>
              </w:tc>
              <w:tc>
                <w:tcPr>
                  <w:tcW w:w="2138" w:type="dxa"/>
                  <w:tcBorders>
                    <w:tl2br w:val="nil"/>
                    <w:tr2bl w:val="nil"/>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themeColor="text1"/>
                      <w:sz w:val="21"/>
                      <w:szCs w:val="21"/>
                      <w:u w:val="none"/>
                      <w:lang w:val="en-US" w:eastAsia="zh-CN"/>
                      <w14:textFill>
                        <w14:solidFill>
                          <w14:schemeClr w14:val="tx1"/>
                        </w14:solidFill>
                      </w14:textFill>
                    </w:rPr>
                  </w:pPr>
                  <w:r>
                    <w:rPr>
                      <w:rFonts w:hint="default" w:ascii="Times New Roman" w:hAnsi="Times New Roman" w:eastAsia="宋体" w:cs="Times New Roman"/>
                      <w:i w:val="0"/>
                      <w:iCs w:val="0"/>
                      <w:color w:val="000000" w:themeColor="text1"/>
                      <w:kern w:val="0"/>
                      <w:sz w:val="21"/>
                      <w:szCs w:val="21"/>
                      <w:u w:val="none"/>
                      <w:lang w:val="en-US" w:eastAsia="zh-CN" w:bidi="ar"/>
                      <w14:textFill>
                        <w14:solidFill>
                          <w14:schemeClr w14:val="tx1"/>
                        </w14:solidFill>
                      </w14:textFill>
                    </w:rPr>
                    <w:t>37°41′08.178″</w:t>
                  </w:r>
                </w:p>
              </w:tc>
            </w:tr>
            <w:tr>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90" w:hRule="atLeast"/>
                <w:jc w:val="center"/>
              </w:trPr>
              <w:tc>
                <w:tcPr>
                  <w:tcW w:w="683" w:type="dxa"/>
                  <w:vMerge w:val="restart"/>
                  <w:tcBorders>
                    <w:tl2br w:val="nil"/>
                    <w:tr2bl w:val="nil"/>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themeColor="text1"/>
                      <w:sz w:val="21"/>
                      <w:szCs w:val="21"/>
                      <w:u w:val="none"/>
                      <w14:textFill>
                        <w14:solidFill>
                          <w14:schemeClr w14:val="tx1"/>
                        </w14:solidFill>
                      </w14:textFill>
                    </w:rPr>
                  </w:pPr>
                  <w:r>
                    <w:rPr>
                      <w:rFonts w:hint="default" w:ascii="Times New Roman" w:hAnsi="Times New Roman" w:eastAsia="宋体" w:cs="Times New Roman"/>
                      <w:i w:val="0"/>
                      <w:iCs w:val="0"/>
                      <w:color w:val="000000" w:themeColor="text1"/>
                      <w:kern w:val="0"/>
                      <w:sz w:val="21"/>
                      <w:szCs w:val="21"/>
                      <w:u w:val="none"/>
                      <w:lang w:val="en-US" w:eastAsia="zh-CN" w:bidi="ar"/>
                      <w14:textFill>
                        <w14:solidFill>
                          <w14:schemeClr w14:val="tx1"/>
                        </w14:solidFill>
                      </w14:textFill>
                    </w:rPr>
                    <w:t>9</w:t>
                  </w:r>
                </w:p>
              </w:tc>
              <w:tc>
                <w:tcPr>
                  <w:tcW w:w="1253" w:type="dxa"/>
                  <w:vMerge w:val="restart"/>
                  <w:tcBorders>
                    <w:tl2br w:val="nil"/>
                    <w:tr2bl w:val="nil"/>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themeColor="text1"/>
                      <w:sz w:val="21"/>
                      <w:szCs w:val="21"/>
                      <w:u w:val="none"/>
                      <w14:textFill>
                        <w14:solidFill>
                          <w14:schemeClr w14:val="tx1"/>
                        </w14:solidFill>
                      </w14:textFill>
                    </w:rPr>
                  </w:pPr>
                  <w:r>
                    <w:rPr>
                      <w:rFonts w:hint="default" w:ascii="Times New Roman" w:hAnsi="Times New Roman" w:eastAsia="宋体" w:cs="Times New Roman"/>
                      <w:i w:val="0"/>
                      <w:iCs w:val="0"/>
                      <w:color w:val="000000" w:themeColor="text1"/>
                      <w:kern w:val="0"/>
                      <w:sz w:val="21"/>
                      <w:szCs w:val="21"/>
                      <w:u w:val="none"/>
                      <w:lang w:val="en-US" w:eastAsia="zh-CN" w:bidi="ar"/>
                      <w14:textFill>
                        <w14:solidFill>
                          <w14:schemeClr w14:val="tx1"/>
                        </w14:solidFill>
                      </w14:textFill>
                    </w:rPr>
                    <w:t>6 支渠</w:t>
                  </w:r>
                </w:p>
              </w:tc>
              <w:tc>
                <w:tcPr>
                  <w:tcW w:w="1087" w:type="dxa"/>
                  <w:vMerge w:val="restart"/>
                  <w:tcBorders>
                    <w:tl2br w:val="nil"/>
                    <w:tr2bl w:val="nil"/>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themeColor="text1"/>
                      <w:sz w:val="21"/>
                      <w:szCs w:val="21"/>
                      <w:u w:val="none"/>
                      <w14:textFill>
                        <w14:solidFill>
                          <w14:schemeClr w14:val="tx1"/>
                        </w14:solidFill>
                      </w14:textFill>
                    </w:rPr>
                  </w:pPr>
                  <w:r>
                    <w:rPr>
                      <w:rFonts w:hint="default" w:ascii="Times New Roman" w:hAnsi="Times New Roman" w:eastAsia="宋体" w:cs="Times New Roman"/>
                      <w:i w:val="0"/>
                      <w:iCs w:val="0"/>
                      <w:color w:val="000000" w:themeColor="text1"/>
                      <w:kern w:val="0"/>
                      <w:sz w:val="21"/>
                      <w:szCs w:val="21"/>
                      <w:u w:val="none"/>
                      <w:lang w:val="en-US" w:eastAsia="zh-CN" w:bidi="ar"/>
                      <w14:textFill>
                        <w14:solidFill>
                          <w14:schemeClr w14:val="tx1"/>
                        </w14:solidFill>
                      </w14:textFill>
                    </w:rPr>
                    <w:t>2125</w:t>
                  </w:r>
                </w:p>
              </w:tc>
              <w:tc>
                <w:tcPr>
                  <w:tcW w:w="813" w:type="dxa"/>
                  <w:tcBorders>
                    <w:tl2br w:val="nil"/>
                    <w:tr2bl w:val="nil"/>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themeColor="text1"/>
                      <w:sz w:val="21"/>
                      <w:szCs w:val="21"/>
                      <w:u w:val="none"/>
                      <w14:textFill>
                        <w14:solidFill>
                          <w14:schemeClr w14:val="tx1"/>
                        </w14:solidFill>
                      </w14:textFill>
                    </w:rPr>
                  </w:pPr>
                  <w:r>
                    <w:rPr>
                      <w:rFonts w:hint="default" w:ascii="Times New Roman" w:hAnsi="Times New Roman" w:eastAsia="宋体" w:cs="Times New Roman"/>
                      <w:i w:val="0"/>
                      <w:iCs w:val="0"/>
                      <w:color w:val="000000" w:themeColor="text1"/>
                      <w:kern w:val="0"/>
                      <w:sz w:val="21"/>
                      <w:szCs w:val="21"/>
                      <w:u w:val="none"/>
                      <w:lang w:val="en-US" w:eastAsia="zh-CN" w:bidi="ar"/>
                      <w14:textFill>
                        <w14:solidFill>
                          <w14:schemeClr w14:val="tx1"/>
                        </w14:solidFill>
                      </w14:textFill>
                    </w:rPr>
                    <w:t>起点</w:t>
                  </w:r>
                </w:p>
              </w:tc>
              <w:tc>
                <w:tcPr>
                  <w:tcW w:w="2244" w:type="dxa"/>
                  <w:tcBorders>
                    <w:tl2br w:val="nil"/>
                    <w:tr2bl w:val="nil"/>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themeColor="text1"/>
                      <w:sz w:val="21"/>
                      <w:szCs w:val="21"/>
                      <w:u w:val="none"/>
                      <w:lang w:val="en-US" w:eastAsia="zh-CN"/>
                      <w14:textFill>
                        <w14:solidFill>
                          <w14:schemeClr w14:val="tx1"/>
                        </w14:solidFill>
                      </w14:textFill>
                    </w:rPr>
                  </w:pPr>
                  <w:r>
                    <w:rPr>
                      <w:rFonts w:hint="default" w:ascii="Times New Roman" w:hAnsi="Times New Roman" w:eastAsia="宋体" w:cs="Times New Roman"/>
                      <w:i w:val="0"/>
                      <w:iCs w:val="0"/>
                      <w:color w:val="000000" w:themeColor="text1"/>
                      <w:kern w:val="0"/>
                      <w:sz w:val="21"/>
                      <w:szCs w:val="21"/>
                      <w:u w:val="none"/>
                      <w:lang w:val="en-US" w:eastAsia="zh-CN" w:bidi="ar"/>
                      <w14:textFill>
                        <w14:solidFill>
                          <w14:schemeClr w14:val="tx1"/>
                        </w14:solidFill>
                      </w14:textFill>
                    </w:rPr>
                    <w:t>78°23′17.606″</w:t>
                  </w:r>
                </w:p>
              </w:tc>
              <w:tc>
                <w:tcPr>
                  <w:tcW w:w="2138" w:type="dxa"/>
                  <w:tcBorders>
                    <w:tl2br w:val="nil"/>
                    <w:tr2bl w:val="nil"/>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themeColor="text1"/>
                      <w:sz w:val="21"/>
                      <w:szCs w:val="21"/>
                      <w:u w:val="none"/>
                      <w:lang w:val="en-US" w:eastAsia="zh-CN"/>
                      <w14:textFill>
                        <w14:solidFill>
                          <w14:schemeClr w14:val="tx1"/>
                        </w14:solidFill>
                      </w14:textFill>
                    </w:rPr>
                  </w:pPr>
                  <w:r>
                    <w:rPr>
                      <w:rFonts w:hint="default" w:ascii="Times New Roman" w:hAnsi="Times New Roman" w:eastAsia="宋体" w:cs="Times New Roman"/>
                      <w:i w:val="0"/>
                      <w:iCs w:val="0"/>
                      <w:color w:val="000000" w:themeColor="text1"/>
                      <w:kern w:val="0"/>
                      <w:sz w:val="21"/>
                      <w:szCs w:val="21"/>
                      <w:u w:val="none"/>
                      <w:lang w:val="en-US" w:eastAsia="zh-CN" w:bidi="ar"/>
                      <w14:textFill>
                        <w14:solidFill>
                          <w14:schemeClr w14:val="tx1"/>
                        </w14:solidFill>
                      </w14:textFill>
                    </w:rPr>
                    <w:t>37°39′41.778″</w:t>
                  </w:r>
                </w:p>
              </w:tc>
            </w:tr>
            <w:tr>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90" w:hRule="atLeast"/>
                <w:jc w:val="center"/>
              </w:trPr>
              <w:tc>
                <w:tcPr>
                  <w:tcW w:w="683" w:type="dxa"/>
                  <w:vMerge w:val="continue"/>
                  <w:tcBorders>
                    <w:tl2br w:val="nil"/>
                    <w:tr2bl w:val="nil"/>
                  </w:tcBorders>
                  <w:noWrap/>
                  <w:vAlign w:val="center"/>
                </w:tcPr>
                <w:p>
                  <w:pPr>
                    <w:jc w:val="center"/>
                    <w:rPr>
                      <w:rFonts w:hint="default" w:ascii="Times New Roman" w:hAnsi="Times New Roman" w:eastAsia="宋体" w:cs="Times New Roman"/>
                      <w:i w:val="0"/>
                      <w:iCs w:val="0"/>
                      <w:color w:val="000000" w:themeColor="text1"/>
                      <w:sz w:val="21"/>
                      <w:szCs w:val="21"/>
                      <w:u w:val="none"/>
                      <w14:textFill>
                        <w14:solidFill>
                          <w14:schemeClr w14:val="tx1"/>
                        </w14:solidFill>
                      </w14:textFill>
                    </w:rPr>
                  </w:pPr>
                </w:p>
              </w:tc>
              <w:tc>
                <w:tcPr>
                  <w:tcW w:w="1253" w:type="dxa"/>
                  <w:vMerge w:val="continue"/>
                  <w:tcBorders>
                    <w:tl2br w:val="nil"/>
                    <w:tr2bl w:val="nil"/>
                  </w:tcBorders>
                  <w:noWrap/>
                  <w:vAlign w:val="center"/>
                </w:tcPr>
                <w:p>
                  <w:pPr>
                    <w:jc w:val="center"/>
                    <w:rPr>
                      <w:rFonts w:hint="default" w:ascii="Times New Roman" w:hAnsi="Times New Roman" w:eastAsia="宋体" w:cs="Times New Roman"/>
                      <w:i w:val="0"/>
                      <w:iCs w:val="0"/>
                      <w:color w:val="000000" w:themeColor="text1"/>
                      <w:sz w:val="21"/>
                      <w:szCs w:val="21"/>
                      <w:u w:val="none"/>
                      <w14:textFill>
                        <w14:solidFill>
                          <w14:schemeClr w14:val="tx1"/>
                        </w14:solidFill>
                      </w14:textFill>
                    </w:rPr>
                  </w:pPr>
                </w:p>
              </w:tc>
              <w:tc>
                <w:tcPr>
                  <w:tcW w:w="1087" w:type="dxa"/>
                  <w:vMerge w:val="continue"/>
                  <w:tcBorders>
                    <w:tl2br w:val="nil"/>
                    <w:tr2bl w:val="nil"/>
                  </w:tcBorders>
                  <w:noWrap/>
                  <w:vAlign w:val="center"/>
                </w:tcPr>
                <w:p>
                  <w:pPr>
                    <w:jc w:val="center"/>
                    <w:rPr>
                      <w:rFonts w:hint="default" w:ascii="Times New Roman" w:hAnsi="Times New Roman" w:eastAsia="宋体" w:cs="Times New Roman"/>
                      <w:i w:val="0"/>
                      <w:iCs w:val="0"/>
                      <w:color w:val="000000" w:themeColor="text1"/>
                      <w:sz w:val="21"/>
                      <w:szCs w:val="21"/>
                      <w:u w:val="none"/>
                      <w14:textFill>
                        <w14:solidFill>
                          <w14:schemeClr w14:val="tx1"/>
                        </w14:solidFill>
                      </w14:textFill>
                    </w:rPr>
                  </w:pPr>
                </w:p>
              </w:tc>
              <w:tc>
                <w:tcPr>
                  <w:tcW w:w="813" w:type="dxa"/>
                  <w:tcBorders>
                    <w:tl2br w:val="nil"/>
                    <w:tr2bl w:val="nil"/>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themeColor="text1"/>
                      <w:sz w:val="21"/>
                      <w:szCs w:val="21"/>
                      <w:u w:val="none"/>
                      <w14:textFill>
                        <w14:solidFill>
                          <w14:schemeClr w14:val="tx1"/>
                        </w14:solidFill>
                      </w14:textFill>
                    </w:rPr>
                  </w:pPr>
                  <w:r>
                    <w:rPr>
                      <w:rFonts w:hint="default" w:ascii="Times New Roman" w:hAnsi="Times New Roman" w:eastAsia="宋体" w:cs="Times New Roman"/>
                      <w:i w:val="0"/>
                      <w:iCs w:val="0"/>
                      <w:color w:val="000000" w:themeColor="text1"/>
                      <w:kern w:val="0"/>
                      <w:sz w:val="21"/>
                      <w:szCs w:val="21"/>
                      <w:u w:val="none"/>
                      <w:lang w:val="en-US" w:eastAsia="zh-CN" w:bidi="ar"/>
                      <w14:textFill>
                        <w14:solidFill>
                          <w14:schemeClr w14:val="tx1"/>
                        </w14:solidFill>
                      </w14:textFill>
                    </w:rPr>
                    <w:t>终点</w:t>
                  </w:r>
                </w:p>
              </w:tc>
              <w:tc>
                <w:tcPr>
                  <w:tcW w:w="2244" w:type="dxa"/>
                  <w:tcBorders>
                    <w:tl2br w:val="nil"/>
                    <w:tr2bl w:val="nil"/>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themeColor="text1"/>
                      <w:sz w:val="21"/>
                      <w:szCs w:val="21"/>
                      <w:u w:val="none"/>
                      <w:lang w:val="en-US" w:eastAsia="zh-CN"/>
                      <w14:textFill>
                        <w14:solidFill>
                          <w14:schemeClr w14:val="tx1"/>
                        </w14:solidFill>
                      </w14:textFill>
                    </w:rPr>
                  </w:pPr>
                  <w:r>
                    <w:rPr>
                      <w:rFonts w:hint="default" w:ascii="Times New Roman" w:hAnsi="Times New Roman" w:eastAsia="宋体" w:cs="Times New Roman"/>
                      <w:i w:val="0"/>
                      <w:iCs w:val="0"/>
                      <w:color w:val="000000" w:themeColor="text1"/>
                      <w:kern w:val="0"/>
                      <w:sz w:val="21"/>
                      <w:szCs w:val="21"/>
                      <w:u w:val="none"/>
                      <w:lang w:val="en-US" w:eastAsia="zh-CN" w:bidi="ar"/>
                      <w14:textFill>
                        <w14:solidFill>
                          <w14:schemeClr w14:val="tx1"/>
                        </w14:solidFill>
                      </w14:textFill>
                    </w:rPr>
                    <w:t>78°22′45.314″</w:t>
                  </w:r>
                </w:p>
              </w:tc>
              <w:tc>
                <w:tcPr>
                  <w:tcW w:w="2138" w:type="dxa"/>
                  <w:tcBorders>
                    <w:tl2br w:val="nil"/>
                    <w:tr2bl w:val="nil"/>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themeColor="text1"/>
                      <w:sz w:val="21"/>
                      <w:szCs w:val="21"/>
                      <w:u w:val="none"/>
                      <w:lang w:val="en-US" w:eastAsia="zh-CN"/>
                      <w14:textFill>
                        <w14:solidFill>
                          <w14:schemeClr w14:val="tx1"/>
                        </w14:solidFill>
                      </w14:textFill>
                    </w:rPr>
                  </w:pPr>
                  <w:r>
                    <w:rPr>
                      <w:rFonts w:hint="default" w:ascii="Times New Roman" w:hAnsi="Times New Roman" w:eastAsia="宋体" w:cs="Times New Roman"/>
                      <w:i w:val="0"/>
                      <w:iCs w:val="0"/>
                      <w:color w:val="000000" w:themeColor="text1"/>
                      <w:kern w:val="0"/>
                      <w:sz w:val="21"/>
                      <w:szCs w:val="21"/>
                      <w:u w:val="none"/>
                      <w:lang w:val="en-US" w:eastAsia="zh-CN" w:bidi="ar"/>
                      <w14:textFill>
                        <w14:solidFill>
                          <w14:schemeClr w14:val="tx1"/>
                        </w14:solidFill>
                      </w14:textFill>
                    </w:rPr>
                    <w:t>37°41′06.594″</w:t>
                  </w:r>
                </w:p>
              </w:tc>
            </w:tr>
            <w:tr>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90" w:hRule="atLeast"/>
                <w:jc w:val="center"/>
              </w:trPr>
              <w:tc>
                <w:tcPr>
                  <w:tcW w:w="683" w:type="dxa"/>
                  <w:vMerge w:val="restart"/>
                  <w:tcBorders>
                    <w:tl2br w:val="nil"/>
                    <w:tr2bl w:val="nil"/>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themeColor="text1"/>
                      <w:sz w:val="21"/>
                      <w:szCs w:val="21"/>
                      <w:u w:val="none"/>
                      <w14:textFill>
                        <w14:solidFill>
                          <w14:schemeClr w14:val="tx1"/>
                        </w14:solidFill>
                      </w14:textFill>
                    </w:rPr>
                  </w:pPr>
                  <w:r>
                    <w:rPr>
                      <w:rFonts w:hint="default" w:ascii="Times New Roman" w:hAnsi="Times New Roman" w:eastAsia="宋体" w:cs="Times New Roman"/>
                      <w:i w:val="0"/>
                      <w:iCs w:val="0"/>
                      <w:color w:val="000000" w:themeColor="text1"/>
                      <w:kern w:val="0"/>
                      <w:sz w:val="21"/>
                      <w:szCs w:val="21"/>
                      <w:u w:val="none"/>
                      <w:lang w:val="en-US" w:eastAsia="zh-CN" w:bidi="ar"/>
                      <w14:textFill>
                        <w14:solidFill>
                          <w14:schemeClr w14:val="tx1"/>
                        </w14:solidFill>
                      </w14:textFill>
                    </w:rPr>
                    <w:t>10</w:t>
                  </w:r>
                </w:p>
              </w:tc>
              <w:tc>
                <w:tcPr>
                  <w:tcW w:w="1253" w:type="dxa"/>
                  <w:vMerge w:val="restart"/>
                  <w:tcBorders>
                    <w:tl2br w:val="nil"/>
                    <w:tr2bl w:val="nil"/>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themeColor="text1"/>
                      <w:sz w:val="21"/>
                      <w:szCs w:val="21"/>
                      <w:u w:val="none"/>
                      <w14:textFill>
                        <w14:solidFill>
                          <w14:schemeClr w14:val="tx1"/>
                        </w14:solidFill>
                      </w14:textFill>
                    </w:rPr>
                  </w:pPr>
                  <w:r>
                    <w:rPr>
                      <w:rFonts w:hint="default" w:ascii="Times New Roman" w:hAnsi="Times New Roman" w:eastAsia="宋体" w:cs="Times New Roman"/>
                      <w:i w:val="0"/>
                      <w:iCs w:val="0"/>
                      <w:color w:val="000000" w:themeColor="text1"/>
                      <w:kern w:val="0"/>
                      <w:sz w:val="21"/>
                      <w:szCs w:val="21"/>
                      <w:u w:val="none"/>
                      <w:lang w:val="en-US" w:eastAsia="zh-CN" w:bidi="ar"/>
                      <w14:textFill>
                        <w14:solidFill>
                          <w14:schemeClr w14:val="tx1"/>
                        </w14:solidFill>
                      </w14:textFill>
                    </w:rPr>
                    <w:t>6-1 斗渠</w:t>
                  </w:r>
                </w:p>
              </w:tc>
              <w:tc>
                <w:tcPr>
                  <w:tcW w:w="1087" w:type="dxa"/>
                  <w:vMerge w:val="restart"/>
                  <w:tcBorders>
                    <w:tl2br w:val="nil"/>
                    <w:tr2bl w:val="nil"/>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themeColor="text1"/>
                      <w:sz w:val="21"/>
                      <w:szCs w:val="21"/>
                      <w:u w:val="none"/>
                      <w14:textFill>
                        <w14:solidFill>
                          <w14:schemeClr w14:val="tx1"/>
                        </w14:solidFill>
                      </w14:textFill>
                    </w:rPr>
                  </w:pPr>
                  <w:r>
                    <w:rPr>
                      <w:rFonts w:hint="default" w:ascii="Times New Roman" w:hAnsi="Times New Roman" w:eastAsia="宋体" w:cs="Times New Roman"/>
                      <w:i w:val="0"/>
                      <w:iCs w:val="0"/>
                      <w:color w:val="000000" w:themeColor="text1"/>
                      <w:kern w:val="0"/>
                      <w:sz w:val="21"/>
                      <w:szCs w:val="21"/>
                      <w:u w:val="none"/>
                      <w:lang w:val="en-US" w:eastAsia="zh-CN" w:bidi="ar"/>
                      <w14:textFill>
                        <w14:solidFill>
                          <w14:schemeClr w14:val="tx1"/>
                        </w14:solidFill>
                      </w14:textFill>
                    </w:rPr>
                    <w:t>1575</w:t>
                  </w:r>
                </w:p>
              </w:tc>
              <w:tc>
                <w:tcPr>
                  <w:tcW w:w="813" w:type="dxa"/>
                  <w:tcBorders>
                    <w:tl2br w:val="nil"/>
                    <w:tr2bl w:val="nil"/>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themeColor="text1"/>
                      <w:sz w:val="21"/>
                      <w:szCs w:val="21"/>
                      <w:u w:val="none"/>
                      <w14:textFill>
                        <w14:solidFill>
                          <w14:schemeClr w14:val="tx1"/>
                        </w14:solidFill>
                      </w14:textFill>
                    </w:rPr>
                  </w:pPr>
                  <w:r>
                    <w:rPr>
                      <w:rFonts w:hint="default" w:ascii="Times New Roman" w:hAnsi="Times New Roman" w:eastAsia="宋体" w:cs="Times New Roman"/>
                      <w:i w:val="0"/>
                      <w:iCs w:val="0"/>
                      <w:color w:val="000000" w:themeColor="text1"/>
                      <w:kern w:val="0"/>
                      <w:sz w:val="21"/>
                      <w:szCs w:val="21"/>
                      <w:u w:val="none"/>
                      <w:lang w:val="en-US" w:eastAsia="zh-CN" w:bidi="ar"/>
                      <w14:textFill>
                        <w14:solidFill>
                          <w14:schemeClr w14:val="tx1"/>
                        </w14:solidFill>
                      </w14:textFill>
                    </w:rPr>
                    <w:t>起点</w:t>
                  </w:r>
                </w:p>
              </w:tc>
              <w:tc>
                <w:tcPr>
                  <w:tcW w:w="2244" w:type="dxa"/>
                  <w:tcBorders>
                    <w:tl2br w:val="nil"/>
                    <w:tr2bl w:val="nil"/>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themeColor="text1"/>
                      <w:sz w:val="21"/>
                      <w:szCs w:val="21"/>
                      <w:u w:val="none"/>
                      <w:lang w:val="en-US" w:eastAsia="zh-CN"/>
                      <w14:textFill>
                        <w14:solidFill>
                          <w14:schemeClr w14:val="tx1"/>
                        </w14:solidFill>
                      </w14:textFill>
                    </w:rPr>
                  </w:pPr>
                  <w:r>
                    <w:rPr>
                      <w:rFonts w:hint="default" w:ascii="Times New Roman" w:hAnsi="Times New Roman" w:eastAsia="宋体" w:cs="Times New Roman"/>
                      <w:i w:val="0"/>
                      <w:iCs w:val="0"/>
                      <w:color w:val="000000" w:themeColor="text1"/>
                      <w:kern w:val="0"/>
                      <w:sz w:val="21"/>
                      <w:szCs w:val="21"/>
                      <w:u w:val="none"/>
                      <w:lang w:val="en-US" w:eastAsia="zh-CN" w:bidi="ar"/>
                      <w14:textFill>
                        <w14:solidFill>
                          <w14:schemeClr w14:val="tx1"/>
                        </w14:solidFill>
                      </w14:textFill>
                    </w:rPr>
                    <w:t>78°22′45.624″</w:t>
                  </w:r>
                </w:p>
              </w:tc>
              <w:tc>
                <w:tcPr>
                  <w:tcW w:w="2138" w:type="dxa"/>
                  <w:tcBorders>
                    <w:tl2br w:val="nil"/>
                    <w:tr2bl w:val="nil"/>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themeColor="text1"/>
                      <w:sz w:val="21"/>
                      <w:szCs w:val="21"/>
                      <w:u w:val="none"/>
                      <w:lang w:val="en-US" w:eastAsia="zh-CN"/>
                      <w14:textFill>
                        <w14:solidFill>
                          <w14:schemeClr w14:val="tx1"/>
                        </w14:solidFill>
                      </w14:textFill>
                    </w:rPr>
                  </w:pPr>
                  <w:r>
                    <w:rPr>
                      <w:rFonts w:hint="default" w:ascii="Times New Roman" w:hAnsi="Times New Roman" w:eastAsia="宋体" w:cs="Times New Roman"/>
                      <w:i w:val="0"/>
                      <w:iCs w:val="0"/>
                      <w:color w:val="000000" w:themeColor="text1"/>
                      <w:kern w:val="0"/>
                      <w:sz w:val="21"/>
                      <w:szCs w:val="21"/>
                      <w:u w:val="none"/>
                      <w:lang w:val="en-US" w:eastAsia="zh-CN" w:bidi="ar"/>
                      <w14:textFill>
                        <w14:solidFill>
                          <w14:schemeClr w14:val="tx1"/>
                        </w14:solidFill>
                      </w14:textFill>
                    </w:rPr>
                    <w:t>37°40′44.810″</w:t>
                  </w:r>
                </w:p>
              </w:tc>
            </w:tr>
            <w:tr>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90" w:hRule="atLeast"/>
                <w:jc w:val="center"/>
              </w:trPr>
              <w:tc>
                <w:tcPr>
                  <w:tcW w:w="683" w:type="dxa"/>
                  <w:vMerge w:val="continue"/>
                  <w:tcBorders>
                    <w:tl2br w:val="nil"/>
                    <w:tr2bl w:val="nil"/>
                  </w:tcBorders>
                  <w:noWrap/>
                  <w:vAlign w:val="center"/>
                </w:tcPr>
                <w:p>
                  <w:pPr>
                    <w:jc w:val="center"/>
                    <w:rPr>
                      <w:rFonts w:hint="default" w:ascii="Times New Roman" w:hAnsi="Times New Roman" w:eastAsia="宋体" w:cs="Times New Roman"/>
                      <w:i w:val="0"/>
                      <w:iCs w:val="0"/>
                      <w:color w:val="000000" w:themeColor="text1"/>
                      <w:sz w:val="21"/>
                      <w:szCs w:val="21"/>
                      <w:u w:val="none"/>
                      <w14:textFill>
                        <w14:solidFill>
                          <w14:schemeClr w14:val="tx1"/>
                        </w14:solidFill>
                      </w14:textFill>
                    </w:rPr>
                  </w:pPr>
                </w:p>
              </w:tc>
              <w:tc>
                <w:tcPr>
                  <w:tcW w:w="1253" w:type="dxa"/>
                  <w:vMerge w:val="continue"/>
                  <w:tcBorders>
                    <w:tl2br w:val="nil"/>
                    <w:tr2bl w:val="nil"/>
                  </w:tcBorders>
                  <w:noWrap/>
                  <w:vAlign w:val="center"/>
                </w:tcPr>
                <w:p>
                  <w:pPr>
                    <w:jc w:val="center"/>
                    <w:rPr>
                      <w:rFonts w:hint="default" w:ascii="Times New Roman" w:hAnsi="Times New Roman" w:eastAsia="宋体" w:cs="Times New Roman"/>
                      <w:i w:val="0"/>
                      <w:iCs w:val="0"/>
                      <w:color w:val="000000" w:themeColor="text1"/>
                      <w:sz w:val="21"/>
                      <w:szCs w:val="21"/>
                      <w:u w:val="none"/>
                      <w14:textFill>
                        <w14:solidFill>
                          <w14:schemeClr w14:val="tx1"/>
                        </w14:solidFill>
                      </w14:textFill>
                    </w:rPr>
                  </w:pPr>
                </w:p>
              </w:tc>
              <w:tc>
                <w:tcPr>
                  <w:tcW w:w="1087" w:type="dxa"/>
                  <w:vMerge w:val="continue"/>
                  <w:tcBorders>
                    <w:tl2br w:val="nil"/>
                    <w:tr2bl w:val="nil"/>
                  </w:tcBorders>
                  <w:noWrap/>
                  <w:vAlign w:val="center"/>
                </w:tcPr>
                <w:p>
                  <w:pPr>
                    <w:jc w:val="center"/>
                    <w:rPr>
                      <w:rFonts w:hint="default" w:ascii="Times New Roman" w:hAnsi="Times New Roman" w:eastAsia="宋体" w:cs="Times New Roman"/>
                      <w:i w:val="0"/>
                      <w:iCs w:val="0"/>
                      <w:color w:val="000000" w:themeColor="text1"/>
                      <w:sz w:val="21"/>
                      <w:szCs w:val="21"/>
                      <w:u w:val="none"/>
                      <w14:textFill>
                        <w14:solidFill>
                          <w14:schemeClr w14:val="tx1"/>
                        </w14:solidFill>
                      </w14:textFill>
                    </w:rPr>
                  </w:pPr>
                </w:p>
              </w:tc>
              <w:tc>
                <w:tcPr>
                  <w:tcW w:w="813" w:type="dxa"/>
                  <w:tcBorders>
                    <w:tl2br w:val="nil"/>
                    <w:tr2bl w:val="nil"/>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themeColor="text1"/>
                      <w:sz w:val="21"/>
                      <w:szCs w:val="21"/>
                      <w:u w:val="none"/>
                      <w14:textFill>
                        <w14:solidFill>
                          <w14:schemeClr w14:val="tx1"/>
                        </w14:solidFill>
                      </w14:textFill>
                    </w:rPr>
                  </w:pPr>
                  <w:r>
                    <w:rPr>
                      <w:rFonts w:hint="default" w:ascii="Times New Roman" w:hAnsi="Times New Roman" w:eastAsia="宋体" w:cs="Times New Roman"/>
                      <w:i w:val="0"/>
                      <w:iCs w:val="0"/>
                      <w:color w:val="000000" w:themeColor="text1"/>
                      <w:kern w:val="0"/>
                      <w:sz w:val="21"/>
                      <w:szCs w:val="21"/>
                      <w:u w:val="none"/>
                      <w:lang w:val="en-US" w:eastAsia="zh-CN" w:bidi="ar"/>
                      <w14:textFill>
                        <w14:solidFill>
                          <w14:schemeClr w14:val="tx1"/>
                        </w14:solidFill>
                      </w14:textFill>
                    </w:rPr>
                    <w:t>终点</w:t>
                  </w:r>
                </w:p>
              </w:tc>
              <w:tc>
                <w:tcPr>
                  <w:tcW w:w="2244" w:type="dxa"/>
                  <w:tcBorders>
                    <w:tl2br w:val="nil"/>
                    <w:tr2bl w:val="nil"/>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themeColor="text1"/>
                      <w:sz w:val="21"/>
                      <w:szCs w:val="21"/>
                      <w:u w:val="none"/>
                      <w:lang w:val="en-US" w:eastAsia="zh-CN"/>
                      <w14:textFill>
                        <w14:solidFill>
                          <w14:schemeClr w14:val="tx1"/>
                        </w14:solidFill>
                      </w14:textFill>
                    </w:rPr>
                  </w:pPr>
                  <w:r>
                    <w:rPr>
                      <w:rFonts w:hint="default" w:ascii="Times New Roman" w:hAnsi="Times New Roman" w:eastAsia="宋体" w:cs="Times New Roman"/>
                      <w:i w:val="0"/>
                      <w:iCs w:val="0"/>
                      <w:color w:val="000000" w:themeColor="text1"/>
                      <w:kern w:val="0"/>
                      <w:sz w:val="21"/>
                      <w:szCs w:val="21"/>
                      <w:u w:val="none"/>
                      <w:lang w:val="en-US" w:eastAsia="zh-CN" w:bidi="ar"/>
                      <w14:textFill>
                        <w14:solidFill>
                          <w14:schemeClr w14:val="tx1"/>
                        </w14:solidFill>
                      </w14:textFill>
                    </w:rPr>
                    <w:t>78°21′47.070″</w:t>
                  </w:r>
                </w:p>
              </w:tc>
              <w:tc>
                <w:tcPr>
                  <w:tcW w:w="2138" w:type="dxa"/>
                  <w:tcBorders>
                    <w:tl2br w:val="nil"/>
                    <w:tr2bl w:val="nil"/>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themeColor="text1"/>
                      <w:sz w:val="21"/>
                      <w:szCs w:val="21"/>
                      <w:u w:val="none"/>
                      <w:lang w:val="en-US" w:eastAsia="zh-CN"/>
                      <w14:textFill>
                        <w14:solidFill>
                          <w14:schemeClr w14:val="tx1"/>
                        </w14:solidFill>
                      </w14:textFill>
                    </w:rPr>
                  </w:pPr>
                  <w:r>
                    <w:rPr>
                      <w:rFonts w:hint="default" w:ascii="Times New Roman" w:hAnsi="Times New Roman" w:eastAsia="宋体" w:cs="Times New Roman"/>
                      <w:i w:val="0"/>
                      <w:iCs w:val="0"/>
                      <w:color w:val="000000" w:themeColor="text1"/>
                      <w:kern w:val="0"/>
                      <w:sz w:val="21"/>
                      <w:szCs w:val="21"/>
                      <w:u w:val="none"/>
                      <w:lang w:val="en-US" w:eastAsia="zh-CN" w:bidi="ar"/>
                      <w14:textFill>
                        <w14:solidFill>
                          <w14:schemeClr w14:val="tx1"/>
                        </w14:solidFill>
                      </w14:textFill>
                    </w:rPr>
                    <w:t>37°40′36.314″</w:t>
                  </w:r>
                </w:p>
              </w:tc>
            </w:tr>
            <w:tr>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90" w:hRule="atLeast"/>
                <w:jc w:val="center"/>
              </w:trPr>
              <w:tc>
                <w:tcPr>
                  <w:tcW w:w="683" w:type="dxa"/>
                  <w:vMerge w:val="restart"/>
                  <w:tcBorders>
                    <w:tl2br w:val="nil"/>
                    <w:tr2bl w:val="nil"/>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themeColor="text1"/>
                      <w:sz w:val="21"/>
                      <w:szCs w:val="21"/>
                      <w:u w:val="none"/>
                      <w14:textFill>
                        <w14:solidFill>
                          <w14:schemeClr w14:val="tx1"/>
                        </w14:solidFill>
                      </w14:textFill>
                    </w:rPr>
                  </w:pPr>
                  <w:r>
                    <w:rPr>
                      <w:rFonts w:hint="default" w:ascii="Times New Roman" w:hAnsi="Times New Roman" w:eastAsia="宋体" w:cs="Times New Roman"/>
                      <w:i w:val="0"/>
                      <w:iCs w:val="0"/>
                      <w:color w:val="000000" w:themeColor="text1"/>
                      <w:kern w:val="0"/>
                      <w:sz w:val="21"/>
                      <w:szCs w:val="21"/>
                      <w:u w:val="none"/>
                      <w:lang w:val="en-US" w:eastAsia="zh-CN" w:bidi="ar"/>
                      <w14:textFill>
                        <w14:solidFill>
                          <w14:schemeClr w14:val="tx1"/>
                        </w14:solidFill>
                      </w14:textFill>
                    </w:rPr>
                    <w:t>11</w:t>
                  </w:r>
                </w:p>
              </w:tc>
              <w:tc>
                <w:tcPr>
                  <w:tcW w:w="1253" w:type="dxa"/>
                  <w:vMerge w:val="restart"/>
                  <w:tcBorders>
                    <w:tl2br w:val="nil"/>
                    <w:tr2bl w:val="nil"/>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themeColor="text1"/>
                      <w:sz w:val="21"/>
                      <w:szCs w:val="21"/>
                      <w:u w:val="none"/>
                      <w14:textFill>
                        <w14:solidFill>
                          <w14:schemeClr w14:val="tx1"/>
                        </w14:solidFill>
                      </w14:textFill>
                    </w:rPr>
                  </w:pPr>
                  <w:r>
                    <w:rPr>
                      <w:rFonts w:hint="default" w:ascii="Times New Roman" w:hAnsi="Times New Roman" w:eastAsia="宋体" w:cs="Times New Roman"/>
                      <w:i w:val="0"/>
                      <w:iCs w:val="0"/>
                      <w:color w:val="000000" w:themeColor="text1"/>
                      <w:kern w:val="0"/>
                      <w:sz w:val="21"/>
                      <w:szCs w:val="21"/>
                      <w:u w:val="none"/>
                      <w:lang w:val="en-US" w:eastAsia="zh-CN" w:bidi="ar"/>
                      <w14:textFill>
                        <w14:solidFill>
                          <w14:schemeClr w14:val="tx1"/>
                        </w14:solidFill>
                      </w14:textFill>
                    </w:rPr>
                    <w:t>6-3 斗渠</w:t>
                  </w:r>
                </w:p>
              </w:tc>
              <w:tc>
                <w:tcPr>
                  <w:tcW w:w="1087" w:type="dxa"/>
                  <w:vMerge w:val="restart"/>
                  <w:tcBorders>
                    <w:tl2br w:val="nil"/>
                    <w:tr2bl w:val="nil"/>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themeColor="text1"/>
                      <w:sz w:val="21"/>
                      <w:szCs w:val="21"/>
                      <w:u w:val="none"/>
                      <w14:textFill>
                        <w14:solidFill>
                          <w14:schemeClr w14:val="tx1"/>
                        </w14:solidFill>
                      </w14:textFill>
                    </w:rPr>
                  </w:pPr>
                  <w:r>
                    <w:rPr>
                      <w:rFonts w:hint="default" w:ascii="Times New Roman" w:hAnsi="Times New Roman" w:eastAsia="宋体" w:cs="Times New Roman"/>
                      <w:i w:val="0"/>
                      <w:iCs w:val="0"/>
                      <w:color w:val="000000" w:themeColor="text1"/>
                      <w:kern w:val="0"/>
                      <w:sz w:val="21"/>
                      <w:szCs w:val="21"/>
                      <w:u w:val="none"/>
                      <w:lang w:val="en-US" w:eastAsia="zh-CN" w:bidi="ar"/>
                      <w14:textFill>
                        <w14:solidFill>
                          <w14:schemeClr w14:val="tx1"/>
                        </w14:solidFill>
                      </w14:textFill>
                    </w:rPr>
                    <w:t>2161</w:t>
                  </w:r>
                </w:p>
              </w:tc>
              <w:tc>
                <w:tcPr>
                  <w:tcW w:w="813" w:type="dxa"/>
                  <w:tcBorders>
                    <w:tl2br w:val="nil"/>
                    <w:tr2bl w:val="nil"/>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themeColor="text1"/>
                      <w:sz w:val="21"/>
                      <w:szCs w:val="21"/>
                      <w:u w:val="none"/>
                      <w14:textFill>
                        <w14:solidFill>
                          <w14:schemeClr w14:val="tx1"/>
                        </w14:solidFill>
                      </w14:textFill>
                    </w:rPr>
                  </w:pPr>
                  <w:r>
                    <w:rPr>
                      <w:rFonts w:hint="default" w:ascii="Times New Roman" w:hAnsi="Times New Roman" w:eastAsia="宋体" w:cs="Times New Roman"/>
                      <w:i w:val="0"/>
                      <w:iCs w:val="0"/>
                      <w:color w:val="000000" w:themeColor="text1"/>
                      <w:kern w:val="0"/>
                      <w:sz w:val="21"/>
                      <w:szCs w:val="21"/>
                      <w:u w:val="none"/>
                      <w:lang w:val="en-US" w:eastAsia="zh-CN" w:bidi="ar"/>
                      <w14:textFill>
                        <w14:solidFill>
                          <w14:schemeClr w14:val="tx1"/>
                        </w14:solidFill>
                      </w14:textFill>
                    </w:rPr>
                    <w:t>起点</w:t>
                  </w:r>
                </w:p>
              </w:tc>
              <w:tc>
                <w:tcPr>
                  <w:tcW w:w="2244" w:type="dxa"/>
                  <w:tcBorders>
                    <w:tl2br w:val="nil"/>
                    <w:tr2bl w:val="nil"/>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themeColor="text1"/>
                      <w:sz w:val="21"/>
                      <w:szCs w:val="21"/>
                      <w:u w:val="none"/>
                      <w:lang w:val="en-US" w:eastAsia="zh-CN"/>
                      <w14:textFill>
                        <w14:solidFill>
                          <w14:schemeClr w14:val="tx1"/>
                        </w14:solidFill>
                      </w14:textFill>
                    </w:rPr>
                  </w:pPr>
                  <w:r>
                    <w:rPr>
                      <w:rFonts w:hint="default" w:ascii="Times New Roman" w:hAnsi="Times New Roman" w:eastAsia="宋体" w:cs="Times New Roman"/>
                      <w:i w:val="0"/>
                      <w:iCs w:val="0"/>
                      <w:color w:val="000000" w:themeColor="text1"/>
                      <w:kern w:val="0"/>
                      <w:sz w:val="21"/>
                      <w:szCs w:val="21"/>
                      <w:u w:val="none"/>
                      <w:lang w:val="en-US" w:eastAsia="zh-CN" w:bidi="ar"/>
                      <w14:textFill>
                        <w14:solidFill>
                          <w14:schemeClr w14:val="tx1"/>
                        </w14:solidFill>
                      </w14:textFill>
                    </w:rPr>
                    <w:t>78°22′45.393″</w:t>
                  </w:r>
                </w:p>
              </w:tc>
              <w:tc>
                <w:tcPr>
                  <w:tcW w:w="2138" w:type="dxa"/>
                  <w:tcBorders>
                    <w:tl2br w:val="nil"/>
                    <w:tr2bl w:val="nil"/>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themeColor="text1"/>
                      <w:sz w:val="21"/>
                      <w:szCs w:val="21"/>
                      <w:u w:val="none"/>
                      <w:lang w:val="en-US" w:eastAsia="zh-CN"/>
                      <w14:textFill>
                        <w14:solidFill>
                          <w14:schemeClr w14:val="tx1"/>
                        </w14:solidFill>
                      </w14:textFill>
                    </w:rPr>
                  </w:pPr>
                  <w:r>
                    <w:rPr>
                      <w:rFonts w:hint="default" w:ascii="Times New Roman" w:hAnsi="Times New Roman" w:eastAsia="宋体" w:cs="Times New Roman"/>
                      <w:i w:val="0"/>
                      <w:iCs w:val="0"/>
                      <w:color w:val="000000" w:themeColor="text1"/>
                      <w:kern w:val="0"/>
                      <w:sz w:val="21"/>
                      <w:szCs w:val="21"/>
                      <w:u w:val="none"/>
                      <w:lang w:val="en-US" w:eastAsia="zh-CN" w:bidi="ar"/>
                      <w14:textFill>
                        <w14:solidFill>
                          <w14:schemeClr w14:val="tx1"/>
                        </w14:solidFill>
                      </w14:textFill>
                    </w:rPr>
                    <w:t>37°40′54.469″</w:t>
                  </w:r>
                </w:p>
              </w:tc>
            </w:tr>
            <w:tr>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90" w:hRule="atLeast"/>
                <w:jc w:val="center"/>
              </w:trPr>
              <w:tc>
                <w:tcPr>
                  <w:tcW w:w="683" w:type="dxa"/>
                  <w:vMerge w:val="continue"/>
                  <w:tcBorders>
                    <w:tl2br w:val="nil"/>
                    <w:tr2bl w:val="nil"/>
                  </w:tcBorders>
                  <w:noWrap/>
                  <w:vAlign w:val="center"/>
                </w:tcPr>
                <w:p>
                  <w:pPr>
                    <w:jc w:val="center"/>
                    <w:rPr>
                      <w:rFonts w:hint="default" w:ascii="Times New Roman" w:hAnsi="Times New Roman" w:eastAsia="宋体" w:cs="Times New Roman"/>
                      <w:i w:val="0"/>
                      <w:iCs w:val="0"/>
                      <w:color w:val="000000" w:themeColor="text1"/>
                      <w:sz w:val="21"/>
                      <w:szCs w:val="21"/>
                      <w:u w:val="none"/>
                      <w14:textFill>
                        <w14:solidFill>
                          <w14:schemeClr w14:val="tx1"/>
                        </w14:solidFill>
                      </w14:textFill>
                    </w:rPr>
                  </w:pPr>
                </w:p>
              </w:tc>
              <w:tc>
                <w:tcPr>
                  <w:tcW w:w="1253" w:type="dxa"/>
                  <w:vMerge w:val="continue"/>
                  <w:tcBorders>
                    <w:tl2br w:val="nil"/>
                    <w:tr2bl w:val="nil"/>
                  </w:tcBorders>
                  <w:noWrap/>
                  <w:vAlign w:val="center"/>
                </w:tcPr>
                <w:p>
                  <w:pPr>
                    <w:jc w:val="center"/>
                    <w:rPr>
                      <w:rFonts w:hint="default" w:ascii="Times New Roman" w:hAnsi="Times New Roman" w:eastAsia="宋体" w:cs="Times New Roman"/>
                      <w:i w:val="0"/>
                      <w:iCs w:val="0"/>
                      <w:color w:val="000000" w:themeColor="text1"/>
                      <w:sz w:val="21"/>
                      <w:szCs w:val="21"/>
                      <w:u w:val="none"/>
                      <w14:textFill>
                        <w14:solidFill>
                          <w14:schemeClr w14:val="tx1"/>
                        </w14:solidFill>
                      </w14:textFill>
                    </w:rPr>
                  </w:pPr>
                </w:p>
              </w:tc>
              <w:tc>
                <w:tcPr>
                  <w:tcW w:w="1087" w:type="dxa"/>
                  <w:vMerge w:val="continue"/>
                  <w:tcBorders>
                    <w:tl2br w:val="nil"/>
                    <w:tr2bl w:val="nil"/>
                  </w:tcBorders>
                  <w:noWrap/>
                  <w:vAlign w:val="center"/>
                </w:tcPr>
                <w:p>
                  <w:pPr>
                    <w:jc w:val="center"/>
                    <w:rPr>
                      <w:rFonts w:hint="default" w:ascii="Times New Roman" w:hAnsi="Times New Roman" w:eastAsia="宋体" w:cs="Times New Roman"/>
                      <w:i w:val="0"/>
                      <w:iCs w:val="0"/>
                      <w:color w:val="000000" w:themeColor="text1"/>
                      <w:sz w:val="21"/>
                      <w:szCs w:val="21"/>
                      <w:u w:val="none"/>
                      <w14:textFill>
                        <w14:solidFill>
                          <w14:schemeClr w14:val="tx1"/>
                        </w14:solidFill>
                      </w14:textFill>
                    </w:rPr>
                  </w:pPr>
                </w:p>
              </w:tc>
              <w:tc>
                <w:tcPr>
                  <w:tcW w:w="813" w:type="dxa"/>
                  <w:tcBorders>
                    <w:tl2br w:val="nil"/>
                    <w:tr2bl w:val="nil"/>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themeColor="text1"/>
                      <w:sz w:val="21"/>
                      <w:szCs w:val="21"/>
                      <w:u w:val="none"/>
                      <w14:textFill>
                        <w14:solidFill>
                          <w14:schemeClr w14:val="tx1"/>
                        </w14:solidFill>
                      </w14:textFill>
                    </w:rPr>
                  </w:pPr>
                  <w:r>
                    <w:rPr>
                      <w:rFonts w:hint="default" w:ascii="Times New Roman" w:hAnsi="Times New Roman" w:eastAsia="宋体" w:cs="Times New Roman"/>
                      <w:i w:val="0"/>
                      <w:iCs w:val="0"/>
                      <w:color w:val="000000" w:themeColor="text1"/>
                      <w:kern w:val="0"/>
                      <w:sz w:val="21"/>
                      <w:szCs w:val="21"/>
                      <w:u w:val="none"/>
                      <w:lang w:val="en-US" w:eastAsia="zh-CN" w:bidi="ar"/>
                      <w14:textFill>
                        <w14:solidFill>
                          <w14:schemeClr w14:val="tx1"/>
                        </w14:solidFill>
                      </w14:textFill>
                    </w:rPr>
                    <w:t>终点</w:t>
                  </w:r>
                </w:p>
              </w:tc>
              <w:tc>
                <w:tcPr>
                  <w:tcW w:w="2244" w:type="dxa"/>
                  <w:tcBorders>
                    <w:tl2br w:val="nil"/>
                    <w:tr2bl w:val="nil"/>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themeColor="text1"/>
                      <w:sz w:val="21"/>
                      <w:szCs w:val="21"/>
                      <w:u w:val="none"/>
                      <w:lang w:val="en-US" w:eastAsia="zh-CN"/>
                      <w14:textFill>
                        <w14:solidFill>
                          <w14:schemeClr w14:val="tx1"/>
                        </w14:solidFill>
                      </w14:textFill>
                    </w:rPr>
                  </w:pPr>
                  <w:r>
                    <w:rPr>
                      <w:rFonts w:hint="default" w:ascii="Times New Roman" w:hAnsi="Times New Roman" w:eastAsia="宋体" w:cs="Times New Roman"/>
                      <w:i w:val="0"/>
                      <w:iCs w:val="0"/>
                      <w:color w:val="000000" w:themeColor="text1"/>
                      <w:kern w:val="0"/>
                      <w:sz w:val="21"/>
                      <w:szCs w:val="21"/>
                      <w:u w:val="none"/>
                      <w:lang w:val="en-US" w:eastAsia="zh-CN" w:bidi="ar"/>
                      <w14:textFill>
                        <w14:solidFill>
                          <w14:schemeClr w14:val="tx1"/>
                        </w14:solidFill>
                      </w14:textFill>
                    </w:rPr>
                    <w:t>78°21′21.038″</w:t>
                  </w:r>
                </w:p>
              </w:tc>
              <w:tc>
                <w:tcPr>
                  <w:tcW w:w="2138" w:type="dxa"/>
                  <w:tcBorders>
                    <w:tl2br w:val="nil"/>
                    <w:tr2bl w:val="nil"/>
                  </w:tcBorders>
                  <w:noWrap/>
                  <w:vAlign w:val="center"/>
                </w:tcPr>
                <w:p>
                  <w:pPr>
                    <w:keepNext w:val="0"/>
                    <w:keepLines w:val="0"/>
                    <w:widowControl/>
                    <w:suppressLineNumbers w:val="0"/>
                    <w:jc w:val="center"/>
                    <w:textAlignment w:val="center"/>
                    <w:rPr>
                      <w:rFonts w:hint="default" w:ascii="Times New Roman" w:hAnsi="Times New Roman" w:cs="Times New Roman"/>
                      <w:color w:val="000000" w:themeColor="text1"/>
                      <w:sz w:val="21"/>
                      <w:szCs w:val="21"/>
                      <w:lang w:val="en-US" w:eastAsia="zh-CN"/>
                      <w14:textFill>
                        <w14:solidFill>
                          <w14:schemeClr w14:val="tx1"/>
                        </w14:solidFill>
                      </w14:textFill>
                    </w:rPr>
                  </w:pPr>
                  <w:r>
                    <w:rPr>
                      <w:rFonts w:hint="default" w:ascii="Times New Roman" w:hAnsi="Times New Roman" w:eastAsia="宋体" w:cs="Times New Roman"/>
                      <w:i w:val="0"/>
                      <w:iCs w:val="0"/>
                      <w:color w:val="000000" w:themeColor="text1"/>
                      <w:kern w:val="0"/>
                      <w:sz w:val="21"/>
                      <w:szCs w:val="21"/>
                      <w:u w:val="none"/>
                      <w:lang w:val="en-US" w:eastAsia="zh-CN" w:bidi="ar"/>
                      <w14:textFill>
                        <w14:solidFill>
                          <w14:schemeClr w14:val="tx1"/>
                        </w14:solidFill>
                      </w14:textFill>
                    </w:rPr>
                    <w:t>37°40′38.244″</w:t>
                  </w:r>
                </w:p>
              </w:tc>
            </w:tr>
            <w:tr>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90" w:hRule="atLeast"/>
                <w:jc w:val="center"/>
              </w:trPr>
              <w:tc>
                <w:tcPr>
                  <w:tcW w:w="683" w:type="dxa"/>
                  <w:vMerge w:val="restart"/>
                  <w:tcBorders>
                    <w:tl2br w:val="nil"/>
                    <w:tr2bl w:val="nil"/>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themeColor="text1"/>
                      <w:sz w:val="21"/>
                      <w:szCs w:val="21"/>
                      <w:u w:val="none"/>
                      <w14:textFill>
                        <w14:solidFill>
                          <w14:schemeClr w14:val="tx1"/>
                        </w14:solidFill>
                      </w14:textFill>
                    </w:rPr>
                  </w:pPr>
                  <w:r>
                    <w:rPr>
                      <w:rFonts w:hint="default" w:ascii="Times New Roman" w:hAnsi="Times New Roman" w:eastAsia="宋体" w:cs="Times New Roman"/>
                      <w:i w:val="0"/>
                      <w:iCs w:val="0"/>
                      <w:color w:val="000000" w:themeColor="text1"/>
                      <w:kern w:val="0"/>
                      <w:sz w:val="21"/>
                      <w:szCs w:val="21"/>
                      <w:u w:val="none"/>
                      <w:lang w:val="en-US" w:eastAsia="zh-CN" w:bidi="ar"/>
                      <w14:textFill>
                        <w14:solidFill>
                          <w14:schemeClr w14:val="tx1"/>
                        </w14:solidFill>
                      </w14:textFill>
                    </w:rPr>
                    <w:t>12</w:t>
                  </w:r>
                </w:p>
              </w:tc>
              <w:tc>
                <w:tcPr>
                  <w:tcW w:w="1253" w:type="dxa"/>
                  <w:vMerge w:val="restart"/>
                  <w:tcBorders>
                    <w:tl2br w:val="nil"/>
                    <w:tr2bl w:val="nil"/>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themeColor="text1"/>
                      <w:sz w:val="21"/>
                      <w:szCs w:val="21"/>
                      <w:u w:val="none"/>
                      <w14:textFill>
                        <w14:solidFill>
                          <w14:schemeClr w14:val="tx1"/>
                        </w14:solidFill>
                      </w14:textFill>
                    </w:rPr>
                  </w:pPr>
                  <w:r>
                    <w:rPr>
                      <w:rFonts w:hint="default" w:ascii="Times New Roman" w:hAnsi="Times New Roman" w:eastAsia="宋体" w:cs="Times New Roman"/>
                      <w:i w:val="0"/>
                      <w:iCs w:val="0"/>
                      <w:color w:val="000000" w:themeColor="text1"/>
                      <w:kern w:val="0"/>
                      <w:sz w:val="21"/>
                      <w:szCs w:val="21"/>
                      <w:u w:val="none"/>
                      <w:lang w:val="en-US" w:eastAsia="zh-CN" w:bidi="ar"/>
                      <w14:textFill>
                        <w14:solidFill>
                          <w14:schemeClr w14:val="tx1"/>
                        </w14:solidFill>
                      </w14:textFill>
                    </w:rPr>
                    <w:t>6-4 斗渠</w:t>
                  </w:r>
                </w:p>
              </w:tc>
              <w:tc>
                <w:tcPr>
                  <w:tcW w:w="1087" w:type="dxa"/>
                  <w:vMerge w:val="restart"/>
                  <w:tcBorders>
                    <w:tl2br w:val="nil"/>
                    <w:tr2bl w:val="nil"/>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themeColor="text1"/>
                      <w:sz w:val="21"/>
                      <w:szCs w:val="21"/>
                      <w:u w:val="none"/>
                      <w14:textFill>
                        <w14:solidFill>
                          <w14:schemeClr w14:val="tx1"/>
                        </w14:solidFill>
                      </w14:textFill>
                    </w:rPr>
                  </w:pPr>
                  <w:r>
                    <w:rPr>
                      <w:rFonts w:hint="default" w:ascii="Times New Roman" w:hAnsi="Times New Roman" w:eastAsia="宋体" w:cs="Times New Roman"/>
                      <w:i w:val="0"/>
                      <w:iCs w:val="0"/>
                      <w:color w:val="000000" w:themeColor="text1"/>
                      <w:kern w:val="0"/>
                      <w:sz w:val="21"/>
                      <w:szCs w:val="21"/>
                      <w:u w:val="none"/>
                      <w:lang w:val="en-US" w:eastAsia="zh-CN" w:bidi="ar"/>
                      <w14:textFill>
                        <w14:solidFill>
                          <w14:schemeClr w14:val="tx1"/>
                        </w14:solidFill>
                      </w14:textFill>
                    </w:rPr>
                    <w:t>866</w:t>
                  </w:r>
                </w:p>
              </w:tc>
              <w:tc>
                <w:tcPr>
                  <w:tcW w:w="813" w:type="dxa"/>
                  <w:tcBorders>
                    <w:tl2br w:val="nil"/>
                    <w:tr2bl w:val="nil"/>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themeColor="text1"/>
                      <w:sz w:val="21"/>
                      <w:szCs w:val="21"/>
                      <w:u w:val="none"/>
                      <w14:textFill>
                        <w14:solidFill>
                          <w14:schemeClr w14:val="tx1"/>
                        </w14:solidFill>
                      </w14:textFill>
                    </w:rPr>
                  </w:pPr>
                  <w:r>
                    <w:rPr>
                      <w:rFonts w:hint="default" w:ascii="Times New Roman" w:hAnsi="Times New Roman" w:eastAsia="宋体" w:cs="Times New Roman"/>
                      <w:i w:val="0"/>
                      <w:iCs w:val="0"/>
                      <w:color w:val="000000" w:themeColor="text1"/>
                      <w:kern w:val="0"/>
                      <w:sz w:val="21"/>
                      <w:szCs w:val="21"/>
                      <w:u w:val="none"/>
                      <w:lang w:val="en-US" w:eastAsia="zh-CN" w:bidi="ar"/>
                      <w14:textFill>
                        <w14:solidFill>
                          <w14:schemeClr w14:val="tx1"/>
                        </w14:solidFill>
                      </w14:textFill>
                    </w:rPr>
                    <w:t>起点</w:t>
                  </w:r>
                </w:p>
              </w:tc>
              <w:tc>
                <w:tcPr>
                  <w:tcW w:w="2244" w:type="dxa"/>
                  <w:tcBorders>
                    <w:tl2br w:val="nil"/>
                    <w:tr2bl w:val="nil"/>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themeColor="text1"/>
                      <w:sz w:val="21"/>
                      <w:szCs w:val="21"/>
                      <w:u w:val="none"/>
                      <w:lang w:val="en-US" w:eastAsia="zh-CN"/>
                      <w14:textFill>
                        <w14:solidFill>
                          <w14:schemeClr w14:val="tx1"/>
                        </w14:solidFill>
                      </w14:textFill>
                    </w:rPr>
                  </w:pPr>
                  <w:r>
                    <w:rPr>
                      <w:rFonts w:hint="default" w:ascii="Times New Roman" w:hAnsi="Times New Roman" w:eastAsia="宋体" w:cs="Times New Roman"/>
                      <w:i w:val="0"/>
                      <w:iCs w:val="0"/>
                      <w:color w:val="000000" w:themeColor="text1"/>
                      <w:kern w:val="0"/>
                      <w:sz w:val="21"/>
                      <w:szCs w:val="21"/>
                      <w:u w:val="none"/>
                      <w:lang w:val="en-US" w:eastAsia="zh-CN" w:bidi="ar"/>
                      <w14:textFill>
                        <w14:solidFill>
                          <w14:schemeClr w14:val="tx1"/>
                        </w14:solidFill>
                      </w14:textFill>
                    </w:rPr>
                    <w:t>78°22′45.548″</w:t>
                  </w:r>
                </w:p>
              </w:tc>
              <w:tc>
                <w:tcPr>
                  <w:tcW w:w="2138" w:type="dxa"/>
                  <w:tcBorders>
                    <w:tl2br w:val="nil"/>
                    <w:tr2bl w:val="nil"/>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themeColor="text1"/>
                      <w:sz w:val="21"/>
                      <w:szCs w:val="21"/>
                      <w:u w:val="none"/>
                      <w:lang w:val="en-US" w:eastAsia="zh-CN"/>
                      <w14:textFill>
                        <w14:solidFill>
                          <w14:schemeClr w14:val="tx1"/>
                        </w14:solidFill>
                      </w14:textFill>
                    </w:rPr>
                  </w:pPr>
                  <w:r>
                    <w:rPr>
                      <w:rFonts w:hint="default" w:ascii="Times New Roman" w:hAnsi="Times New Roman" w:eastAsia="宋体" w:cs="Times New Roman"/>
                      <w:i w:val="0"/>
                      <w:iCs w:val="0"/>
                      <w:color w:val="000000" w:themeColor="text1"/>
                      <w:kern w:val="0"/>
                      <w:sz w:val="21"/>
                      <w:szCs w:val="21"/>
                      <w:u w:val="none"/>
                      <w:lang w:val="en-US" w:eastAsia="zh-CN" w:bidi="ar"/>
                      <w14:textFill>
                        <w14:solidFill>
                          <w14:schemeClr w14:val="tx1"/>
                        </w14:solidFill>
                      </w14:textFill>
                    </w:rPr>
                    <w:t>37°40′55.084″</w:t>
                  </w:r>
                </w:p>
              </w:tc>
            </w:tr>
            <w:tr>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90" w:hRule="atLeast"/>
                <w:jc w:val="center"/>
              </w:trPr>
              <w:tc>
                <w:tcPr>
                  <w:tcW w:w="683" w:type="dxa"/>
                  <w:vMerge w:val="continue"/>
                  <w:tcBorders>
                    <w:tl2br w:val="nil"/>
                    <w:tr2bl w:val="nil"/>
                  </w:tcBorders>
                  <w:noWrap/>
                  <w:vAlign w:val="center"/>
                </w:tcPr>
                <w:p>
                  <w:pPr>
                    <w:jc w:val="center"/>
                    <w:rPr>
                      <w:rFonts w:hint="default" w:ascii="Times New Roman" w:hAnsi="Times New Roman" w:eastAsia="宋体" w:cs="Times New Roman"/>
                      <w:i w:val="0"/>
                      <w:iCs w:val="0"/>
                      <w:color w:val="000000" w:themeColor="text1"/>
                      <w:sz w:val="21"/>
                      <w:szCs w:val="21"/>
                      <w:u w:val="none"/>
                      <w14:textFill>
                        <w14:solidFill>
                          <w14:schemeClr w14:val="tx1"/>
                        </w14:solidFill>
                      </w14:textFill>
                    </w:rPr>
                  </w:pPr>
                </w:p>
              </w:tc>
              <w:tc>
                <w:tcPr>
                  <w:tcW w:w="1253" w:type="dxa"/>
                  <w:vMerge w:val="continue"/>
                  <w:tcBorders>
                    <w:tl2br w:val="nil"/>
                    <w:tr2bl w:val="nil"/>
                  </w:tcBorders>
                  <w:noWrap/>
                  <w:vAlign w:val="center"/>
                </w:tcPr>
                <w:p>
                  <w:pPr>
                    <w:jc w:val="center"/>
                    <w:rPr>
                      <w:rFonts w:hint="default" w:ascii="Times New Roman" w:hAnsi="Times New Roman" w:eastAsia="宋体" w:cs="Times New Roman"/>
                      <w:i w:val="0"/>
                      <w:iCs w:val="0"/>
                      <w:color w:val="000000" w:themeColor="text1"/>
                      <w:sz w:val="21"/>
                      <w:szCs w:val="21"/>
                      <w:u w:val="none"/>
                      <w14:textFill>
                        <w14:solidFill>
                          <w14:schemeClr w14:val="tx1"/>
                        </w14:solidFill>
                      </w14:textFill>
                    </w:rPr>
                  </w:pPr>
                </w:p>
              </w:tc>
              <w:tc>
                <w:tcPr>
                  <w:tcW w:w="1087" w:type="dxa"/>
                  <w:vMerge w:val="continue"/>
                  <w:tcBorders>
                    <w:tl2br w:val="nil"/>
                    <w:tr2bl w:val="nil"/>
                  </w:tcBorders>
                  <w:noWrap/>
                  <w:vAlign w:val="center"/>
                </w:tcPr>
                <w:p>
                  <w:pPr>
                    <w:jc w:val="center"/>
                    <w:rPr>
                      <w:rFonts w:hint="default" w:ascii="Times New Roman" w:hAnsi="Times New Roman" w:eastAsia="宋体" w:cs="Times New Roman"/>
                      <w:i w:val="0"/>
                      <w:iCs w:val="0"/>
                      <w:color w:val="000000" w:themeColor="text1"/>
                      <w:sz w:val="21"/>
                      <w:szCs w:val="21"/>
                      <w:u w:val="none"/>
                      <w14:textFill>
                        <w14:solidFill>
                          <w14:schemeClr w14:val="tx1"/>
                        </w14:solidFill>
                      </w14:textFill>
                    </w:rPr>
                  </w:pPr>
                </w:p>
              </w:tc>
              <w:tc>
                <w:tcPr>
                  <w:tcW w:w="813" w:type="dxa"/>
                  <w:tcBorders>
                    <w:tl2br w:val="nil"/>
                    <w:tr2bl w:val="nil"/>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themeColor="text1"/>
                      <w:sz w:val="21"/>
                      <w:szCs w:val="21"/>
                      <w:u w:val="none"/>
                      <w14:textFill>
                        <w14:solidFill>
                          <w14:schemeClr w14:val="tx1"/>
                        </w14:solidFill>
                      </w14:textFill>
                    </w:rPr>
                  </w:pPr>
                  <w:r>
                    <w:rPr>
                      <w:rFonts w:hint="default" w:ascii="Times New Roman" w:hAnsi="Times New Roman" w:eastAsia="宋体" w:cs="Times New Roman"/>
                      <w:i w:val="0"/>
                      <w:iCs w:val="0"/>
                      <w:color w:val="000000" w:themeColor="text1"/>
                      <w:kern w:val="0"/>
                      <w:sz w:val="21"/>
                      <w:szCs w:val="21"/>
                      <w:u w:val="none"/>
                      <w:lang w:val="en-US" w:eastAsia="zh-CN" w:bidi="ar"/>
                      <w14:textFill>
                        <w14:solidFill>
                          <w14:schemeClr w14:val="tx1"/>
                        </w14:solidFill>
                      </w14:textFill>
                    </w:rPr>
                    <w:t>终点</w:t>
                  </w:r>
                </w:p>
              </w:tc>
              <w:tc>
                <w:tcPr>
                  <w:tcW w:w="2244" w:type="dxa"/>
                  <w:tcBorders>
                    <w:tl2br w:val="nil"/>
                    <w:tr2bl w:val="nil"/>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themeColor="text1"/>
                      <w:sz w:val="21"/>
                      <w:szCs w:val="21"/>
                      <w:u w:val="none"/>
                      <w:lang w:val="en-US" w:eastAsia="zh-CN"/>
                      <w14:textFill>
                        <w14:solidFill>
                          <w14:schemeClr w14:val="tx1"/>
                        </w14:solidFill>
                      </w14:textFill>
                    </w:rPr>
                  </w:pPr>
                  <w:r>
                    <w:rPr>
                      <w:rFonts w:hint="default" w:ascii="Times New Roman" w:hAnsi="Times New Roman" w:eastAsia="宋体" w:cs="Times New Roman"/>
                      <w:i w:val="0"/>
                      <w:iCs w:val="0"/>
                      <w:color w:val="000000" w:themeColor="text1"/>
                      <w:kern w:val="0"/>
                      <w:sz w:val="21"/>
                      <w:szCs w:val="21"/>
                      <w:u w:val="none"/>
                      <w:lang w:val="en-US" w:eastAsia="zh-CN" w:bidi="ar"/>
                      <w14:textFill>
                        <w14:solidFill>
                          <w14:schemeClr w14:val="tx1"/>
                        </w14:solidFill>
                      </w14:textFill>
                    </w:rPr>
                    <w:t>78°23′43.713″</w:t>
                  </w:r>
                </w:p>
              </w:tc>
              <w:tc>
                <w:tcPr>
                  <w:tcW w:w="2138" w:type="dxa"/>
                  <w:tcBorders>
                    <w:tl2br w:val="nil"/>
                    <w:tr2bl w:val="nil"/>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themeColor="text1"/>
                      <w:sz w:val="21"/>
                      <w:szCs w:val="21"/>
                      <w:u w:val="none"/>
                      <w:lang w:val="en-US" w:eastAsia="zh-CN"/>
                      <w14:textFill>
                        <w14:solidFill>
                          <w14:schemeClr w14:val="tx1"/>
                        </w14:solidFill>
                      </w14:textFill>
                    </w:rPr>
                  </w:pPr>
                  <w:r>
                    <w:rPr>
                      <w:rFonts w:hint="default" w:ascii="Times New Roman" w:hAnsi="Times New Roman" w:eastAsia="宋体" w:cs="Times New Roman"/>
                      <w:i w:val="0"/>
                      <w:iCs w:val="0"/>
                      <w:color w:val="000000" w:themeColor="text1"/>
                      <w:kern w:val="0"/>
                      <w:sz w:val="21"/>
                      <w:szCs w:val="21"/>
                      <w:u w:val="none"/>
                      <w:lang w:val="en-US" w:eastAsia="zh-CN" w:bidi="ar"/>
                      <w14:textFill>
                        <w14:solidFill>
                          <w14:schemeClr w14:val="tx1"/>
                        </w14:solidFill>
                      </w14:textFill>
                    </w:rPr>
                    <w:t>37°40′55.624″</w:t>
                  </w:r>
                </w:p>
              </w:tc>
            </w:tr>
            <w:tr>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90" w:hRule="atLeast"/>
                <w:jc w:val="center"/>
              </w:trPr>
              <w:tc>
                <w:tcPr>
                  <w:tcW w:w="683" w:type="dxa"/>
                  <w:vMerge w:val="restart"/>
                  <w:tcBorders>
                    <w:tl2br w:val="nil"/>
                    <w:tr2bl w:val="nil"/>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themeColor="text1"/>
                      <w:sz w:val="21"/>
                      <w:szCs w:val="21"/>
                      <w:u w:val="none"/>
                      <w14:textFill>
                        <w14:solidFill>
                          <w14:schemeClr w14:val="tx1"/>
                        </w14:solidFill>
                      </w14:textFill>
                    </w:rPr>
                  </w:pPr>
                  <w:r>
                    <w:rPr>
                      <w:rFonts w:hint="default" w:ascii="Times New Roman" w:hAnsi="Times New Roman" w:eastAsia="宋体" w:cs="Times New Roman"/>
                      <w:i w:val="0"/>
                      <w:iCs w:val="0"/>
                      <w:color w:val="000000" w:themeColor="text1"/>
                      <w:kern w:val="0"/>
                      <w:sz w:val="21"/>
                      <w:szCs w:val="21"/>
                      <w:u w:val="none"/>
                      <w:lang w:val="en-US" w:eastAsia="zh-CN" w:bidi="ar"/>
                      <w14:textFill>
                        <w14:solidFill>
                          <w14:schemeClr w14:val="tx1"/>
                        </w14:solidFill>
                      </w14:textFill>
                    </w:rPr>
                    <w:t>13</w:t>
                  </w:r>
                </w:p>
              </w:tc>
              <w:tc>
                <w:tcPr>
                  <w:tcW w:w="1253" w:type="dxa"/>
                  <w:vMerge w:val="restart"/>
                  <w:tcBorders>
                    <w:tl2br w:val="nil"/>
                    <w:tr2bl w:val="nil"/>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themeColor="text1"/>
                      <w:sz w:val="21"/>
                      <w:szCs w:val="21"/>
                      <w:u w:val="none"/>
                      <w14:textFill>
                        <w14:solidFill>
                          <w14:schemeClr w14:val="tx1"/>
                        </w14:solidFill>
                      </w14:textFill>
                    </w:rPr>
                  </w:pPr>
                  <w:r>
                    <w:rPr>
                      <w:rFonts w:hint="default" w:ascii="Times New Roman" w:hAnsi="Times New Roman" w:eastAsia="宋体" w:cs="Times New Roman"/>
                      <w:i w:val="0"/>
                      <w:iCs w:val="0"/>
                      <w:color w:val="000000" w:themeColor="text1"/>
                      <w:kern w:val="0"/>
                      <w:sz w:val="21"/>
                      <w:szCs w:val="21"/>
                      <w:u w:val="none"/>
                      <w:lang w:val="en-US" w:eastAsia="zh-CN" w:bidi="ar"/>
                      <w14:textFill>
                        <w14:solidFill>
                          <w14:schemeClr w14:val="tx1"/>
                        </w14:solidFill>
                      </w14:textFill>
                    </w:rPr>
                    <w:t>6-5 斗渠</w:t>
                  </w:r>
                </w:p>
              </w:tc>
              <w:tc>
                <w:tcPr>
                  <w:tcW w:w="1087" w:type="dxa"/>
                  <w:vMerge w:val="restart"/>
                  <w:tcBorders>
                    <w:tl2br w:val="nil"/>
                    <w:tr2bl w:val="nil"/>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themeColor="text1"/>
                      <w:sz w:val="21"/>
                      <w:szCs w:val="21"/>
                      <w:u w:val="none"/>
                      <w14:textFill>
                        <w14:solidFill>
                          <w14:schemeClr w14:val="tx1"/>
                        </w14:solidFill>
                      </w14:textFill>
                    </w:rPr>
                  </w:pPr>
                  <w:r>
                    <w:rPr>
                      <w:rFonts w:hint="default" w:ascii="Times New Roman" w:hAnsi="Times New Roman" w:eastAsia="宋体" w:cs="Times New Roman"/>
                      <w:i w:val="0"/>
                      <w:iCs w:val="0"/>
                      <w:color w:val="000000" w:themeColor="text1"/>
                      <w:kern w:val="0"/>
                      <w:sz w:val="21"/>
                      <w:szCs w:val="21"/>
                      <w:u w:val="none"/>
                      <w:lang w:val="en-US" w:eastAsia="zh-CN" w:bidi="ar"/>
                      <w14:textFill>
                        <w14:solidFill>
                          <w14:schemeClr w14:val="tx1"/>
                        </w14:solidFill>
                      </w14:textFill>
                    </w:rPr>
                    <w:t>1021</w:t>
                  </w:r>
                </w:p>
              </w:tc>
              <w:tc>
                <w:tcPr>
                  <w:tcW w:w="813" w:type="dxa"/>
                  <w:tcBorders>
                    <w:tl2br w:val="nil"/>
                    <w:tr2bl w:val="nil"/>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themeColor="text1"/>
                      <w:sz w:val="21"/>
                      <w:szCs w:val="21"/>
                      <w:u w:val="none"/>
                      <w14:textFill>
                        <w14:solidFill>
                          <w14:schemeClr w14:val="tx1"/>
                        </w14:solidFill>
                      </w14:textFill>
                    </w:rPr>
                  </w:pPr>
                  <w:r>
                    <w:rPr>
                      <w:rFonts w:hint="default" w:ascii="Times New Roman" w:hAnsi="Times New Roman" w:eastAsia="宋体" w:cs="Times New Roman"/>
                      <w:i w:val="0"/>
                      <w:iCs w:val="0"/>
                      <w:color w:val="000000" w:themeColor="text1"/>
                      <w:kern w:val="0"/>
                      <w:sz w:val="21"/>
                      <w:szCs w:val="21"/>
                      <w:u w:val="none"/>
                      <w:lang w:val="en-US" w:eastAsia="zh-CN" w:bidi="ar"/>
                      <w14:textFill>
                        <w14:solidFill>
                          <w14:schemeClr w14:val="tx1"/>
                        </w14:solidFill>
                      </w14:textFill>
                    </w:rPr>
                    <w:t>起点</w:t>
                  </w:r>
                </w:p>
              </w:tc>
              <w:tc>
                <w:tcPr>
                  <w:tcW w:w="2244" w:type="dxa"/>
                  <w:tcBorders>
                    <w:tl2br w:val="nil"/>
                    <w:tr2bl w:val="nil"/>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themeColor="text1"/>
                      <w:sz w:val="21"/>
                      <w:szCs w:val="21"/>
                      <w:u w:val="none"/>
                      <w:lang w:val="en-US" w:eastAsia="zh-CN"/>
                      <w14:textFill>
                        <w14:solidFill>
                          <w14:schemeClr w14:val="tx1"/>
                        </w14:solidFill>
                      </w14:textFill>
                    </w:rPr>
                  </w:pPr>
                  <w:r>
                    <w:rPr>
                      <w:rFonts w:hint="default" w:ascii="Times New Roman" w:hAnsi="Times New Roman" w:eastAsia="宋体" w:cs="Times New Roman"/>
                      <w:i w:val="0"/>
                      <w:iCs w:val="0"/>
                      <w:color w:val="000000" w:themeColor="text1"/>
                      <w:kern w:val="0"/>
                      <w:sz w:val="21"/>
                      <w:szCs w:val="21"/>
                      <w:u w:val="none"/>
                      <w:lang w:val="en-US" w:eastAsia="zh-CN" w:bidi="ar"/>
                      <w14:textFill>
                        <w14:solidFill>
                          <w14:schemeClr w14:val="tx1"/>
                        </w14:solidFill>
                      </w14:textFill>
                    </w:rPr>
                    <w:t>78°22′45.393″</w:t>
                  </w:r>
                </w:p>
              </w:tc>
              <w:tc>
                <w:tcPr>
                  <w:tcW w:w="2138" w:type="dxa"/>
                  <w:tcBorders>
                    <w:tl2br w:val="nil"/>
                    <w:tr2bl w:val="nil"/>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themeColor="text1"/>
                      <w:sz w:val="21"/>
                      <w:szCs w:val="21"/>
                      <w:u w:val="none"/>
                      <w:lang w:val="en-US" w:eastAsia="zh-CN"/>
                      <w14:textFill>
                        <w14:solidFill>
                          <w14:schemeClr w14:val="tx1"/>
                        </w14:solidFill>
                      </w14:textFill>
                    </w:rPr>
                  </w:pPr>
                  <w:r>
                    <w:rPr>
                      <w:rFonts w:hint="default" w:ascii="Times New Roman" w:hAnsi="Times New Roman" w:eastAsia="宋体" w:cs="Times New Roman"/>
                      <w:i w:val="0"/>
                      <w:iCs w:val="0"/>
                      <w:color w:val="000000" w:themeColor="text1"/>
                      <w:kern w:val="0"/>
                      <w:sz w:val="21"/>
                      <w:szCs w:val="21"/>
                      <w:u w:val="none"/>
                      <w:lang w:val="en-US" w:eastAsia="zh-CN" w:bidi="ar"/>
                      <w14:textFill>
                        <w14:solidFill>
                          <w14:schemeClr w14:val="tx1"/>
                        </w14:solidFill>
                      </w14:textFill>
                    </w:rPr>
                    <w:t>37°41′06.673″</w:t>
                  </w:r>
                </w:p>
              </w:tc>
            </w:tr>
            <w:tr>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90" w:hRule="atLeast"/>
                <w:jc w:val="center"/>
              </w:trPr>
              <w:tc>
                <w:tcPr>
                  <w:tcW w:w="683" w:type="dxa"/>
                  <w:vMerge w:val="continue"/>
                  <w:tcBorders>
                    <w:tl2br w:val="nil"/>
                    <w:tr2bl w:val="nil"/>
                  </w:tcBorders>
                  <w:noWrap/>
                  <w:vAlign w:val="center"/>
                </w:tcPr>
                <w:p>
                  <w:pPr>
                    <w:jc w:val="center"/>
                    <w:rPr>
                      <w:rFonts w:hint="default" w:ascii="Times New Roman" w:hAnsi="Times New Roman" w:eastAsia="宋体" w:cs="Times New Roman"/>
                      <w:i w:val="0"/>
                      <w:iCs w:val="0"/>
                      <w:color w:val="000000" w:themeColor="text1"/>
                      <w:sz w:val="21"/>
                      <w:szCs w:val="21"/>
                      <w:u w:val="none"/>
                      <w14:textFill>
                        <w14:solidFill>
                          <w14:schemeClr w14:val="tx1"/>
                        </w14:solidFill>
                      </w14:textFill>
                    </w:rPr>
                  </w:pPr>
                </w:p>
              </w:tc>
              <w:tc>
                <w:tcPr>
                  <w:tcW w:w="1253" w:type="dxa"/>
                  <w:vMerge w:val="continue"/>
                  <w:tcBorders>
                    <w:tl2br w:val="nil"/>
                    <w:tr2bl w:val="nil"/>
                  </w:tcBorders>
                  <w:noWrap/>
                  <w:vAlign w:val="center"/>
                </w:tcPr>
                <w:p>
                  <w:pPr>
                    <w:jc w:val="center"/>
                    <w:rPr>
                      <w:rFonts w:hint="default" w:ascii="Times New Roman" w:hAnsi="Times New Roman" w:eastAsia="宋体" w:cs="Times New Roman"/>
                      <w:i w:val="0"/>
                      <w:iCs w:val="0"/>
                      <w:color w:val="000000" w:themeColor="text1"/>
                      <w:sz w:val="21"/>
                      <w:szCs w:val="21"/>
                      <w:u w:val="none"/>
                      <w14:textFill>
                        <w14:solidFill>
                          <w14:schemeClr w14:val="tx1"/>
                        </w14:solidFill>
                      </w14:textFill>
                    </w:rPr>
                  </w:pPr>
                </w:p>
              </w:tc>
              <w:tc>
                <w:tcPr>
                  <w:tcW w:w="1087" w:type="dxa"/>
                  <w:vMerge w:val="continue"/>
                  <w:tcBorders>
                    <w:tl2br w:val="nil"/>
                    <w:tr2bl w:val="nil"/>
                  </w:tcBorders>
                  <w:noWrap/>
                  <w:vAlign w:val="center"/>
                </w:tcPr>
                <w:p>
                  <w:pPr>
                    <w:jc w:val="center"/>
                    <w:rPr>
                      <w:rFonts w:hint="default" w:ascii="Times New Roman" w:hAnsi="Times New Roman" w:eastAsia="宋体" w:cs="Times New Roman"/>
                      <w:i w:val="0"/>
                      <w:iCs w:val="0"/>
                      <w:color w:val="000000" w:themeColor="text1"/>
                      <w:sz w:val="21"/>
                      <w:szCs w:val="21"/>
                      <w:u w:val="none"/>
                      <w14:textFill>
                        <w14:solidFill>
                          <w14:schemeClr w14:val="tx1"/>
                        </w14:solidFill>
                      </w14:textFill>
                    </w:rPr>
                  </w:pPr>
                </w:p>
              </w:tc>
              <w:tc>
                <w:tcPr>
                  <w:tcW w:w="813" w:type="dxa"/>
                  <w:tcBorders>
                    <w:tl2br w:val="nil"/>
                    <w:tr2bl w:val="nil"/>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themeColor="text1"/>
                      <w:sz w:val="21"/>
                      <w:szCs w:val="21"/>
                      <w:u w:val="none"/>
                      <w14:textFill>
                        <w14:solidFill>
                          <w14:schemeClr w14:val="tx1"/>
                        </w14:solidFill>
                      </w14:textFill>
                    </w:rPr>
                  </w:pPr>
                  <w:r>
                    <w:rPr>
                      <w:rFonts w:hint="default" w:ascii="Times New Roman" w:hAnsi="Times New Roman" w:eastAsia="宋体" w:cs="Times New Roman"/>
                      <w:i w:val="0"/>
                      <w:iCs w:val="0"/>
                      <w:color w:val="000000" w:themeColor="text1"/>
                      <w:kern w:val="0"/>
                      <w:sz w:val="21"/>
                      <w:szCs w:val="21"/>
                      <w:u w:val="none"/>
                      <w:lang w:val="en-US" w:eastAsia="zh-CN" w:bidi="ar"/>
                      <w14:textFill>
                        <w14:solidFill>
                          <w14:schemeClr w14:val="tx1"/>
                        </w14:solidFill>
                      </w14:textFill>
                    </w:rPr>
                    <w:t>终点</w:t>
                  </w:r>
                </w:p>
              </w:tc>
              <w:tc>
                <w:tcPr>
                  <w:tcW w:w="2244" w:type="dxa"/>
                  <w:tcBorders>
                    <w:tl2br w:val="nil"/>
                    <w:tr2bl w:val="nil"/>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themeColor="text1"/>
                      <w:sz w:val="21"/>
                      <w:szCs w:val="21"/>
                      <w:u w:val="none"/>
                      <w:lang w:val="en-US" w:eastAsia="zh-CN"/>
                      <w14:textFill>
                        <w14:solidFill>
                          <w14:schemeClr w14:val="tx1"/>
                        </w14:solidFill>
                      </w14:textFill>
                    </w:rPr>
                  </w:pPr>
                  <w:r>
                    <w:rPr>
                      <w:rFonts w:hint="default" w:ascii="Times New Roman" w:hAnsi="Times New Roman" w:eastAsia="宋体" w:cs="Times New Roman"/>
                      <w:i w:val="0"/>
                      <w:iCs w:val="0"/>
                      <w:color w:val="000000" w:themeColor="text1"/>
                      <w:kern w:val="0"/>
                      <w:sz w:val="21"/>
                      <w:szCs w:val="21"/>
                      <w:u w:val="none"/>
                      <w:lang w:val="en-US" w:eastAsia="zh-CN" w:bidi="ar"/>
                      <w14:textFill>
                        <w14:solidFill>
                          <w14:schemeClr w14:val="tx1"/>
                        </w14:solidFill>
                      </w14:textFill>
                    </w:rPr>
                    <w:t>78°23′22.704″</w:t>
                  </w:r>
                </w:p>
              </w:tc>
              <w:tc>
                <w:tcPr>
                  <w:tcW w:w="2138" w:type="dxa"/>
                  <w:tcBorders>
                    <w:tl2br w:val="nil"/>
                    <w:tr2bl w:val="nil"/>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themeColor="text1"/>
                      <w:sz w:val="21"/>
                      <w:szCs w:val="21"/>
                      <w:u w:val="none"/>
                      <w:lang w:val="en-US" w:eastAsia="zh-CN"/>
                      <w14:textFill>
                        <w14:solidFill>
                          <w14:schemeClr w14:val="tx1"/>
                        </w14:solidFill>
                      </w14:textFill>
                    </w:rPr>
                  </w:pPr>
                  <w:r>
                    <w:rPr>
                      <w:rFonts w:hint="default" w:ascii="Times New Roman" w:hAnsi="Times New Roman" w:eastAsia="宋体" w:cs="Times New Roman"/>
                      <w:i w:val="0"/>
                      <w:iCs w:val="0"/>
                      <w:color w:val="000000" w:themeColor="text1"/>
                      <w:kern w:val="0"/>
                      <w:sz w:val="21"/>
                      <w:szCs w:val="21"/>
                      <w:u w:val="none"/>
                      <w:lang w:val="en-US" w:eastAsia="zh-CN" w:bidi="ar"/>
                      <w14:textFill>
                        <w14:solidFill>
                          <w14:schemeClr w14:val="tx1"/>
                        </w14:solidFill>
                      </w14:textFill>
                    </w:rPr>
                    <w:t>37°41′06.828″</w:t>
                  </w:r>
                </w:p>
              </w:tc>
            </w:tr>
            <w:tr>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90" w:hRule="atLeast"/>
                <w:jc w:val="center"/>
              </w:trPr>
              <w:tc>
                <w:tcPr>
                  <w:tcW w:w="683" w:type="dxa"/>
                  <w:vMerge w:val="restart"/>
                  <w:tcBorders>
                    <w:tl2br w:val="nil"/>
                    <w:tr2bl w:val="nil"/>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themeColor="text1"/>
                      <w:sz w:val="21"/>
                      <w:szCs w:val="21"/>
                      <w:u w:val="none"/>
                      <w14:textFill>
                        <w14:solidFill>
                          <w14:schemeClr w14:val="tx1"/>
                        </w14:solidFill>
                      </w14:textFill>
                    </w:rPr>
                  </w:pPr>
                  <w:r>
                    <w:rPr>
                      <w:rFonts w:hint="default" w:ascii="Times New Roman" w:hAnsi="Times New Roman" w:eastAsia="宋体" w:cs="Times New Roman"/>
                      <w:i w:val="0"/>
                      <w:iCs w:val="0"/>
                      <w:color w:val="000000" w:themeColor="text1"/>
                      <w:kern w:val="0"/>
                      <w:sz w:val="21"/>
                      <w:szCs w:val="21"/>
                      <w:u w:val="none"/>
                      <w:lang w:val="en-US" w:eastAsia="zh-CN" w:bidi="ar"/>
                      <w14:textFill>
                        <w14:solidFill>
                          <w14:schemeClr w14:val="tx1"/>
                        </w14:solidFill>
                      </w14:textFill>
                    </w:rPr>
                    <w:t>14</w:t>
                  </w:r>
                </w:p>
              </w:tc>
              <w:tc>
                <w:tcPr>
                  <w:tcW w:w="1253" w:type="dxa"/>
                  <w:vMerge w:val="restart"/>
                  <w:tcBorders>
                    <w:tl2br w:val="nil"/>
                    <w:tr2bl w:val="nil"/>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themeColor="text1"/>
                      <w:sz w:val="21"/>
                      <w:szCs w:val="21"/>
                      <w:u w:val="none"/>
                      <w14:textFill>
                        <w14:solidFill>
                          <w14:schemeClr w14:val="tx1"/>
                        </w14:solidFill>
                      </w14:textFill>
                    </w:rPr>
                  </w:pPr>
                  <w:r>
                    <w:rPr>
                      <w:rFonts w:hint="default" w:ascii="Times New Roman" w:hAnsi="Times New Roman" w:eastAsia="宋体" w:cs="Times New Roman"/>
                      <w:i w:val="0"/>
                      <w:iCs w:val="0"/>
                      <w:color w:val="000000" w:themeColor="text1"/>
                      <w:kern w:val="0"/>
                      <w:sz w:val="21"/>
                      <w:szCs w:val="21"/>
                      <w:u w:val="none"/>
                      <w:lang w:val="en-US" w:eastAsia="zh-CN" w:bidi="ar"/>
                      <w14:textFill>
                        <w14:solidFill>
                          <w14:schemeClr w14:val="tx1"/>
                        </w14:solidFill>
                      </w14:textFill>
                    </w:rPr>
                    <w:t>1 支渠</w:t>
                  </w:r>
                </w:p>
              </w:tc>
              <w:tc>
                <w:tcPr>
                  <w:tcW w:w="1087" w:type="dxa"/>
                  <w:vMerge w:val="restart"/>
                  <w:tcBorders>
                    <w:tl2br w:val="nil"/>
                    <w:tr2bl w:val="nil"/>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themeColor="text1"/>
                      <w:sz w:val="21"/>
                      <w:szCs w:val="21"/>
                      <w:u w:val="none"/>
                      <w14:textFill>
                        <w14:solidFill>
                          <w14:schemeClr w14:val="tx1"/>
                        </w14:solidFill>
                      </w14:textFill>
                    </w:rPr>
                  </w:pPr>
                  <w:r>
                    <w:rPr>
                      <w:rFonts w:hint="default" w:ascii="Times New Roman" w:hAnsi="Times New Roman" w:eastAsia="宋体" w:cs="Times New Roman"/>
                      <w:i w:val="0"/>
                      <w:iCs w:val="0"/>
                      <w:color w:val="000000" w:themeColor="text1"/>
                      <w:kern w:val="0"/>
                      <w:sz w:val="21"/>
                      <w:szCs w:val="21"/>
                      <w:u w:val="none"/>
                      <w:lang w:val="en-US" w:eastAsia="zh-CN" w:bidi="ar"/>
                      <w14:textFill>
                        <w14:solidFill>
                          <w14:schemeClr w14:val="tx1"/>
                        </w14:solidFill>
                      </w14:textFill>
                    </w:rPr>
                    <w:t>1252</w:t>
                  </w:r>
                </w:p>
              </w:tc>
              <w:tc>
                <w:tcPr>
                  <w:tcW w:w="813" w:type="dxa"/>
                  <w:tcBorders>
                    <w:tl2br w:val="nil"/>
                    <w:tr2bl w:val="nil"/>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themeColor="text1"/>
                      <w:sz w:val="21"/>
                      <w:szCs w:val="21"/>
                      <w:u w:val="none"/>
                      <w14:textFill>
                        <w14:solidFill>
                          <w14:schemeClr w14:val="tx1"/>
                        </w14:solidFill>
                      </w14:textFill>
                    </w:rPr>
                  </w:pPr>
                  <w:r>
                    <w:rPr>
                      <w:rFonts w:hint="default" w:ascii="Times New Roman" w:hAnsi="Times New Roman" w:eastAsia="宋体" w:cs="Times New Roman"/>
                      <w:i w:val="0"/>
                      <w:iCs w:val="0"/>
                      <w:color w:val="000000" w:themeColor="text1"/>
                      <w:kern w:val="0"/>
                      <w:sz w:val="21"/>
                      <w:szCs w:val="21"/>
                      <w:u w:val="none"/>
                      <w:lang w:val="en-US" w:eastAsia="zh-CN" w:bidi="ar"/>
                      <w14:textFill>
                        <w14:solidFill>
                          <w14:schemeClr w14:val="tx1"/>
                        </w14:solidFill>
                      </w14:textFill>
                    </w:rPr>
                    <w:t>起点</w:t>
                  </w:r>
                </w:p>
              </w:tc>
              <w:tc>
                <w:tcPr>
                  <w:tcW w:w="2244" w:type="dxa"/>
                  <w:tcBorders>
                    <w:tl2br w:val="nil"/>
                    <w:tr2bl w:val="nil"/>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themeColor="text1"/>
                      <w:sz w:val="21"/>
                      <w:szCs w:val="21"/>
                      <w:u w:val="none"/>
                      <w:lang w:val="en-US" w:eastAsia="zh-CN"/>
                      <w14:textFill>
                        <w14:solidFill>
                          <w14:schemeClr w14:val="tx1"/>
                        </w14:solidFill>
                      </w14:textFill>
                    </w:rPr>
                  </w:pPr>
                  <w:r>
                    <w:rPr>
                      <w:rFonts w:hint="default" w:ascii="Times New Roman" w:hAnsi="Times New Roman" w:eastAsia="宋体" w:cs="Times New Roman"/>
                      <w:i w:val="0"/>
                      <w:iCs w:val="0"/>
                      <w:color w:val="000000" w:themeColor="text1"/>
                      <w:kern w:val="0"/>
                      <w:sz w:val="21"/>
                      <w:szCs w:val="21"/>
                      <w:u w:val="none"/>
                      <w:lang w:val="en-US" w:eastAsia="zh-CN" w:bidi="ar"/>
                      <w14:textFill>
                        <w14:solidFill>
                          <w14:schemeClr w14:val="tx1"/>
                        </w14:solidFill>
                      </w14:textFill>
                    </w:rPr>
                    <w:t>78°23′54.801″</w:t>
                  </w:r>
                </w:p>
              </w:tc>
              <w:tc>
                <w:tcPr>
                  <w:tcW w:w="2138" w:type="dxa"/>
                  <w:tcBorders>
                    <w:tl2br w:val="nil"/>
                    <w:tr2bl w:val="nil"/>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themeColor="text1"/>
                      <w:sz w:val="21"/>
                      <w:szCs w:val="21"/>
                      <w:u w:val="none"/>
                      <w:lang w:val="en-US" w:eastAsia="zh-CN"/>
                      <w14:textFill>
                        <w14:solidFill>
                          <w14:schemeClr w14:val="tx1"/>
                        </w14:solidFill>
                      </w14:textFill>
                    </w:rPr>
                  </w:pPr>
                  <w:r>
                    <w:rPr>
                      <w:rFonts w:hint="default" w:ascii="Times New Roman" w:hAnsi="Times New Roman" w:eastAsia="宋体" w:cs="Times New Roman"/>
                      <w:i w:val="0"/>
                      <w:iCs w:val="0"/>
                      <w:color w:val="000000" w:themeColor="text1"/>
                      <w:kern w:val="0"/>
                      <w:sz w:val="21"/>
                      <w:szCs w:val="21"/>
                      <w:u w:val="none"/>
                      <w:lang w:val="en-US" w:eastAsia="zh-CN" w:bidi="ar"/>
                      <w14:textFill>
                        <w14:solidFill>
                          <w14:schemeClr w14:val="tx1"/>
                        </w14:solidFill>
                      </w14:textFill>
                    </w:rPr>
                    <w:t>37°40′03.676″</w:t>
                  </w:r>
                </w:p>
              </w:tc>
            </w:tr>
            <w:tr>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90" w:hRule="atLeast"/>
                <w:jc w:val="center"/>
              </w:trPr>
              <w:tc>
                <w:tcPr>
                  <w:tcW w:w="683" w:type="dxa"/>
                  <w:vMerge w:val="continue"/>
                  <w:tcBorders>
                    <w:tl2br w:val="nil"/>
                    <w:tr2bl w:val="nil"/>
                  </w:tcBorders>
                  <w:noWrap/>
                  <w:vAlign w:val="center"/>
                </w:tcPr>
                <w:p>
                  <w:pPr>
                    <w:jc w:val="center"/>
                    <w:rPr>
                      <w:rFonts w:hint="default" w:ascii="Times New Roman" w:hAnsi="Times New Roman" w:eastAsia="宋体" w:cs="Times New Roman"/>
                      <w:i w:val="0"/>
                      <w:iCs w:val="0"/>
                      <w:color w:val="000000" w:themeColor="text1"/>
                      <w:sz w:val="21"/>
                      <w:szCs w:val="21"/>
                      <w:u w:val="none"/>
                      <w14:textFill>
                        <w14:solidFill>
                          <w14:schemeClr w14:val="tx1"/>
                        </w14:solidFill>
                      </w14:textFill>
                    </w:rPr>
                  </w:pPr>
                </w:p>
              </w:tc>
              <w:tc>
                <w:tcPr>
                  <w:tcW w:w="1253" w:type="dxa"/>
                  <w:vMerge w:val="continue"/>
                  <w:tcBorders>
                    <w:tl2br w:val="nil"/>
                    <w:tr2bl w:val="nil"/>
                  </w:tcBorders>
                  <w:noWrap/>
                  <w:vAlign w:val="center"/>
                </w:tcPr>
                <w:p>
                  <w:pPr>
                    <w:jc w:val="center"/>
                    <w:rPr>
                      <w:rFonts w:hint="default" w:ascii="Times New Roman" w:hAnsi="Times New Roman" w:eastAsia="宋体" w:cs="Times New Roman"/>
                      <w:i w:val="0"/>
                      <w:iCs w:val="0"/>
                      <w:color w:val="000000" w:themeColor="text1"/>
                      <w:sz w:val="21"/>
                      <w:szCs w:val="21"/>
                      <w:u w:val="none"/>
                      <w14:textFill>
                        <w14:solidFill>
                          <w14:schemeClr w14:val="tx1"/>
                        </w14:solidFill>
                      </w14:textFill>
                    </w:rPr>
                  </w:pPr>
                </w:p>
              </w:tc>
              <w:tc>
                <w:tcPr>
                  <w:tcW w:w="1087" w:type="dxa"/>
                  <w:vMerge w:val="continue"/>
                  <w:tcBorders>
                    <w:tl2br w:val="nil"/>
                    <w:tr2bl w:val="nil"/>
                  </w:tcBorders>
                  <w:noWrap/>
                  <w:vAlign w:val="center"/>
                </w:tcPr>
                <w:p>
                  <w:pPr>
                    <w:jc w:val="center"/>
                    <w:rPr>
                      <w:rFonts w:hint="default" w:ascii="Times New Roman" w:hAnsi="Times New Roman" w:eastAsia="宋体" w:cs="Times New Roman"/>
                      <w:i w:val="0"/>
                      <w:iCs w:val="0"/>
                      <w:color w:val="000000" w:themeColor="text1"/>
                      <w:sz w:val="21"/>
                      <w:szCs w:val="21"/>
                      <w:u w:val="none"/>
                      <w14:textFill>
                        <w14:solidFill>
                          <w14:schemeClr w14:val="tx1"/>
                        </w14:solidFill>
                      </w14:textFill>
                    </w:rPr>
                  </w:pPr>
                </w:p>
              </w:tc>
              <w:tc>
                <w:tcPr>
                  <w:tcW w:w="813" w:type="dxa"/>
                  <w:tcBorders>
                    <w:tl2br w:val="nil"/>
                    <w:tr2bl w:val="nil"/>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themeColor="text1"/>
                      <w:sz w:val="21"/>
                      <w:szCs w:val="21"/>
                      <w:u w:val="none"/>
                      <w14:textFill>
                        <w14:solidFill>
                          <w14:schemeClr w14:val="tx1"/>
                        </w14:solidFill>
                      </w14:textFill>
                    </w:rPr>
                  </w:pPr>
                  <w:r>
                    <w:rPr>
                      <w:rFonts w:hint="default" w:ascii="Times New Roman" w:hAnsi="Times New Roman" w:eastAsia="宋体" w:cs="Times New Roman"/>
                      <w:i w:val="0"/>
                      <w:iCs w:val="0"/>
                      <w:color w:val="000000" w:themeColor="text1"/>
                      <w:kern w:val="0"/>
                      <w:sz w:val="21"/>
                      <w:szCs w:val="21"/>
                      <w:u w:val="none"/>
                      <w:lang w:val="en-US" w:eastAsia="zh-CN" w:bidi="ar"/>
                      <w14:textFill>
                        <w14:solidFill>
                          <w14:schemeClr w14:val="tx1"/>
                        </w14:solidFill>
                      </w14:textFill>
                    </w:rPr>
                    <w:t>终点</w:t>
                  </w:r>
                </w:p>
              </w:tc>
              <w:tc>
                <w:tcPr>
                  <w:tcW w:w="2244" w:type="dxa"/>
                  <w:tcBorders>
                    <w:tl2br w:val="nil"/>
                    <w:tr2bl w:val="nil"/>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themeColor="text1"/>
                      <w:sz w:val="21"/>
                      <w:szCs w:val="21"/>
                      <w:u w:val="none"/>
                      <w:lang w:val="en-US" w:eastAsia="zh-CN"/>
                      <w14:textFill>
                        <w14:solidFill>
                          <w14:schemeClr w14:val="tx1"/>
                        </w14:solidFill>
                      </w14:textFill>
                    </w:rPr>
                  </w:pPr>
                  <w:r>
                    <w:rPr>
                      <w:rFonts w:hint="default" w:ascii="Times New Roman" w:hAnsi="Times New Roman" w:eastAsia="宋体" w:cs="Times New Roman"/>
                      <w:i w:val="0"/>
                      <w:iCs w:val="0"/>
                      <w:color w:val="000000" w:themeColor="text1"/>
                      <w:kern w:val="0"/>
                      <w:sz w:val="21"/>
                      <w:szCs w:val="21"/>
                      <w:u w:val="none"/>
                      <w:lang w:val="en-US" w:eastAsia="zh-CN" w:bidi="ar"/>
                      <w14:textFill>
                        <w14:solidFill>
                          <w14:schemeClr w14:val="tx1"/>
                        </w14:solidFill>
                      </w14:textFill>
                    </w:rPr>
                    <w:t>78°24′18.864″</w:t>
                  </w:r>
                </w:p>
              </w:tc>
              <w:tc>
                <w:tcPr>
                  <w:tcW w:w="2138" w:type="dxa"/>
                  <w:tcBorders>
                    <w:tl2br w:val="nil"/>
                    <w:tr2bl w:val="nil"/>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themeColor="text1"/>
                      <w:sz w:val="21"/>
                      <w:szCs w:val="21"/>
                      <w:u w:val="none"/>
                      <w:lang w:val="en-US" w:eastAsia="zh-CN"/>
                      <w14:textFill>
                        <w14:solidFill>
                          <w14:schemeClr w14:val="tx1"/>
                        </w14:solidFill>
                      </w14:textFill>
                    </w:rPr>
                  </w:pPr>
                  <w:r>
                    <w:rPr>
                      <w:rFonts w:hint="default" w:ascii="Times New Roman" w:hAnsi="Times New Roman" w:eastAsia="宋体" w:cs="Times New Roman"/>
                      <w:i w:val="0"/>
                      <w:iCs w:val="0"/>
                      <w:color w:val="000000" w:themeColor="text1"/>
                      <w:kern w:val="0"/>
                      <w:sz w:val="21"/>
                      <w:szCs w:val="21"/>
                      <w:u w:val="none"/>
                      <w:lang w:val="en-US" w:eastAsia="zh-CN" w:bidi="ar"/>
                      <w14:textFill>
                        <w14:solidFill>
                          <w14:schemeClr w14:val="tx1"/>
                        </w14:solidFill>
                      </w14:textFill>
                    </w:rPr>
                    <w:t>37°39′51.278″</w:t>
                  </w:r>
                </w:p>
              </w:tc>
            </w:tr>
            <w:tr>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90" w:hRule="atLeast"/>
                <w:jc w:val="center"/>
              </w:trPr>
              <w:tc>
                <w:tcPr>
                  <w:tcW w:w="683" w:type="dxa"/>
                  <w:vMerge w:val="restart"/>
                  <w:tcBorders>
                    <w:tl2br w:val="nil"/>
                    <w:tr2bl w:val="nil"/>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themeColor="text1"/>
                      <w:sz w:val="21"/>
                      <w:szCs w:val="21"/>
                      <w:u w:val="none"/>
                      <w14:textFill>
                        <w14:solidFill>
                          <w14:schemeClr w14:val="tx1"/>
                        </w14:solidFill>
                      </w14:textFill>
                    </w:rPr>
                  </w:pPr>
                  <w:r>
                    <w:rPr>
                      <w:rFonts w:hint="default" w:ascii="Times New Roman" w:hAnsi="Times New Roman" w:eastAsia="宋体" w:cs="Times New Roman"/>
                      <w:i w:val="0"/>
                      <w:iCs w:val="0"/>
                      <w:color w:val="000000" w:themeColor="text1"/>
                      <w:kern w:val="0"/>
                      <w:sz w:val="21"/>
                      <w:szCs w:val="21"/>
                      <w:u w:val="none"/>
                      <w:lang w:val="en-US" w:eastAsia="zh-CN" w:bidi="ar"/>
                      <w14:textFill>
                        <w14:solidFill>
                          <w14:schemeClr w14:val="tx1"/>
                        </w14:solidFill>
                      </w14:textFill>
                    </w:rPr>
                    <w:t>15</w:t>
                  </w:r>
                </w:p>
              </w:tc>
              <w:tc>
                <w:tcPr>
                  <w:tcW w:w="1253" w:type="dxa"/>
                  <w:vMerge w:val="restart"/>
                  <w:tcBorders>
                    <w:tl2br w:val="nil"/>
                    <w:tr2bl w:val="nil"/>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themeColor="text1"/>
                      <w:sz w:val="21"/>
                      <w:szCs w:val="21"/>
                      <w:u w:val="none"/>
                      <w14:textFill>
                        <w14:solidFill>
                          <w14:schemeClr w14:val="tx1"/>
                        </w14:solidFill>
                      </w14:textFill>
                    </w:rPr>
                  </w:pPr>
                  <w:r>
                    <w:rPr>
                      <w:rFonts w:hint="default" w:ascii="Times New Roman" w:hAnsi="Times New Roman" w:eastAsia="宋体" w:cs="Times New Roman"/>
                      <w:i w:val="0"/>
                      <w:iCs w:val="0"/>
                      <w:color w:val="000000" w:themeColor="text1"/>
                      <w:kern w:val="0"/>
                      <w:sz w:val="21"/>
                      <w:szCs w:val="21"/>
                      <w:u w:val="none"/>
                      <w:lang w:val="en-US" w:eastAsia="zh-CN" w:bidi="ar"/>
                      <w14:textFill>
                        <w14:solidFill>
                          <w14:schemeClr w14:val="tx1"/>
                        </w14:solidFill>
                      </w14:textFill>
                    </w:rPr>
                    <w:t>1-2 斗渠</w:t>
                  </w:r>
                </w:p>
              </w:tc>
              <w:tc>
                <w:tcPr>
                  <w:tcW w:w="1087" w:type="dxa"/>
                  <w:vMerge w:val="restart"/>
                  <w:tcBorders>
                    <w:tl2br w:val="nil"/>
                    <w:tr2bl w:val="nil"/>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themeColor="text1"/>
                      <w:sz w:val="21"/>
                      <w:szCs w:val="21"/>
                      <w:u w:val="none"/>
                      <w14:textFill>
                        <w14:solidFill>
                          <w14:schemeClr w14:val="tx1"/>
                        </w14:solidFill>
                      </w14:textFill>
                    </w:rPr>
                  </w:pPr>
                  <w:r>
                    <w:rPr>
                      <w:rFonts w:hint="default" w:ascii="Times New Roman" w:hAnsi="Times New Roman" w:eastAsia="宋体" w:cs="Times New Roman"/>
                      <w:i w:val="0"/>
                      <w:iCs w:val="0"/>
                      <w:color w:val="000000" w:themeColor="text1"/>
                      <w:kern w:val="0"/>
                      <w:sz w:val="21"/>
                      <w:szCs w:val="21"/>
                      <w:u w:val="none"/>
                      <w:lang w:val="en-US" w:eastAsia="zh-CN" w:bidi="ar"/>
                      <w14:textFill>
                        <w14:solidFill>
                          <w14:schemeClr w14:val="tx1"/>
                        </w14:solidFill>
                      </w14:textFill>
                    </w:rPr>
                    <w:t>2484</w:t>
                  </w:r>
                </w:p>
              </w:tc>
              <w:tc>
                <w:tcPr>
                  <w:tcW w:w="813" w:type="dxa"/>
                  <w:tcBorders>
                    <w:tl2br w:val="nil"/>
                    <w:tr2bl w:val="nil"/>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themeColor="text1"/>
                      <w:sz w:val="21"/>
                      <w:szCs w:val="21"/>
                      <w:u w:val="none"/>
                      <w14:textFill>
                        <w14:solidFill>
                          <w14:schemeClr w14:val="tx1"/>
                        </w14:solidFill>
                      </w14:textFill>
                    </w:rPr>
                  </w:pPr>
                  <w:r>
                    <w:rPr>
                      <w:rFonts w:hint="default" w:ascii="Times New Roman" w:hAnsi="Times New Roman" w:eastAsia="宋体" w:cs="Times New Roman"/>
                      <w:i w:val="0"/>
                      <w:iCs w:val="0"/>
                      <w:color w:val="000000" w:themeColor="text1"/>
                      <w:kern w:val="0"/>
                      <w:sz w:val="21"/>
                      <w:szCs w:val="21"/>
                      <w:u w:val="none"/>
                      <w:lang w:val="en-US" w:eastAsia="zh-CN" w:bidi="ar"/>
                      <w14:textFill>
                        <w14:solidFill>
                          <w14:schemeClr w14:val="tx1"/>
                        </w14:solidFill>
                      </w14:textFill>
                    </w:rPr>
                    <w:t>起点</w:t>
                  </w:r>
                </w:p>
              </w:tc>
              <w:tc>
                <w:tcPr>
                  <w:tcW w:w="2244" w:type="dxa"/>
                  <w:tcBorders>
                    <w:tl2br w:val="nil"/>
                    <w:tr2bl w:val="nil"/>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themeColor="text1"/>
                      <w:sz w:val="21"/>
                      <w:szCs w:val="21"/>
                      <w:u w:val="none"/>
                      <w:lang w:val="en-US" w:eastAsia="zh-CN"/>
                      <w14:textFill>
                        <w14:solidFill>
                          <w14:schemeClr w14:val="tx1"/>
                        </w14:solidFill>
                      </w14:textFill>
                    </w:rPr>
                  </w:pPr>
                  <w:r>
                    <w:rPr>
                      <w:rFonts w:hint="default" w:ascii="Times New Roman" w:hAnsi="Times New Roman" w:eastAsia="宋体" w:cs="Times New Roman"/>
                      <w:i w:val="0"/>
                      <w:iCs w:val="0"/>
                      <w:color w:val="000000" w:themeColor="text1"/>
                      <w:kern w:val="0"/>
                      <w:sz w:val="21"/>
                      <w:szCs w:val="21"/>
                      <w:u w:val="none"/>
                      <w:lang w:val="en-US" w:eastAsia="zh-CN" w:bidi="ar"/>
                      <w14:textFill>
                        <w14:solidFill>
                          <w14:schemeClr w14:val="tx1"/>
                        </w14:solidFill>
                      </w14:textFill>
                    </w:rPr>
                    <w:t>78°23′56.151″</w:t>
                  </w:r>
                </w:p>
              </w:tc>
              <w:tc>
                <w:tcPr>
                  <w:tcW w:w="2138" w:type="dxa"/>
                  <w:tcBorders>
                    <w:tl2br w:val="nil"/>
                    <w:tr2bl w:val="nil"/>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themeColor="text1"/>
                      <w:sz w:val="21"/>
                      <w:szCs w:val="21"/>
                      <w:u w:val="none"/>
                      <w:lang w:val="en-US" w:eastAsia="zh-CN"/>
                      <w14:textFill>
                        <w14:solidFill>
                          <w14:schemeClr w14:val="tx1"/>
                        </w14:solidFill>
                      </w14:textFill>
                    </w:rPr>
                  </w:pPr>
                  <w:r>
                    <w:rPr>
                      <w:rFonts w:hint="default" w:ascii="Times New Roman" w:hAnsi="Times New Roman" w:eastAsia="宋体" w:cs="Times New Roman"/>
                      <w:i w:val="0"/>
                      <w:iCs w:val="0"/>
                      <w:color w:val="000000" w:themeColor="text1"/>
                      <w:kern w:val="0"/>
                      <w:sz w:val="21"/>
                      <w:szCs w:val="21"/>
                      <w:u w:val="none"/>
                      <w:lang w:val="en-US" w:eastAsia="zh-CN" w:bidi="ar"/>
                      <w14:textFill>
                        <w14:solidFill>
                          <w14:schemeClr w14:val="tx1"/>
                        </w14:solidFill>
                      </w14:textFill>
                    </w:rPr>
                    <w:t>37°39′41.698″</w:t>
                  </w:r>
                </w:p>
              </w:tc>
            </w:tr>
            <w:tr>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90" w:hRule="atLeast"/>
                <w:jc w:val="center"/>
              </w:trPr>
              <w:tc>
                <w:tcPr>
                  <w:tcW w:w="683" w:type="dxa"/>
                  <w:vMerge w:val="continue"/>
                  <w:tcBorders>
                    <w:tl2br w:val="nil"/>
                    <w:tr2bl w:val="nil"/>
                  </w:tcBorders>
                  <w:noWrap/>
                  <w:vAlign w:val="center"/>
                </w:tcPr>
                <w:p>
                  <w:pPr>
                    <w:jc w:val="center"/>
                    <w:rPr>
                      <w:rFonts w:hint="default" w:ascii="Times New Roman" w:hAnsi="Times New Roman" w:eastAsia="宋体" w:cs="Times New Roman"/>
                      <w:i w:val="0"/>
                      <w:iCs w:val="0"/>
                      <w:color w:val="000000" w:themeColor="text1"/>
                      <w:sz w:val="21"/>
                      <w:szCs w:val="21"/>
                      <w:u w:val="none"/>
                      <w14:textFill>
                        <w14:solidFill>
                          <w14:schemeClr w14:val="tx1"/>
                        </w14:solidFill>
                      </w14:textFill>
                    </w:rPr>
                  </w:pPr>
                </w:p>
              </w:tc>
              <w:tc>
                <w:tcPr>
                  <w:tcW w:w="1253" w:type="dxa"/>
                  <w:vMerge w:val="continue"/>
                  <w:tcBorders>
                    <w:tl2br w:val="nil"/>
                    <w:tr2bl w:val="nil"/>
                  </w:tcBorders>
                  <w:noWrap/>
                  <w:vAlign w:val="center"/>
                </w:tcPr>
                <w:p>
                  <w:pPr>
                    <w:jc w:val="center"/>
                    <w:rPr>
                      <w:rFonts w:hint="default" w:ascii="Times New Roman" w:hAnsi="Times New Roman" w:eastAsia="宋体" w:cs="Times New Roman"/>
                      <w:i w:val="0"/>
                      <w:iCs w:val="0"/>
                      <w:color w:val="000000" w:themeColor="text1"/>
                      <w:sz w:val="21"/>
                      <w:szCs w:val="21"/>
                      <w:u w:val="none"/>
                      <w14:textFill>
                        <w14:solidFill>
                          <w14:schemeClr w14:val="tx1"/>
                        </w14:solidFill>
                      </w14:textFill>
                    </w:rPr>
                  </w:pPr>
                </w:p>
              </w:tc>
              <w:tc>
                <w:tcPr>
                  <w:tcW w:w="1087" w:type="dxa"/>
                  <w:vMerge w:val="continue"/>
                  <w:tcBorders>
                    <w:tl2br w:val="nil"/>
                    <w:tr2bl w:val="nil"/>
                  </w:tcBorders>
                  <w:noWrap/>
                  <w:vAlign w:val="center"/>
                </w:tcPr>
                <w:p>
                  <w:pPr>
                    <w:jc w:val="center"/>
                    <w:rPr>
                      <w:rFonts w:hint="default" w:ascii="Times New Roman" w:hAnsi="Times New Roman" w:eastAsia="宋体" w:cs="Times New Roman"/>
                      <w:i w:val="0"/>
                      <w:iCs w:val="0"/>
                      <w:color w:val="000000" w:themeColor="text1"/>
                      <w:sz w:val="21"/>
                      <w:szCs w:val="21"/>
                      <w:u w:val="none"/>
                      <w14:textFill>
                        <w14:solidFill>
                          <w14:schemeClr w14:val="tx1"/>
                        </w14:solidFill>
                      </w14:textFill>
                    </w:rPr>
                  </w:pPr>
                </w:p>
              </w:tc>
              <w:tc>
                <w:tcPr>
                  <w:tcW w:w="813" w:type="dxa"/>
                  <w:tcBorders>
                    <w:tl2br w:val="nil"/>
                    <w:tr2bl w:val="nil"/>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themeColor="text1"/>
                      <w:sz w:val="21"/>
                      <w:szCs w:val="21"/>
                      <w:u w:val="none"/>
                      <w14:textFill>
                        <w14:solidFill>
                          <w14:schemeClr w14:val="tx1"/>
                        </w14:solidFill>
                      </w14:textFill>
                    </w:rPr>
                  </w:pPr>
                  <w:r>
                    <w:rPr>
                      <w:rFonts w:hint="default" w:ascii="Times New Roman" w:hAnsi="Times New Roman" w:eastAsia="宋体" w:cs="Times New Roman"/>
                      <w:i w:val="0"/>
                      <w:iCs w:val="0"/>
                      <w:color w:val="000000" w:themeColor="text1"/>
                      <w:kern w:val="0"/>
                      <w:sz w:val="21"/>
                      <w:szCs w:val="21"/>
                      <w:u w:val="none"/>
                      <w:lang w:val="en-US" w:eastAsia="zh-CN" w:bidi="ar"/>
                      <w14:textFill>
                        <w14:solidFill>
                          <w14:schemeClr w14:val="tx1"/>
                        </w14:solidFill>
                      </w14:textFill>
                    </w:rPr>
                    <w:t>终点</w:t>
                  </w:r>
                </w:p>
              </w:tc>
              <w:tc>
                <w:tcPr>
                  <w:tcW w:w="2244" w:type="dxa"/>
                  <w:tcBorders>
                    <w:tl2br w:val="nil"/>
                    <w:tr2bl w:val="nil"/>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themeColor="text1"/>
                      <w:sz w:val="21"/>
                      <w:szCs w:val="21"/>
                      <w:u w:val="none"/>
                      <w:lang w:val="en-US" w:eastAsia="zh-CN"/>
                      <w14:textFill>
                        <w14:solidFill>
                          <w14:schemeClr w14:val="tx1"/>
                        </w14:solidFill>
                      </w14:textFill>
                    </w:rPr>
                  </w:pPr>
                  <w:r>
                    <w:rPr>
                      <w:rFonts w:hint="default" w:ascii="Times New Roman" w:hAnsi="Times New Roman" w:eastAsia="宋体" w:cs="Times New Roman"/>
                      <w:i w:val="0"/>
                      <w:iCs w:val="0"/>
                      <w:color w:val="000000" w:themeColor="text1"/>
                      <w:kern w:val="0"/>
                      <w:sz w:val="21"/>
                      <w:szCs w:val="21"/>
                      <w:u w:val="none"/>
                      <w:lang w:val="en-US" w:eastAsia="zh-CN" w:bidi="ar"/>
                      <w14:textFill>
                        <w14:solidFill>
                          <w14:schemeClr w14:val="tx1"/>
                        </w14:solidFill>
                      </w14:textFill>
                    </w:rPr>
                    <w:t>78°22′50.800″</w:t>
                  </w:r>
                </w:p>
              </w:tc>
              <w:tc>
                <w:tcPr>
                  <w:tcW w:w="2138" w:type="dxa"/>
                  <w:tcBorders>
                    <w:tl2br w:val="nil"/>
                    <w:tr2bl w:val="nil"/>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themeColor="text1"/>
                      <w:sz w:val="21"/>
                      <w:szCs w:val="21"/>
                      <w:u w:val="none"/>
                      <w:lang w:val="en-US" w:eastAsia="zh-CN"/>
                      <w14:textFill>
                        <w14:solidFill>
                          <w14:schemeClr w14:val="tx1"/>
                        </w14:solidFill>
                      </w14:textFill>
                    </w:rPr>
                  </w:pPr>
                  <w:r>
                    <w:rPr>
                      <w:rFonts w:hint="default" w:ascii="Times New Roman" w:hAnsi="Times New Roman" w:eastAsia="宋体" w:cs="Times New Roman"/>
                      <w:i w:val="0"/>
                      <w:iCs w:val="0"/>
                      <w:color w:val="000000" w:themeColor="text1"/>
                      <w:kern w:val="0"/>
                      <w:sz w:val="21"/>
                      <w:szCs w:val="21"/>
                      <w:u w:val="none"/>
                      <w:lang w:val="en-US" w:eastAsia="zh-CN" w:bidi="ar"/>
                      <w14:textFill>
                        <w14:solidFill>
                          <w14:schemeClr w14:val="tx1"/>
                        </w14:solidFill>
                      </w14:textFill>
                    </w:rPr>
                    <w:t>37°39′01.069″</w:t>
                  </w:r>
                </w:p>
              </w:tc>
            </w:tr>
            <w:tr>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90" w:hRule="atLeast"/>
                <w:jc w:val="center"/>
              </w:trPr>
              <w:tc>
                <w:tcPr>
                  <w:tcW w:w="683" w:type="dxa"/>
                  <w:vMerge w:val="restart"/>
                  <w:tcBorders>
                    <w:tl2br w:val="nil"/>
                    <w:tr2bl w:val="nil"/>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themeColor="text1"/>
                      <w:sz w:val="21"/>
                      <w:szCs w:val="21"/>
                      <w:u w:val="none"/>
                      <w14:textFill>
                        <w14:solidFill>
                          <w14:schemeClr w14:val="tx1"/>
                        </w14:solidFill>
                      </w14:textFill>
                    </w:rPr>
                  </w:pPr>
                  <w:r>
                    <w:rPr>
                      <w:rFonts w:hint="default" w:ascii="Times New Roman" w:hAnsi="Times New Roman" w:eastAsia="宋体" w:cs="Times New Roman"/>
                      <w:i w:val="0"/>
                      <w:iCs w:val="0"/>
                      <w:color w:val="000000" w:themeColor="text1"/>
                      <w:kern w:val="0"/>
                      <w:sz w:val="21"/>
                      <w:szCs w:val="21"/>
                      <w:u w:val="none"/>
                      <w:lang w:val="en-US" w:eastAsia="zh-CN" w:bidi="ar"/>
                      <w14:textFill>
                        <w14:solidFill>
                          <w14:schemeClr w14:val="tx1"/>
                        </w14:solidFill>
                      </w14:textFill>
                    </w:rPr>
                    <w:t>16</w:t>
                  </w:r>
                </w:p>
              </w:tc>
              <w:tc>
                <w:tcPr>
                  <w:tcW w:w="1253" w:type="dxa"/>
                  <w:vMerge w:val="restart"/>
                  <w:tcBorders>
                    <w:tl2br w:val="nil"/>
                    <w:tr2bl w:val="nil"/>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themeColor="text1"/>
                      <w:sz w:val="21"/>
                      <w:szCs w:val="21"/>
                      <w:u w:val="none"/>
                      <w14:textFill>
                        <w14:solidFill>
                          <w14:schemeClr w14:val="tx1"/>
                        </w14:solidFill>
                      </w14:textFill>
                    </w:rPr>
                  </w:pPr>
                  <w:r>
                    <w:rPr>
                      <w:rFonts w:hint="default" w:ascii="Times New Roman" w:hAnsi="Times New Roman" w:eastAsia="宋体" w:cs="Times New Roman"/>
                      <w:i w:val="0"/>
                      <w:iCs w:val="0"/>
                      <w:color w:val="000000" w:themeColor="text1"/>
                      <w:kern w:val="0"/>
                      <w:sz w:val="21"/>
                      <w:szCs w:val="21"/>
                      <w:u w:val="none"/>
                      <w:lang w:val="en-US" w:eastAsia="zh-CN" w:bidi="ar"/>
                      <w14:textFill>
                        <w14:solidFill>
                          <w14:schemeClr w14:val="tx1"/>
                        </w14:solidFill>
                      </w14:textFill>
                    </w:rPr>
                    <w:t>1-1 斗渠</w:t>
                  </w:r>
                </w:p>
              </w:tc>
              <w:tc>
                <w:tcPr>
                  <w:tcW w:w="1087" w:type="dxa"/>
                  <w:vMerge w:val="restart"/>
                  <w:tcBorders>
                    <w:tl2br w:val="nil"/>
                    <w:tr2bl w:val="nil"/>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themeColor="text1"/>
                      <w:sz w:val="21"/>
                      <w:szCs w:val="21"/>
                      <w:u w:val="none"/>
                      <w14:textFill>
                        <w14:solidFill>
                          <w14:schemeClr w14:val="tx1"/>
                        </w14:solidFill>
                      </w14:textFill>
                    </w:rPr>
                  </w:pPr>
                  <w:r>
                    <w:rPr>
                      <w:rFonts w:hint="default" w:ascii="Times New Roman" w:hAnsi="Times New Roman" w:eastAsia="宋体" w:cs="Times New Roman"/>
                      <w:i w:val="0"/>
                      <w:iCs w:val="0"/>
                      <w:color w:val="000000" w:themeColor="text1"/>
                      <w:kern w:val="0"/>
                      <w:sz w:val="21"/>
                      <w:szCs w:val="21"/>
                      <w:u w:val="none"/>
                      <w:lang w:val="en-US" w:eastAsia="zh-CN" w:bidi="ar"/>
                      <w14:textFill>
                        <w14:solidFill>
                          <w14:schemeClr w14:val="tx1"/>
                        </w14:solidFill>
                      </w14:textFill>
                    </w:rPr>
                    <w:t>1959</w:t>
                  </w:r>
                </w:p>
              </w:tc>
              <w:tc>
                <w:tcPr>
                  <w:tcW w:w="813" w:type="dxa"/>
                  <w:tcBorders>
                    <w:tl2br w:val="nil"/>
                    <w:tr2bl w:val="nil"/>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themeColor="text1"/>
                      <w:sz w:val="21"/>
                      <w:szCs w:val="21"/>
                      <w:u w:val="none"/>
                      <w14:textFill>
                        <w14:solidFill>
                          <w14:schemeClr w14:val="tx1"/>
                        </w14:solidFill>
                      </w14:textFill>
                    </w:rPr>
                  </w:pPr>
                  <w:r>
                    <w:rPr>
                      <w:rFonts w:hint="default" w:ascii="Times New Roman" w:hAnsi="Times New Roman" w:eastAsia="宋体" w:cs="Times New Roman"/>
                      <w:i w:val="0"/>
                      <w:iCs w:val="0"/>
                      <w:color w:val="000000" w:themeColor="text1"/>
                      <w:kern w:val="0"/>
                      <w:sz w:val="21"/>
                      <w:szCs w:val="21"/>
                      <w:u w:val="none"/>
                      <w:lang w:val="en-US" w:eastAsia="zh-CN" w:bidi="ar"/>
                      <w14:textFill>
                        <w14:solidFill>
                          <w14:schemeClr w14:val="tx1"/>
                        </w14:solidFill>
                      </w14:textFill>
                    </w:rPr>
                    <w:t>起点</w:t>
                  </w:r>
                </w:p>
              </w:tc>
              <w:tc>
                <w:tcPr>
                  <w:tcW w:w="2244" w:type="dxa"/>
                  <w:tcBorders>
                    <w:tl2br w:val="nil"/>
                    <w:tr2bl w:val="nil"/>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themeColor="text1"/>
                      <w:sz w:val="21"/>
                      <w:szCs w:val="21"/>
                      <w:u w:val="none"/>
                      <w:lang w:val="en-US" w:eastAsia="zh-CN"/>
                      <w14:textFill>
                        <w14:solidFill>
                          <w14:schemeClr w14:val="tx1"/>
                        </w14:solidFill>
                      </w14:textFill>
                    </w:rPr>
                  </w:pPr>
                  <w:r>
                    <w:rPr>
                      <w:rFonts w:hint="default" w:ascii="Times New Roman" w:hAnsi="Times New Roman" w:eastAsia="宋体" w:cs="Times New Roman"/>
                      <w:i w:val="0"/>
                      <w:iCs w:val="0"/>
                      <w:color w:val="000000" w:themeColor="text1"/>
                      <w:kern w:val="0"/>
                      <w:sz w:val="21"/>
                      <w:szCs w:val="21"/>
                      <w:u w:val="none"/>
                      <w:lang w:val="en-US" w:eastAsia="zh-CN" w:bidi="ar"/>
                      <w14:textFill>
                        <w14:solidFill>
                          <w14:schemeClr w14:val="tx1"/>
                        </w14:solidFill>
                      </w14:textFill>
                    </w:rPr>
                    <w:t>78°23′57.541″</w:t>
                  </w:r>
                </w:p>
              </w:tc>
              <w:tc>
                <w:tcPr>
                  <w:tcW w:w="2138" w:type="dxa"/>
                  <w:tcBorders>
                    <w:tl2br w:val="nil"/>
                    <w:tr2bl w:val="nil"/>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themeColor="text1"/>
                      <w:sz w:val="21"/>
                      <w:szCs w:val="21"/>
                      <w:u w:val="none"/>
                      <w:lang w:val="en-US" w:eastAsia="zh-CN"/>
                      <w14:textFill>
                        <w14:solidFill>
                          <w14:schemeClr w14:val="tx1"/>
                        </w14:solidFill>
                      </w14:textFill>
                    </w:rPr>
                  </w:pPr>
                  <w:r>
                    <w:rPr>
                      <w:rFonts w:hint="default" w:ascii="Times New Roman" w:hAnsi="Times New Roman" w:eastAsia="宋体" w:cs="Times New Roman"/>
                      <w:i w:val="0"/>
                      <w:iCs w:val="0"/>
                      <w:color w:val="000000" w:themeColor="text1"/>
                      <w:kern w:val="0"/>
                      <w:sz w:val="21"/>
                      <w:szCs w:val="21"/>
                      <w:u w:val="none"/>
                      <w:lang w:val="en-US" w:eastAsia="zh-CN" w:bidi="ar"/>
                      <w14:textFill>
                        <w14:solidFill>
                          <w14:schemeClr w14:val="tx1"/>
                        </w14:solidFill>
                      </w14:textFill>
                    </w:rPr>
                    <w:t>37°39′46.411″</w:t>
                  </w:r>
                </w:p>
              </w:tc>
            </w:tr>
            <w:tr>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90" w:hRule="atLeast"/>
                <w:jc w:val="center"/>
              </w:trPr>
              <w:tc>
                <w:tcPr>
                  <w:tcW w:w="683" w:type="dxa"/>
                  <w:vMerge w:val="continue"/>
                  <w:tcBorders>
                    <w:tl2br w:val="nil"/>
                    <w:tr2bl w:val="nil"/>
                  </w:tcBorders>
                  <w:noWrap/>
                  <w:vAlign w:val="center"/>
                </w:tcPr>
                <w:p>
                  <w:pPr>
                    <w:jc w:val="center"/>
                    <w:rPr>
                      <w:rFonts w:hint="default" w:ascii="Times New Roman" w:hAnsi="Times New Roman" w:eastAsia="宋体" w:cs="Times New Roman"/>
                      <w:i w:val="0"/>
                      <w:iCs w:val="0"/>
                      <w:color w:val="000000" w:themeColor="text1"/>
                      <w:sz w:val="21"/>
                      <w:szCs w:val="21"/>
                      <w:u w:val="none"/>
                      <w14:textFill>
                        <w14:solidFill>
                          <w14:schemeClr w14:val="tx1"/>
                        </w14:solidFill>
                      </w14:textFill>
                    </w:rPr>
                  </w:pPr>
                </w:p>
              </w:tc>
              <w:tc>
                <w:tcPr>
                  <w:tcW w:w="1253" w:type="dxa"/>
                  <w:vMerge w:val="continue"/>
                  <w:tcBorders>
                    <w:tl2br w:val="nil"/>
                    <w:tr2bl w:val="nil"/>
                  </w:tcBorders>
                  <w:noWrap/>
                  <w:vAlign w:val="center"/>
                </w:tcPr>
                <w:p>
                  <w:pPr>
                    <w:jc w:val="center"/>
                    <w:rPr>
                      <w:rFonts w:hint="default" w:ascii="Times New Roman" w:hAnsi="Times New Roman" w:eastAsia="宋体" w:cs="Times New Roman"/>
                      <w:i w:val="0"/>
                      <w:iCs w:val="0"/>
                      <w:color w:val="000000" w:themeColor="text1"/>
                      <w:sz w:val="21"/>
                      <w:szCs w:val="21"/>
                      <w:u w:val="none"/>
                      <w14:textFill>
                        <w14:solidFill>
                          <w14:schemeClr w14:val="tx1"/>
                        </w14:solidFill>
                      </w14:textFill>
                    </w:rPr>
                  </w:pPr>
                </w:p>
              </w:tc>
              <w:tc>
                <w:tcPr>
                  <w:tcW w:w="1087" w:type="dxa"/>
                  <w:vMerge w:val="continue"/>
                  <w:tcBorders>
                    <w:tl2br w:val="nil"/>
                    <w:tr2bl w:val="nil"/>
                  </w:tcBorders>
                  <w:noWrap/>
                  <w:vAlign w:val="center"/>
                </w:tcPr>
                <w:p>
                  <w:pPr>
                    <w:jc w:val="center"/>
                    <w:rPr>
                      <w:rFonts w:hint="default" w:ascii="Times New Roman" w:hAnsi="Times New Roman" w:eastAsia="宋体" w:cs="Times New Roman"/>
                      <w:i w:val="0"/>
                      <w:iCs w:val="0"/>
                      <w:color w:val="000000" w:themeColor="text1"/>
                      <w:sz w:val="21"/>
                      <w:szCs w:val="21"/>
                      <w:u w:val="none"/>
                      <w14:textFill>
                        <w14:solidFill>
                          <w14:schemeClr w14:val="tx1"/>
                        </w14:solidFill>
                      </w14:textFill>
                    </w:rPr>
                  </w:pPr>
                </w:p>
              </w:tc>
              <w:tc>
                <w:tcPr>
                  <w:tcW w:w="813" w:type="dxa"/>
                  <w:tcBorders>
                    <w:tl2br w:val="nil"/>
                    <w:tr2bl w:val="nil"/>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themeColor="text1"/>
                      <w:sz w:val="21"/>
                      <w:szCs w:val="21"/>
                      <w:u w:val="none"/>
                      <w14:textFill>
                        <w14:solidFill>
                          <w14:schemeClr w14:val="tx1"/>
                        </w14:solidFill>
                      </w14:textFill>
                    </w:rPr>
                  </w:pPr>
                  <w:r>
                    <w:rPr>
                      <w:rFonts w:hint="default" w:ascii="Times New Roman" w:hAnsi="Times New Roman" w:eastAsia="宋体" w:cs="Times New Roman"/>
                      <w:i w:val="0"/>
                      <w:iCs w:val="0"/>
                      <w:color w:val="000000" w:themeColor="text1"/>
                      <w:kern w:val="0"/>
                      <w:sz w:val="21"/>
                      <w:szCs w:val="21"/>
                      <w:u w:val="none"/>
                      <w:lang w:val="en-US" w:eastAsia="zh-CN" w:bidi="ar"/>
                      <w14:textFill>
                        <w14:solidFill>
                          <w14:schemeClr w14:val="tx1"/>
                        </w14:solidFill>
                      </w14:textFill>
                    </w:rPr>
                    <w:t>终点</w:t>
                  </w:r>
                </w:p>
              </w:tc>
              <w:tc>
                <w:tcPr>
                  <w:tcW w:w="2244" w:type="dxa"/>
                  <w:tcBorders>
                    <w:tl2br w:val="nil"/>
                    <w:tr2bl w:val="nil"/>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themeColor="text1"/>
                      <w:sz w:val="21"/>
                      <w:szCs w:val="21"/>
                      <w:u w:val="none"/>
                      <w:lang w:val="en-US" w:eastAsia="zh-CN"/>
                      <w14:textFill>
                        <w14:solidFill>
                          <w14:schemeClr w14:val="tx1"/>
                        </w14:solidFill>
                      </w14:textFill>
                    </w:rPr>
                  </w:pPr>
                  <w:r>
                    <w:rPr>
                      <w:rFonts w:hint="default" w:ascii="Times New Roman" w:hAnsi="Times New Roman" w:eastAsia="宋体" w:cs="Times New Roman"/>
                      <w:i w:val="0"/>
                      <w:iCs w:val="0"/>
                      <w:color w:val="000000" w:themeColor="text1"/>
                      <w:kern w:val="0"/>
                      <w:sz w:val="21"/>
                      <w:szCs w:val="21"/>
                      <w:u w:val="none"/>
                      <w:lang w:val="en-US" w:eastAsia="zh-CN" w:bidi="ar"/>
                      <w14:textFill>
                        <w14:solidFill>
                          <w14:schemeClr w14:val="tx1"/>
                        </w14:solidFill>
                      </w14:textFill>
                    </w:rPr>
                    <w:t>78°23′24.018″</w:t>
                  </w:r>
                </w:p>
              </w:tc>
              <w:tc>
                <w:tcPr>
                  <w:tcW w:w="2138" w:type="dxa"/>
                  <w:tcBorders>
                    <w:tl2br w:val="nil"/>
                    <w:tr2bl w:val="nil"/>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themeColor="text1"/>
                      <w:sz w:val="21"/>
                      <w:szCs w:val="21"/>
                      <w:u w:val="none"/>
                      <w:lang w:val="en-US" w:eastAsia="zh-CN"/>
                      <w14:textFill>
                        <w14:solidFill>
                          <w14:schemeClr w14:val="tx1"/>
                        </w14:solidFill>
                      </w14:textFill>
                    </w:rPr>
                  </w:pPr>
                  <w:r>
                    <w:rPr>
                      <w:rFonts w:hint="default" w:ascii="Times New Roman" w:hAnsi="Times New Roman" w:eastAsia="宋体" w:cs="Times New Roman"/>
                      <w:i w:val="0"/>
                      <w:iCs w:val="0"/>
                      <w:color w:val="000000" w:themeColor="text1"/>
                      <w:kern w:val="0"/>
                      <w:sz w:val="21"/>
                      <w:szCs w:val="21"/>
                      <w:u w:val="none"/>
                      <w:lang w:val="en-US" w:eastAsia="zh-CN" w:bidi="ar"/>
                      <w14:textFill>
                        <w14:solidFill>
                          <w14:schemeClr w14:val="tx1"/>
                        </w14:solidFill>
                      </w14:textFill>
                    </w:rPr>
                    <w:t>37°38′59.524″</w:t>
                  </w:r>
                </w:p>
              </w:tc>
            </w:tr>
            <w:tr>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90" w:hRule="atLeast"/>
                <w:jc w:val="center"/>
              </w:trPr>
              <w:tc>
                <w:tcPr>
                  <w:tcW w:w="683" w:type="dxa"/>
                  <w:vMerge w:val="restart"/>
                  <w:tcBorders>
                    <w:tl2br w:val="nil"/>
                    <w:tr2bl w:val="nil"/>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themeColor="text1"/>
                      <w:sz w:val="21"/>
                      <w:szCs w:val="21"/>
                      <w:u w:val="none"/>
                      <w14:textFill>
                        <w14:solidFill>
                          <w14:schemeClr w14:val="tx1"/>
                        </w14:solidFill>
                      </w14:textFill>
                    </w:rPr>
                  </w:pPr>
                  <w:r>
                    <w:rPr>
                      <w:rFonts w:hint="default" w:ascii="Times New Roman" w:hAnsi="Times New Roman" w:eastAsia="宋体" w:cs="Times New Roman"/>
                      <w:i w:val="0"/>
                      <w:iCs w:val="0"/>
                      <w:color w:val="000000" w:themeColor="text1"/>
                      <w:kern w:val="0"/>
                      <w:sz w:val="21"/>
                      <w:szCs w:val="21"/>
                      <w:u w:val="none"/>
                      <w:lang w:val="en-US" w:eastAsia="zh-CN" w:bidi="ar"/>
                      <w14:textFill>
                        <w14:solidFill>
                          <w14:schemeClr w14:val="tx1"/>
                        </w14:solidFill>
                      </w14:textFill>
                    </w:rPr>
                    <w:t>17</w:t>
                  </w:r>
                </w:p>
              </w:tc>
              <w:tc>
                <w:tcPr>
                  <w:tcW w:w="1253" w:type="dxa"/>
                  <w:vMerge w:val="restart"/>
                  <w:tcBorders>
                    <w:tl2br w:val="nil"/>
                    <w:tr2bl w:val="nil"/>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themeColor="text1"/>
                      <w:sz w:val="21"/>
                      <w:szCs w:val="21"/>
                      <w:u w:val="none"/>
                      <w14:textFill>
                        <w14:solidFill>
                          <w14:schemeClr w14:val="tx1"/>
                        </w14:solidFill>
                      </w14:textFill>
                    </w:rPr>
                  </w:pPr>
                  <w:r>
                    <w:rPr>
                      <w:rFonts w:hint="default" w:ascii="Times New Roman" w:hAnsi="Times New Roman" w:eastAsia="宋体" w:cs="Times New Roman"/>
                      <w:i w:val="0"/>
                      <w:iCs w:val="0"/>
                      <w:color w:val="000000" w:themeColor="text1"/>
                      <w:kern w:val="0"/>
                      <w:sz w:val="21"/>
                      <w:szCs w:val="21"/>
                      <w:u w:val="none"/>
                      <w:lang w:val="en-US" w:eastAsia="zh-CN" w:bidi="ar"/>
                      <w14:textFill>
                        <w14:solidFill>
                          <w14:schemeClr w14:val="tx1"/>
                        </w14:solidFill>
                      </w14:textFill>
                    </w:rPr>
                    <w:t>11 支渠</w:t>
                  </w:r>
                </w:p>
              </w:tc>
              <w:tc>
                <w:tcPr>
                  <w:tcW w:w="1087" w:type="dxa"/>
                  <w:vMerge w:val="restart"/>
                  <w:tcBorders>
                    <w:tl2br w:val="nil"/>
                    <w:tr2bl w:val="nil"/>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themeColor="text1"/>
                      <w:sz w:val="21"/>
                      <w:szCs w:val="21"/>
                      <w:u w:val="none"/>
                      <w14:textFill>
                        <w14:solidFill>
                          <w14:schemeClr w14:val="tx1"/>
                        </w14:solidFill>
                      </w14:textFill>
                    </w:rPr>
                  </w:pPr>
                  <w:r>
                    <w:rPr>
                      <w:rFonts w:hint="default" w:ascii="Times New Roman" w:hAnsi="Times New Roman" w:eastAsia="宋体" w:cs="Times New Roman"/>
                      <w:i w:val="0"/>
                      <w:iCs w:val="0"/>
                      <w:color w:val="000000" w:themeColor="text1"/>
                      <w:kern w:val="0"/>
                      <w:sz w:val="21"/>
                      <w:szCs w:val="21"/>
                      <w:u w:val="none"/>
                      <w:lang w:val="en-US" w:eastAsia="zh-CN" w:bidi="ar"/>
                      <w14:textFill>
                        <w14:solidFill>
                          <w14:schemeClr w14:val="tx1"/>
                        </w14:solidFill>
                      </w14:textFill>
                    </w:rPr>
                    <w:t>1252</w:t>
                  </w:r>
                </w:p>
              </w:tc>
              <w:tc>
                <w:tcPr>
                  <w:tcW w:w="813" w:type="dxa"/>
                  <w:tcBorders>
                    <w:tl2br w:val="nil"/>
                    <w:tr2bl w:val="nil"/>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themeColor="text1"/>
                      <w:sz w:val="21"/>
                      <w:szCs w:val="21"/>
                      <w:u w:val="none"/>
                      <w14:textFill>
                        <w14:solidFill>
                          <w14:schemeClr w14:val="tx1"/>
                        </w14:solidFill>
                      </w14:textFill>
                    </w:rPr>
                  </w:pPr>
                  <w:r>
                    <w:rPr>
                      <w:rFonts w:hint="default" w:ascii="Times New Roman" w:hAnsi="Times New Roman" w:eastAsia="宋体" w:cs="Times New Roman"/>
                      <w:i w:val="0"/>
                      <w:iCs w:val="0"/>
                      <w:color w:val="000000" w:themeColor="text1"/>
                      <w:kern w:val="0"/>
                      <w:sz w:val="21"/>
                      <w:szCs w:val="21"/>
                      <w:u w:val="none"/>
                      <w:lang w:val="en-US" w:eastAsia="zh-CN" w:bidi="ar"/>
                      <w14:textFill>
                        <w14:solidFill>
                          <w14:schemeClr w14:val="tx1"/>
                        </w14:solidFill>
                      </w14:textFill>
                    </w:rPr>
                    <w:t>起点</w:t>
                  </w:r>
                </w:p>
              </w:tc>
              <w:tc>
                <w:tcPr>
                  <w:tcW w:w="2244" w:type="dxa"/>
                  <w:tcBorders>
                    <w:tl2br w:val="nil"/>
                    <w:tr2bl w:val="nil"/>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themeColor="text1"/>
                      <w:sz w:val="21"/>
                      <w:szCs w:val="21"/>
                      <w:u w:val="none"/>
                      <w:lang w:val="en-US" w:eastAsia="zh-CN"/>
                      <w14:textFill>
                        <w14:solidFill>
                          <w14:schemeClr w14:val="tx1"/>
                        </w14:solidFill>
                      </w14:textFill>
                    </w:rPr>
                  </w:pPr>
                  <w:r>
                    <w:rPr>
                      <w:rFonts w:hint="default" w:ascii="Times New Roman" w:hAnsi="Times New Roman" w:eastAsia="宋体" w:cs="Times New Roman"/>
                      <w:i w:val="0"/>
                      <w:iCs w:val="0"/>
                      <w:color w:val="000000" w:themeColor="text1"/>
                      <w:kern w:val="0"/>
                      <w:sz w:val="21"/>
                      <w:szCs w:val="21"/>
                      <w:u w:val="none"/>
                      <w:lang w:val="en-US" w:eastAsia="zh-CN" w:bidi="ar"/>
                      <w14:textFill>
                        <w14:solidFill>
                          <w14:schemeClr w14:val="tx1"/>
                        </w14:solidFill>
                      </w14:textFill>
                    </w:rPr>
                    <w:t>78°26′01.255″</w:t>
                  </w:r>
                </w:p>
              </w:tc>
              <w:tc>
                <w:tcPr>
                  <w:tcW w:w="2138" w:type="dxa"/>
                  <w:tcBorders>
                    <w:tl2br w:val="nil"/>
                    <w:tr2bl w:val="nil"/>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themeColor="text1"/>
                      <w:sz w:val="21"/>
                      <w:szCs w:val="21"/>
                      <w:u w:val="none"/>
                      <w:lang w:val="en-US" w:eastAsia="zh-CN"/>
                      <w14:textFill>
                        <w14:solidFill>
                          <w14:schemeClr w14:val="tx1"/>
                        </w14:solidFill>
                      </w14:textFill>
                    </w:rPr>
                  </w:pPr>
                  <w:r>
                    <w:rPr>
                      <w:rFonts w:hint="default" w:ascii="Times New Roman" w:hAnsi="Times New Roman" w:eastAsia="宋体" w:cs="Times New Roman"/>
                      <w:i w:val="0"/>
                      <w:iCs w:val="0"/>
                      <w:color w:val="000000" w:themeColor="text1"/>
                      <w:kern w:val="0"/>
                      <w:sz w:val="21"/>
                      <w:szCs w:val="21"/>
                      <w:u w:val="none"/>
                      <w:lang w:val="en-US" w:eastAsia="zh-CN" w:bidi="ar"/>
                      <w14:textFill>
                        <w14:solidFill>
                          <w14:schemeClr w14:val="tx1"/>
                        </w14:solidFill>
                      </w14:textFill>
                    </w:rPr>
                    <w:t>37°41′21.426″</w:t>
                  </w:r>
                </w:p>
              </w:tc>
            </w:tr>
            <w:tr>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90" w:hRule="atLeast"/>
                <w:jc w:val="center"/>
              </w:trPr>
              <w:tc>
                <w:tcPr>
                  <w:tcW w:w="683" w:type="dxa"/>
                  <w:vMerge w:val="continue"/>
                  <w:tcBorders>
                    <w:tl2br w:val="nil"/>
                    <w:tr2bl w:val="nil"/>
                  </w:tcBorders>
                  <w:noWrap/>
                  <w:vAlign w:val="center"/>
                </w:tcPr>
                <w:p>
                  <w:pPr>
                    <w:jc w:val="center"/>
                    <w:rPr>
                      <w:rFonts w:hint="default" w:ascii="Times New Roman" w:hAnsi="Times New Roman" w:eastAsia="宋体" w:cs="Times New Roman"/>
                      <w:i w:val="0"/>
                      <w:iCs w:val="0"/>
                      <w:color w:val="000000" w:themeColor="text1"/>
                      <w:sz w:val="21"/>
                      <w:szCs w:val="21"/>
                      <w:u w:val="none"/>
                      <w14:textFill>
                        <w14:solidFill>
                          <w14:schemeClr w14:val="tx1"/>
                        </w14:solidFill>
                      </w14:textFill>
                    </w:rPr>
                  </w:pPr>
                </w:p>
              </w:tc>
              <w:tc>
                <w:tcPr>
                  <w:tcW w:w="1253" w:type="dxa"/>
                  <w:vMerge w:val="continue"/>
                  <w:tcBorders>
                    <w:tl2br w:val="nil"/>
                    <w:tr2bl w:val="nil"/>
                  </w:tcBorders>
                  <w:noWrap/>
                  <w:vAlign w:val="center"/>
                </w:tcPr>
                <w:p>
                  <w:pPr>
                    <w:jc w:val="center"/>
                    <w:rPr>
                      <w:rFonts w:hint="default" w:ascii="Times New Roman" w:hAnsi="Times New Roman" w:eastAsia="宋体" w:cs="Times New Roman"/>
                      <w:i w:val="0"/>
                      <w:iCs w:val="0"/>
                      <w:color w:val="000000" w:themeColor="text1"/>
                      <w:sz w:val="21"/>
                      <w:szCs w:val="21"/>
                      <w:u w:val="none"/>
                      <w14:textFill>
                        <w14:solidFill>
                          <w14:schemeClr w14:val="tx1"/>
                        </w14:solidFill>
                      </w14:textFill>
                    </w:rPr>
                  </w:pPr>
                </w:p>
              </w:tc>
              <w:tc>
                <w:tcPr>
                  <w:tcW w:w="1087" w:type="dxa"/>
                  <w:vMerge w:val="continue"/>
                  <w:tcBorders>
                    <w:tl2br w:val="nil"/>
                    <w:tr2bl w:val="nil"/>
                  </w:tcBorders>
                  <w:noWrap/>
                  <w:vAlign w:val="center"/>
                </w:tcPr>
                <w:p>
                  <w:pPr>
                    <w:jc w:val="center"/>
                    <w:rPr>
                      <w:rFonts w:hint="default" w:ascii="Times New Roman" w:hAnsi="Times New Roman" w:eastAsia="宋体" w:cs="Times New Roman"/>
                      <w:i w:val="0"/>
                      <w:iCs w:val="0"/>
                      <w:color w:val="000000" w:themeColor="text1"/>
                      <w:sz w:val="21"/>
                      <w:szCs w:val="21"/>
                      <w:u w:val="none"/>
                      <w14:textFill>
                        <w14:solidFill>
                          <w14:schemeClr w14:val="tx1"/>
                        </w14:solidFill>
                      </w14:textFill>
                    </w:rPr>
                  </w:pPr>
                </w:p>
              </w:tc>
              <w:tc>
                <w:tcPr>
                  <w:tcW w:w="813" w:type="dxa"/>
                  <w:tcBorders>
                    <w:tl2br w:val="nil"/>
                    <w:tr2bl w:val="nil"/>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themeColor="text1"/>
                      <w:sz w:val="21"/>
                      <w:szCs w:val="21"/>
                      <w:u w:val="none"/>
                      <w14:textFill>
                        <w14:solidFill>
                          <w14:schemeClr w14:val="tx1"/>
                        </w14:solidFill>
                      </w14:textFill>
                    </w:rPr>
                  </w:pPr>
                  <w:r>
                    <w:rPr>
                      <w:rFonts w:hint="default" w:ascii="Times New Roman" w:hAnsi="Times New Roman" w:eastAsia="宋体" w:cs="Times New Roman"/>
                      <w:i w:val="0"/>
                      <w:iCs w:val="0"/>
                      <w:color w:val="000000" w:themeColor="text1"/>
                      <w:kern w:val="0"/>
                      <w:sz w:val="21"/>
                      <w:szCs w:val="21"/>
                      <w:u w:val="none"/>
                      <w:lang w:val="en-US" w:eastAsia="zh-CN" w:bidi="ar"/>
                      <w14:textFill>
                        <w14:solidFill>
                          <w14:schemeClr w14:val="tx1"/>
                        </w14:solidFill>
                      </w14:textFill>
                    </w:rPr>
                    <w:t>终点</w:t>
                  </w:r>
                </w:p>
              </w:tc>
              <w:tc>
                <w:tcPr>
                  <w:tcW w:w="2244" w:type="dxa"/>
                  <w:tcBorders>
                    <w:tl2br w:val="nil"/>
                    <w:tr2bl w:val="nil"/>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themeColor="text1"/>
                      <w:sz w:val="21"/>
                      <w:szCs w:val="21"/>
                      <w:u w:val="none"/>
                      <w:lang w:val="en-US" w:eastAsia="zh-CN"/>
                      <w14:textFill>
                        <w14:solidFill>
                          <w14:schemeClr w14:val="tx1"/>
                        </w14:solidFill>
                      </w14:textFill>
                    </w:rPr>
                  </w:pPr>
                  <w:r>
                    <w:rPr>
                      <w:rFonts w:hint="default" w:ascii="Times New Roman" w:hAnsi="Times New Roman" w:eastAsia="宋体" w:cs="Times New Roman"/>
                      <w:i w:val="0"/>
                      <w:iCs w:val="0"/>
                      <w:color w:val="000000" w:themeColor="text1"/>
                      <w:kern w:val="0"/>
                      <w:sz w:val="21"/>
                      <w:szCs w:val="21"/>
                      <w:u w:val="none"/>
                      <w:lang w:val="en-US" w:eastAsia="zh-CN" w:bidi="ar"/>
                      <w14:textFill>
                        <w14:solidFill>
                          <w14:schemeClr w14:val="tx1"/>
                        </w14:solidFill>
                      </w14:textFill>
                    </w:rPr>
                    <w:t>78°26′33.504″</w:t>
                  </w:r>
                </w:p>
              </w:tc>
              <w:tc>
                <w:tcPr>
                  <w:tcW w:w="2138" w:type="dxa"/>
                  <w:tcBorders>
                    <w:tl2br w:val="nil"/>
                    <w:tr2bl w:val="nil"/>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themeColor="text1"/>
                      <w:sz w:val="21"/>
                      <w:szCs w:val="21"/>
                      <w:u w:val="none"/>
                      <w:lang w:val="en-US" w:eastAsia="zh-CN"/>
                      <w14:textFill>
                        <w14:solidFill>
                          <w14:schemeClr w14:val="tx1"/>
                        </w14:solidFill>
                      </w14:textFill>
                    </w:rPr>
                  </w:pPr>
                  <w:r>
                    <w:rPr>
                      <w:rFonts w:hint="default" w:ascii="Times New Roman" w:hAnsi="Times New Roman" w:eastAsia="宋体" w:cs="Times New Roman"/>
                      <w:i w:val="0"/>
                      <w:iCs w:val="0"/>
                      <w:color w:val="000000" w:themeColor="text1"/>
                      <w:kern w:val="0"/>
                      <w:sz w:val="21"/>
                      <w:szCs w:val="21"/>
                      <w:u w:val="none"/>
                      <w:lang w:val="en-US" w:eastAsia="zh-CN" w:bidi="ar"/>
                      <w14:textFill>
                        <w14:solidFill>
                          <w14:schemeClr w14:val="tx1"/>
                        </w14:solidFill>
                      </w14:textFill>
                    </w:rPr>
                    <w:t>37°40′57.867″</w:t>
                  </w:r>
                </w:p>
              </w:tc>
            </w:tr>
          </w:tbl>
          <w:p>
            <w:pPr>
              <w:keepNext w:val="0"/>
              <w:keepLines w:val="0"/>
              <w:pageBreakBefore w:val="0"/>
              <w:widowControl w:val="0"/>
              <w:numPr>
                <w:ilvl w:val="0"/>
                <w:numId w:val="0"/>
              </w:numPr>
              <w:kinsoku/>
              <w:wordWrap/>
              <w:overflowPunct/>
              <w:topLinePunct w:val="0"/>
              <w:autoSpaceDE/>
              <w:autoSpaceDN/>
              <w:bidi w:val="0"/>
              <w:spacing w:line="360" w:lineRule="auto"/>
              <w:jc w:val="center"/>
              <w:textAlignment w:val="auto"/>
              <w:rPr>
                <w:rFonts w:hint="default" w:ascii="Times New Roman" w:hAnsi="Times New Roman" w:eastAsia="宋体" w:cs="Times New Roman"/>
                <w:b w:val="0"/>
                <w:bCs w:val="0"/>
                <w:color w:val="000000" w:themeColor="text1"/>
                <w:sz w:val="24"/>
                <w:szCs w:val="32"/>
                <w:shd w:val="clear" w:color="auto" w:fill="auto"/>
                <w:lang w:val="en-US" w:eastAsia="zh-CN"/>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7402" w:hRule="atLeast"/>
          <w:jc w:val="center"/>
        </w:trPr>
        <w:tc>
          <w:tcPr>
            <w:tcW w:w="8871" w:type="dxa"/>
            <w:gridSpan w:val="2"/>
            <w:noWrap w:val="0"/>
            <w:tcMar>
              <w:top w:w="16" w:type="dxa"/>
              <w:left w:w="16" w:type="dxa"/>
              <w:right w:w="16" w:type="dxa"/>
            </w:tcMar>
            <w:vAlign w:val="center"/>
          </w:tcPr>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eastAsia="宋体" w:cs="Times New Roman"/>
                <w:b/>
                <w:bCs/>
                <w:color w:val="000000" w:themeColor="text1"/>
                <w:sz w:val="24"/>
                <w:szCs w:val="24"/>
                <w:shd w:val="clear" w:color="auto" w:fill="auto"/>
                <w:vertAlign w:val="baseline"/>
                <w:lang w:val="en-US" w:eastAsia="zh-CN"/>
                <w14:textFill>
                  <w14:solidFill>
                    <w14:schemeClr w14:val="tx1"/>
                  </w14:solidFill>
                </w14:textFill>
              </w:rPr>
            </w:pPr>
            <w:r>
              <w:rPr>
                <w:rFonts w:hint="eastAsia" w:ascii="Times New Roman" w:hAnsi="Times New Roman" w:eastAsia="宋体" w:cs="Times New Roman"/>
                <w:b/>
                <w:bCs/>
                <w:color w:val="000000" w:themeColor="text1"/>
                <w:sz w:val="24"/>
                <w:szCs w:val="24"/>
                <w:shd w:val="clear" w:color="auto" w:fill="auto"/>
                <w:vertAlign w:val="baseline"/>
                <w:lang w:val="en-US" w:eastAsia="zh-CN"/>
                <w14:textFill>
                  <w14:solidFill>
                    <w14:schemeClr w14:val="tx1"/>
                  </w14:solidFill>
                </w14:textFill>
              </w:rPr>
              <w:t>主要工程内容及规模：</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Times New Roman" w:hAnsi="Times New Roman" w:eastAsia="宋体" w:cs="Times New Roman"/>
                <w:b w:val="0"/>
                <w:bCs w:val="0"/>
                <w:color w:val="000000" w:themeColor="text1"/>
                <w:sz w:val="24"/>
                <w:szCs w:val="32"/>
                <w:shd w:val="clear" w:color="auto" w:fill="auto"/>
                <w:lang w:val="en-US" w:eastAsia="zh-CN"/>
                <w14:textFill>
                  <w14:solidFill>
                    <w14:schemeClr w14:val="tx1"/>
                  </w14:solidFill>
                </w14:textFill>
              </w:rPr>
            </w:pPr>
            <w:r>
              <w:rPr>
                <w:rFonts w:hint="eastAsia" w:ascii="Times New Roman" w:hAnsi="Times New Roman" w:eastAsia="宋体" w:cs="Times New Roman"/>
                <w:b w:val="0"/>
                <w:bCs w:val="0"/>
                <w:color w:val="000000" w:themeColor="text1"/>
                <w:sz w:val="24"/>
                <w:szCs w:val="32"/>
                <w:shd w:val="clear" w:color="auto" w:fill="auto"/>
                <w:lang w:val="en-US" w:eastAsia="zh-CN"/>
                <w14:textFill>
                  <w14:solidFill>
                    <w14:schemeClr w14:val="tx1"/>
                  </w14:solidFill>
                </w14:textFill>
              </w:rPr>
              <w:t>经调查项目区赈渠道改造共计17条渠道，总长23.108km，配套水工建筑物281 座。</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default" w:ascii="Times New Roman" w:hAnsi="Times New Roman" w:eastAsia="宋体" w:cs="Times New Roman"/>
                <w:b w:val="0"/>
                <w:bCs w:val="0"/>
                <w:color w:val="000000" w:themeColor="text1"/>
                <w:sz w:val="24"/>
                <w:szCs w:val="24"/>
                <w:shd w:val="clear" w:color="auto" w:fill="auto"/>
                <w:vertAlign w:val="baseline"/>
                <w:lang w:val="en-US" w:eastAsia="zh-CN"/>
                <w14:textFill>
                  <w14:solidFill>
                    <w14:schemeClr w14:val="tx1"/>
                  </w14:solidFill>
                </w14:textFill>
              </w:rPr>
            </w:pPr>
            <w:r>
              <w:rPr>
                <w:rFonts w:hint="eastAsia" w:ascii="Times New Roman" w:hAnsi="Times New Roman" w:eastAsia="宋体" w:cs="Times New Roman"/>
                <w:b w:val="0"/>
                <w:bCs w:val="0"/>
                <w:color w:val="000000" w:themeColor="text1"/>
                <w:sz w:val="24"/>
                <w:szCs w:val="24"/>
                <w:shd w:val="clear" w:color="auto" w:fill="auto"/>
                <w:vertAlign w:val="baseline"/>
                <w:lang w:val="en-US" w:eastAsia="zh-CN"/>
                <w14:textFill>
                  <w14:solidFill>
                    <w14:schemeClr w14:val="tx1"/>
                  </w14:solidFill>
                </w14:textFill>
              </w:rPr>
              <w:t>本项目环评及实际建设内容对照见表4-2：</w:t>
            </w: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eastAsia="宋体" w:cs="Times New Roman"/>
                <w:b/>
                <w:bCs/>
                <w:color w:val="000000" w:themeColor="text1"/>
                <w:sz w:val="21"/>
                <w:szCs w:val="21"/>
                <w:shd w:val="clear" w:color="auto" w:fill="auto"/>
                <w:vertAlign w:val="baseline"/>
                <w:lang w:val="en-US" w:eastAsia="zh-CN"/>
                <w14:textFill>
                  <w14:solidFill>
                    <w14:schemeClr w14:val="tx1"/>
                  </w14:solidFill>
                </w14:textFill>
              </w:rPr>
            </w:pPr>
            <w:r>
              <w:rPr>
                <w:rFonts w:hint="eastAsia" w:ascii="Times New Roman" w:hAnsi="Times New Roman" w:eastAsia="宋体" w:cs="Times New Roman"/>
                <w:b/>
                <w:bCs/>
                <w:color w:val="000000" w:themeColor="text1"/>
                <w:sz w:val="21"/>
                <w:szCs w:val="21"/>
                <w:shd w:val="clear" w:color="auto" w:fill="auto"/>
                <w:vertAlign w:val="baseline"/>
                <w:lang w:val="en-US" w:eastAsia="zh-CN"/>
                <w14:textFill>
                  <w14:solidFill>
                    <w14:schemeClr w14:val="tx1"/>
                  </w14:solidFill>
                </w14:textFill>
              </w:rPr>
              <w:t>表4-2  项目环评及实际建设内容对照一览表</w:t>
            </w:r>
          </w:p>
          <w:tbl>
            <w:tblPr>
              <w:tblStyle w:val="14"/>
              <w:tblW w:w="8837" w:type="dxa"/>
              <w:jc w:val="center"/>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autofit"/>
              <w:tblCellMar>
                <w:top w:w="0" w:type="dxa"/>
                <w:left w:w="108" w:type="dxa"/>
                <w:bottom w:w="0" w:type="dxa"/>
                <w:right w:w="108" w:type="dxa"/>
              </w:tblCellMar>
            </w:tblPr>
            <w:tblGrid>
              <w:gridCol w:w="756"/>
              <w:gridCol w:w="1286"/>
              <w:gridCol w:w="3510"/>
              <w:gridCol w:w="2115"/>
              <w:gridCol w:w="1170"/>
            </w:tblGrid>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299" w:hRule="atLeast"/>
                <w:jc w:val="center"/>
              </w:trPr>
              <w:tc>
                <w:tcPr>
                  <w:tcW w:w="756" w:type="dxa"/>
                  <w:tcBorders>
                    <w:tl2br w:val="nil"/>
                    <w:tr2bl w:val="nil"/>
                  </w:tcBorders>
                  <w:noWrap w:val="0"/>
                  <w:vAlign w:val="center"/>
                </w:tcPr>
                <w:p>
                  <w:pPr>
                    <w:adjustRightInd w:val="0"/>
                    <w:snapToGrid w:val="0"/>
                    <w:jc w:val="center"/>
                    <w:rPr>
                      <w:rFonts w:hint="default" w:ascii="Times New Roman" w:hAnsi="Times New Roman" w:eastAsia="宋体" w:cs="Times New Roman"/>
                      <w:color w:val="000000" w:themeColor="text1"/>
                      <w:kern w:val="0"/>
                      <w:sz w:val="21"/>
                      <w:szCs w:val="21"/>
                      <w:vertAlign w:val="baseline"/>
                      <w:lang w:val="en-US" w:eastAsia="zh-CN"/>
                      <w14:textFill>
                        <w14:solidFill>
                          <w14:schemeClr w14:val="tx1"/>
                        </w14:solidFill>
                      </w14:textFill>
                    </w:rPr>
                  </w:pPr>
                  <w:r>
                    <w:rPr>
                      <w:rFonts w:hint="eastAsia" w:ascii="Times New Roman" w:hAnsi="Times New Roman" w:eastAsia="宋体" w:cs="Times New Roman"/>
                      <w:color w:val="000000" w:themeColor="text1"/>
                      <w:kern w:val="0"/>
                      <w:sz w:val="21"/>
                      <w:szCs w:val="21"/>
                      <w:vertAlign w:val="baseline"/>
                      <w:lang w:val="en-US" w:eastAsia="zh-CN"/>
                      <w14:textFill>
                        <w14:solidFill>
                          <w14:schemeClr w14:val="tx1"/>
                        </w14:solidFill>
                      </w14:textFill>
                    </w:rPr>
                    <w:t>分类</w:t>
                  </w:r>
                </w:p>
              </w:tc>
              <w:tc>
                <w:tcPr>
                  <w:tcW w:w="1286" w:type="dxa"/>
                  <w:tcBorders>
                    <w:tl2br w:val="nil"/>
                    <w:tr2bl w:val="nil"/>
                  </w:tcBorders>
                  <w:noWrap w:val="0"/>
                  <w:vAlign w:val="center"/>
                </w:tcPr>
                <w:p>
                  <w:pPr>
                    <w:adjustRightInd w:val="0"/>
                    <w:snapToGrid w:val="0"/>
                    <w:jc w:val="center"/>
                    <w:rPr>
                      <w:rFonts w:hint="default" w:ascii="Times New Roman" w:hAnsi="Times New Roman" w:eastAsia="宋体" w:cs="Times New Roman"/>
                      <w:color w:val="000000" w:themeColor="text1"/>
                      <w:kern w:val="0"/>
                      <w:sz w:val="21"/>
                      <w:szCs w:val="21"/>
                      <w:vertAlign w:val="baseline"/>
                      <w:lang w:val="en-US" w:eastAsia="zh-CN"/>
                      <w14:textFill>
                        <w14:solidFill>
                          <w14:schemeClr w14:val="tx1"/>
                        </w14:solidFill>
                      </w14:textFill>
                    </w:rPr>
                  </w:pPr>
                  <w:r>
                    <w:rPr>
                      <w:rFonts w:hint="default" w:ascii="Times New Roman" w:hAnsi="Times New Roman" w:eastAsia="宋体" w:cs="Times New Roman"/>
                      <w:color w:val="000000" w:themeColor="text1"/>
                      <w:kern w:val="0"/>
                      <w:sz w:val="21"/>
                      <w:szCs w:val="21"/>
                      <w:vertAlign w:val="baseline"/>
                      <w:lang w:val="en-US" w:eastAsia="zh-CN"/>
                      <w14:textFill>
                        <w14:solidFill>
                          <w14:schemeClr w14:val="tx1"/>
                        </w14:solidFill>
                      </w14:textFill>
                    </w:rPr>
                    <w:t>工程名称</w:t>
                  </w:r>
                </w:p>
              </w:tc>
              <w:tc>
                <w:tcPr>
                  <w:tcW w:w="3510" w:type="dxa"/>
                  <w:tcBorders>
                    <w:tl2br w:val="nil"/>
                    <w:tr2bl w:val="nil"/>
                  </w:tcBorders>
                  <w:noWrap w:val="0"/>
                  <w:vAlign w:val="center"/>
                </w:tcPr>
                <w:p>
                  <w:pPr>
                    <w:adjustRightInd w:val="0"/>
                    <w:snapToGrid w:val="0"/>
                    <w:jc w:val="center"/>
                    <w:rPr>
                      <w:rFonts w:hint="default" w:ascii="Times New Roman" w:hAnsi="Times New Roman" w:eastAsia="宋体" w:cs="Times New Roman"/>
                      <w:color w:val="000000" w:themeColor="text1"/>
                      <w:kern w:val="0"/>
                      <w:sz w:val="21"/>
                      <w:szCs w:val="21"/>
                      <w:vertAlign w:val="baseline"/>
                      <w:lang w:val="en-US" w:eastAsia="zh-CN"/>
                      <w14:textFill>
                        <w14:solidFill>
                          <w14:schemeClr w14:val="tx1"/>
                        </w14:solidFill>
                      </w14:textFill>
                    </w:rPr>
                  </w:pPr>
                  <w:r>
                    <w:rPr>
                      <w:rFonts w:hint="eastAsia" w:ascii="Times New Roman" w:hAnsi="Times New Roman" w:eastAsia="宋体" w:cs="Times New Roman"/>
                      <w:color w:val="000000" w:themeColor="text1"/>
                      <w:kern w:val="0"/>
                      <w:sz w:val="21"/>
                      <w:szCs w:val="21"/>
                      <w:vertAlign w:val="baseline"/>
                      <w:lang w:val="en-US" w:eastAsia="zh-CN"/>
                      <w14:textFill>
                        <w14:solidFill>
                          <w14:schemeClr w14:val="tx1"/>
                        </w14:solidFill>
                      </w14:textFill>
                    </w:rPr>
                    <w:t>环评设计</w:t>
                  </w:r>
                </w:p>
              </w:tc>
              <w:tc>
                <w:tcPr>
                  <w:tcW w:w="2115" w:type="dxa"/>
                  <w:tcBorders>
                    <w:tl2br w:val="nil"/>
                    <w:tr2bl w:val="nil"/>
                  </w:tcBorders>
                  <w:noWrap w:val="0"/>
                  <w:vAlign w:val="center"/>
                </w:tcPr>
                <w:p>
                  <w:pPr>
                    <w:adjustRightInd w:val="0"/>
                    <w:snapToGrid w:val="0"/>
                    <w:jc w:val="center"/>
                    <w:rPr>
                      <w:rFonts w:hint="default" w:ascii="Times New Roman" w:hAnsi="Times New Roman" w:eastAsia="宋体" w:cs="Times New Roman"/>
                      <w:color w:val="000000" w:themeColor="text1"/>
                      <w:kern w:val="0"/>
                      <w:sz w:val="21"/>
                      <w:szCs w:val="21"/>
                      <w:vertAlign w:val="baseline"/>
                      <w:lang w:val="en-US" w:eastAsia="zh-CN"/>
                      <w14:textFill>
                        <w14:solidFill>
                          <w14:schemeClr w14:val="tx1"/>
                        </w14:solidFill>
                      </w14:textFill>
                    </w:rPr>
                  </w:pPr>
                  <w:r>
                    <w:rPr>
                      <w:rFonts w:hint="eastAsia" w:ascii="Times New Roman" w:hAnsi="Times New Roman" w:eastAsia="宋体" w:cs="Times New Roman"/>
                      <w:color w:val="000000" w:themeColor="text1"/>
                      <w:kern w:val="0"/>
                      <w:sz w:val="21"/>
                      <w:szCs w:val="21"/>
                      <w:vertAlign w:val="baseline"/>
                      <w:lang w:val="en-US" w:eastAsia="zh-CN"/>
                      <w14:textFill>
                        <w14:solidFill>
                          <w14:schemeClr w14:val="tx1"/>
                        </w14:solidFill>
                      </w14:textFill>
                    </w:rPr>
                    <w:t>实际建设</w:t>
                  </w:r>
                </w:p>
              </w:tc>
              <w:tc>
                <w:tcPr>
                  <w:tcW w:w="1170" w:type="dxa"/>
                  <w:tcBorders>
                    <w:tl2br w:val="nil"/>
                    <w:tr2bl w:val="nil"/>
                  </w:tcBorders>
                  <w:noWrap w:val="0"/>
                  <w:vAlign w:val="center"/>
                </w:tcPr>
                <w:p>
                  <w:pPr>
                    <w:adjustRightInd w:val="0"/>
                    <w:snapToGrid w:val="0"/>
                    <w:jc w:val="center"/>
                    <w:rPr>
                      <w:rFonts w:hint="default" w:ascii="Times New Roman" w:hAnsi="Times New Roman" w:eastAsia="宋体" w:cs="Times New Roman"/>
                      <w:color w:val="000000" w:themeColor="text1"/>
                      <w:kern w:val="0"/>
                      <w:sz w:val="21"/>
                      <w:szCs w:val="21"/>
                      <w:vertAlign w:val="baseline"/>
                      <w:lang w:val="en-US" w:eastAsia="zh-CN"/>
                      <w14:textFill>
                        <w14:solidFill>
                          <w14:schemeClr w14:val="tx1"/>
                        </w14:solidFill>
                      </w14:textFill>
                    </w:rPr>
                  </w:pPr>
                  <w:r>
                    <w:rPr>
                      <w:rFonts w:hint="eastAsia" w:ascii="Times New Roman" w:hAnsi="Times New Roman" w:eastAsia="宋体" w:cs="Times New Roman"/>
                      <w:color w:val="000000" w:themeColor="text1"/>
                      <w:kern w:val="0"/>
                      <w:sz w:val="21"/>
                      <w:szCs w:val="21"/>
                      <w:vertAlign w:val="baseline"/>
                      <w:lang w:val="en-US" w:eastAsia="zh-CN"/>
                      <w14:textFill>
                        <w14:solidFill>
                          <w14:schemeClr w14:val="tx1"/>
                        </w14:solidFill>
                      </w14:textFill>
                    </w:rPr>
                    <w:t>实际建设内容</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138" w:hRule="atLeast"/>
                <w:jc w:val="center"/>
              </w:trPr>
              <w:tc>
                <w:tcPr>
                  <w:tcW w:w="756" w:type="dxa"/>
                  <w:vMerge w:val="restart"/>
                  <w:tcBorders>
                    <w:tl2br w:val="nil"/>
                    <w:tr2bl w:val="nil"/>
                  </w:tcBorders>
                  <w:noWrap w:val="0"/>
                  <w:vAlign w:val="center"/>
                </w:tcPr>
                <w:p>
                  <w:pPr>
                    <w:adjustRightInd w:val="0"/>
                    <w:snapToGrid w:val="0"/>
                    <w:jc w:val="center"/>
                    <w:rPr>
                      <w:rFonts w:hint="default" w:ascii="Times New Roman" w:hAnsi="Times New Roman" w:eastAsia="宋体" w:cs="Times New Roman"/>
                      <w:color w:val="000000" w:themeColor="text1"/>
                      <w:kern w:val="0"/>
                      <w:sz w:val="21"/>
                      <w:szCs w:val="21"/>
                      <w:vertAlign w:val="baseline"/>
                      <w:lang w:val="en-US" w:eastAsia="zh-CN"/>
                      <w14:textFill>
                        <w14:solidFill>
                          <w14:schemeClr w14:val="tx1"/>
                        </w14:solidFill>
                      </w14:textFill>
                    </w:rPr>
                  </w:pPr>
                  <w:r>
                    <w:rPr>
                      <w:rFonts w:hint="default" w:ascii="Times New Roman" w:hAnsi="Times New Roman" w:eastAsia="宋体" w:cs="Times New Roman"/>
                      <w:color w:val="000000" w:themeColor="text1"/>
                      <w:kern w:val="0"/>
                      <w:sz w:val="21"/>
                      <w:szCs w:val="21"/>
                      <w:vertAlign w:val="baseline"/>
                      <w:lang w:val="en-US" w:eastAsia="zh-CN"/>
                      <w14:textFill>
                        <w14:solidFill>
                          <w14:schemeClr w14:val="tx1"/>
                        </w14:solidFill>
                      </w14:textFill>
                    </w:rPr>
                    <w:t>主体工程</w:t>
                  </w:r>
                </w:p>
              </w:tc>
              <w:tc>
                <w:tcPr>
                  <w:tcW w:w="1286" w:type="dxa"/>
                  <w:tcBorders>
                    <w:tl2br w:val="nil"/>
                    <w:tr2bl w:val="nil"/>
                  </w:tcBorders>
                  <w:noWrap w:val="0"/>
                  <w:vAlign w:val="center"/>
                </w:tcPr>
                <w:p>
                  <w:pPr>
                    <w:adjustRightInd w:val="0"/>
                    <w:snapToGrid w:val="0"/>
                    <w:jc w:val="center"/>
                    <w:rPr>
                      <w:rFonts w:hint="default" w:ascii="Times New Roman" w:hAnsi="Times New Roman" w:eastAsia="宋体" w:cs="Times New Roman"/>
                      <w:color w:val="000000" w:themeColor="text1"/>
                      <w:kern w:val="0"/>
                      <w:sz w:val="21"/>
                      <w:szCs w:val="21"/>
                      <w:vertAlign w:val="baseline"/>
                      <w:lang w:val="en-US" w:eastAsia="zh-CN"/>
                      <w14:textFill>
                        <w14:solidFill>
                          <w14:schemeClr w14:val="tx1"/>
                        </w14:solidFill>
                      </w14:textFill>
                    </w:rPr>
                  </w:pPr>
                  <w:r>
                    <w:rPr>
                      <w:rFonts w:hint="default" w:ascii="Times New Roman" w:hAnsi="Times New Roman" w:eastAsia="宋体" w:cs="Times New Roman"/>
                      <w:color w:val="000000" w:themeColor="text1"/>
                      <w:kern w:val="0"/>
                      <w:sz w:val="21"/>
                      <w:szCs w:val="21"/>
                      <w:vertAlign w:val="baseline"/>
                      <w:lang w:val="en-US" w:eastAsia="zh-CN"/>
                      <w14:textFill>
                        <w14:solidFill>
                          <w14:schemeClr w14:val="tx1"/>
                        </w14:solidFill>
                      </w14:textFill>
                    </w:rPr>
                    <w:t>渠道</w:t>
                  </w:r>
                </w:p>
              </w:tc>
              <w:tc>
                <w:tcPr>
                  <w:tcW w:w="3510" w:type="dxa"/>
                  <w:tcBorders>
                    <w:tl2br w:val="nil"/>
                    <w:tr2bl w:val="nil"/>
                  </w:tcBorders>
                  <w:noWrap w:val="0"/>
                  <w:vAlign w:val="center"/>
                </w:tcPr>
                <w:p>
                  <w:pPr>
                    <w:adjustRightInd w:val="0"/>
                    <w:snapToGrid w:val="0"/>
                    <w:jc w:val="center"/>
                    <w:rPr>
                      <w:rFonts w:hint="default" w:ascii="Times New Roman" w:hAnsi="Times New Roman" w:eastAsia="宋体" w:cs="Times New Roman"/>
                      <w:color w:val="000000" w:themeColor="text1"/>
                      <w:kern w:val="0"/>
                      <w:sz w:val="21"/>
                      <w:szCs w:val="21"/>
                      <w:vertAlign w:val="baseline"/>
                      <w:lang w:val="en-US" w:eastAsia="zh-CN"/>
                      <w14:textFill>
                        <w14:solidFill>
                          <w14:schemeClr w14:val="tx1"/>
                        </w14:solidFill>
                      </w14:textFill>
                    </w:rPr>
                  </w:pPr>
                  <w:r>
                    <w:rPr>
                      <w:rFonts w:hint="default" w:ascii="Times New Roman" w:hAnsi="Times New Roman" w:eastAsia="宋体" w:cs="Times New Roman"/>
                      <w:color w:val="000000" w:themeColor="text1"/>
                      <w:kern w:val="0"/>
                      <w:sz w:val="21"/>
                      <w:szCs w:val="21"/>
                      <w:vertAlign w:val="baseline"/>
                      <w:lang w:val="en-US" w:eastAsia="zh-CN"/>
                      <w14:textFill>
                        <w14:solidFill>
                          <w14:schemeClr w14:val="tx1"/>
                        </w14:solidFill>
                      </w14:textFill>
                    </w:rPr>
                    <w:t xml:space="preserve">工程为末级渠道，灌区末级渠系较为分散，分布于整个皮山农场。共有 17 </w:t>
                  </w:r>
                  <w:bookmarkStart w:id="5" w:name="_bookmark8"/>
                  <w:bookmarkEnd w:id="5"/>
                  <w:r>
                    <w:rPr>
                      <w:rFonts w:hint="default" w:ascii="Times New Roman" w:hAnsi="Times New Roman" w:eastAsia="宋体" w:cs="Times New Roman"/>
                      <w:color w:val="000000" w:themeColor="text1"/>
                      <w:kern w:val="0"/>
                      <w:sz w:val="21"/>
                      <w:szCs w:val="21"/>
                      <w:vertAlign w:val="baseline"/>
                      <w:lang w:val="en-US" w:eastAsia="zh-CN"/>
                      <w14:textFill>
                        <w14:solidFill>
                          <w14:schemeClr w14:val="tx1"/>
                        </w14:solidFill>
                      </w14:textFill>
                    </w:rPr>
                    <w:t>条渠道需要进行防渗改建，总长度 23.108km，渠道设计流量 0.30～0.9m</w:t>
                  </w:r>
                  <w:r>
                    <w:rPr>
                      <w:rFonts w:hint="default" w:ascii="Times New Roman" w:hAnsi="Times New Roman" w:eastAsia="宋体" w:cs="Times New Roman"/>
                      <w:color w:val="000000" w:themeColor="text1"/>
                      <w:kern w:val="0"/>
                      <w:sz w:val="21"/>
                      <w:szCs w:val="21"/>
                      <w:vertAlign w:val="superscript"/>
                      <w:lang w:val="en-US" w:eastAsia="zh-CN"/>
                      <w14:textFill>
                        <w14:solidFill>
                          <w14:schemeClr w14:val="tx1"/>
                        </w14:solidFill>
                      </w14:textFill>
                    </w:rPr>
                    <w:t>3</w:t>
                  </w:r>
                  <w:r>
                    <w:rPr>
                      <w:rFonts w:hint="default" w:ascii="Times New Roman" w:hAnsi="Times New Roman" w:eastAsia="宋体" w:cs="Times New Roman"/>
                      <w:color w:val="000000" w:themeColor="text1"/>
                      <w:kern w:val="0"/>
                      <w:sz w:val="21"/>
                      <w:szCs w:val="21"/>
                      <w:vertAlign w:val="baseline"/>
                      <w:lang w:val="en-US" w:eastAsia="zh-CN"/>
                      <w14:textFill>
                        <w14:solidFill>
                          <w14:schemeClr w14:val="tx1"/>
                        </w14:solidFill>
                      </w14:textFill>
                    </w:rPr>
                    <w:t>/s。</w:t>
                  </w:r>
                </w:p>
              </w:tc>
              <w:tc>
                <w:tcPr>
                  <w:tcW w:w="2115" w:type="dxa"/>
                  <w:tcBorders>
                    <w:tl2br w:val="nil"/>
                    <w:tr2bl w:val="nil"/>
                  </w:tcBorders>
                  <w:noWrap w:val="0"/>
                  <w:vAlign w:val="center"/>
                </w:tcPr>
                <w:p>
                  <w:pPr>
                    <w:adjustRightInd w:val="0"/>
                    <w:snapToGrid w:val="0"/>
                    <w:jc w:val="center"/>
                    <w:rPr>
                      <w:rFonts w:hint="default" w:ascii="Times New Roman" w:hAnsi="Times New Roman" w:eastAsia="宋体" w:cs="Times New Roman"/>
                      <w:color w:val="000000" w:themeColor="text1"/>
                      <w:kern w:val="0"/>
                      <w:sz w:val="21"/>
                      <w:szCs w:val="21"/>
                      <w:vertAlign w:val="baseline"/>
                      <w:lang w:val="en-US" w:eastAsia="zh-CN"/>
                      <w14:textFill>
                        <w14:solidFill>
                          <w14:schemeClr w14:val="tx1"/>
                        </w14:solidFill>
                      </w14:textFill>
                    </w:rPr>
                  </w:pPr>
                  <w:r>
                    <w:rPr>
                      <w:rFonts w:hint="eastAsia" w:ascii="Times New Roman" w:hAnsi="Times New Roman" w:eastAsia="宋体" w:cs="Times New Roman"/>
                      <w:color w:val="000000" w:themeColor="text1"/>
                      <w:kern w:val="0"/>
                      <w:sz w:val="21"/>
                      <w:szCs w:val="21"/>
                      <w:vertAlign w:val="baseline"/>
                      <w:lang w:val="en-US" w:eastAsia="zh-CN"/>
                      <w14:textFill>
                        <w14:solidFill>
                          <w14:schemeClr w14:val="tx1"/>
                        </w14:solidFill>
                      </w14:textFill>
                    </w:rPr>
                    <w:t>防渗改建</w:t>
                  </w:r>
                  <w:r>
                    <w:rPr>
                      <w:rFonts w:hint="default" w:ascii="Times New Roman" w:hAnsi="Times New Roman" w:eastAsia="宋体" w:cs="Times New Roman"/>
                      <w:color w:val="000000" w:themeColor="text1"/>
                      <w:kern w:val="0"/>
                      <w:sz w:val="21"/>
                      <w:szCs w:val="21"/>
                      <w:vertAlign w:val="baseline"/>
                      <w:lang w:val="en-US" w:eastAsia="zh-CN"/>
                      <w14:textFill>
                        <w14:solidFill>
                          <w14:schemeClr w14:val="tx1"/>
                        </w14:solidFill>
                      </w14:textFill>
                    </w:rPr>
                    <w:t>17 条渠道，总长度 23.108km</w:t>
                  </w:r>
                </w:p>
              </w:tc>
              <w:tc>
                <w:tcPr>
                  <w:tcW w:w="1170" w:type="dxa"/>
                  <w:tcBorders>
                    <w:tl2br w:val="nil"/>
                    <w:tr2bl w:val="nil"/>
                  </w:tcBorders>
                  <w:noWrap w:val="0"/>
                  <w:vAlign w:val="center"/>
                </w:tcPr>
                <w:p>
                  <w:pPr>
                    <w:adjustRightInd w:val="0"/>
                    <w:snapToGrid w:val="0"/>
                    <w:jc w:val="center"/>
                    <w:rPr>
                      <w:rFonts w:hint="default" w:ascii="Times New Roman" w:hAnsi="Times New Roman" w:eastAsia="宋体" w:cs="Times New Roman"/>
                      <w:color w:val="000000" w:themeColor="text1"/>
                      <w:kern w:val="0"/>
                      <w:sz w:val="21"/>
                      <w:szCs w:val="21"/>
                      <w:vertAlign w:val="baseline"/>
                      <w:lang w:val="en-US" w:eastAsia="zh-CN"/>
                      <w14:textFill>
                        <w14:solidFill>
                          <w14:schemeClr w14:val="tx1"/>
                        </w14:solidFill>
                      </w14:textFill>
                    </w:rPr>
                  </w:pPr>
                  <w:r>
                    <w:rPr>
                      <w:rFonts w:hint="eastAsia" w:ascii="Times New Roman" w:hAnsi="Times New Roman" w:eastAsia="宋体" w:cs="Times New Roman"/>
                      <w:color w:val="000000" w:themeColor="text1"/>
                      <w:kern w:val="0"/>
                      <w:sz w:val="21"/>
                      <w:szCs w:val="21"/>
                      <w:vertAlign w:val="baseline"/>
                      <w:lang w:val="en-US" w:eastAsia="zh-CN"/>
                      <w14:textFill>
                        <w14:solidFill>
                          <w14:schemeClr w14:val="tx1"/>
                        </w14:solidFill>
                      </w14:textFill>
                    </w:rPr>
                    <w:t>无变更</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978" w:hRule="atLeast"/>
                <w:jc w:val="center"/>
              </w:trPr>
              <w:tc>
                <w:tcPr>
                  <w:tcW w:w="756" w:type="dxa"/>
                  <w:vMerge w:val="continue"/>
                  <w:tcBorders>
                    <w:tl2br w:val="nil"/>
                    <w:tr2bl w:val="nil"/>
                  </w:tcBorders>
                  <w:noWrap w:val="0"/>
                  <w:vAlign w:val="center"/>
                </w:tcPr>
                <w:p>
                  <w:pPr>
                    <w:adjustRightInd w:val="0"/>
                    <w:snapToGrid w:val="0"/>
                    <w:jc w:val="center"/>
                    <w:rPr>
                      <w:rFonts w:hint="default" w:ascii="Times New Roman" w:hAnsi="Times New Roman" w:eastAsia="宋体" w:cs="Times New Roman"/>
                      <w:color w:val="000000" w:themeColor="text1"/>
                      <w:kern w:val="0"/>
                      <w:sz w:val="21"/>
                      <w:szCs w:val="21"/>
                      <w:vertAlign w:val="baseline"/>
                      <w:lang w:val="en-US" w:eastAsia="zh-CN"/>
                      <w14:textFill>
                        <w14:solidFill>
                          <w14:schemeClr w14:val="tx1"/>
                        </w14:solidFill>
                      </w14:textFill>
                    </w:rPr>
                  </w:pPr>
                </w:p>
              </w:tc>
              <w:tc>
                <w:tcPr>
                  <w:tcW w:w="1286" w:type="dxa"/>
                  <w:tcBorders>
                    <w:tl2br w:val="nil"/>
                    <w:tr2bl w:val="nil"/>
                  </w:tcBorders>
                  <w:noWrap w:val="0"/>
                  <w:vAlign w:val="center"/>
                </w:tcPr>
                <w:p>
                  <w:pPr>
                    <w:adjustRightInd w:val="0"/>
                    <w:snapToGrid w:val="0"/>
                    <w:jc w:val="center"/>
                    <w:rPr>
                      <w:rFonts w:hint="default" w:ascii="Times New Roman" w:hAnsi="Times New Roman" w:eastAsia="宋体" w:cs="Times New Roman"/>
                      <w:color w:val="000000" w:themeColor="text1"/>
                      <w:kern w:val="0"/>
                      <w:sz w:val="21"/>
                      <w:szCs w:val="21"/>
                      <w:vertAlign w:val="baseline"/>
                      <w:lang w:val="en-US" w:eastAsia="zh-CN"/>
                      <w14:textFill>
                        <w14:solidFill>
                          <w14:schemeClr w14:val="tx1"/>
                        </w14:solidFill>
                      </w14:textFill>
                    </w:rPr>
                  </w:pPr>
                  <w:r>
                    <w:rPr>
                      <w:rFonts w:hint="default" w:ascii="Times New Roman" w:hAnsi="Times New Roman" w:eastAsia="宋体" w:cs="Times New Roman"/>
                      <w:color w:val="000000" w:themeColor="text1"/>
                      <w:kern w:val="0"/>
                      <w:sz w:val="21"/>
                      <w:szCs w:val="21"/>
                      <w:vertAlign w:val="baseline"/>
                      <w:lang w:val="en-US" w:eastAsia="zh-CN"/>
                      <w14:textFill>
                        <w14:solidFill>
                          <w14:schemeClr w14:val="tx1"/>
                        </w14:solidFill>
                      </w14:textFill>
                    </w:rPr>
                    <w:t>节制分水闸</w:t>
                  </w:r>
                </w:p>
              </w:tc>
              <w:tc>
                <w:tcPr>
                  <w:tcW w:w="3510" w:type="dxa"/>
                  <w:tcBorders>
                    <w:tl2br w:val="nil"/>
                    <w:tr2bl w:val="nil"/>
                  </w:tcBorders>
                  <w:noWrap w:val="0"/>
                  <w:vAlign w:val="center"/>
                </w:tcPr>
                <w:p>
                  <w:pPr>
                    <w:adjustRightInd w:val="0"/>
                    <w:snapToGrid w:val="0"/>
                    <w:jc w:val="center"/>
                    <w:rPr>
                      <w:rFonts w:hint="default" w:ascii="Times New Roman" w:hAnsi="Times New Roman" w:eastAsia="宋体" w:cs="Times New Roman"/>
                      <w:color w:val="000000" w:themeColor="text1"/>
                      <w:kern w:val="0"/>
                      <w:sz w:val="21"/>
                      <w:szCs w:val="21"/>
                      <w:vertAlign w:val="baseline"/>
                      <w:lang w:val="en-US" w:eastAsia="zh-CN"/>
                      <w14:textFill>
                        <w14:solidFill>
                          <w14:schemeClr w14:val="tx1"/>
                        </w14:solidFill>
                      </w14:textFill>
                    </w:rPr>
                  </w:pPr>
                  <w:r>
                    <w:rPr>
                      <w:rFonts w:hint="default" w:ascii="Times New Roman" w:hAnsi="Times New Roman" w:eastAsia="宋体" w:cs="Times New Roman"/>
                      <w:color w:val="000000" w:themeColor="text1"/>
                      <w:kern w:val="0"/>
                      <w:sz w:val="21"/>
                      <w:szCs w:val="21"/>
                      <w:vertAlign w:val="baseline"/>
                      <w:lang w:val="en-US" w:eastAsia="zh-CN"/>
                      <w14:textFill>
                        <w14:solidFill>
                          <w14:schemeClr w14:val="tx1"/>
                        </w14:solidFill>
                      </w14:textFill>
                    </w:rPr>
                    <w:t>由于本工程所处项目区地面纵坡较大，因此沿线闸枢纽大部分为节制分水枢纽。均采用结构简单、稳定、抗冻性能好的现浇砼开敞</w:t>
                  </w:r>
                  <w:bookmarkStart w:id="63" w:name="_GoBack"/>
                  <w:bookmarkEnd w:id="63"/>
                  <w:r>
                    <w:rPr>
                      <w:rFonts w:hint="default" w:ascii="Times New Roman" w:hAnsi="Times New Roman" w:eastAsia="宋体" w:cs="Times New Roman"/>
                      <w:color w:val="000000" w:themeColor="text1"/>
                      <w:kern w:val="0"/>
                      <w:sz w:val="21"/>
                      <w:szCs w:val="21"/>
                      <w:vertAlign w:val="baseline"/>
                      <w:lang w:val="en-US" w:eastAsia="zh-CN"/>
                      <w14:textFill>
                        <w14:solidFill>
                          <w14:schemeClr w14:val="tx1"/>
                        </w14:solidFill>
                      </w14:textFill>
                    </w:rPr>
                    <w:t>式结构型式。闸门采用平面钢闸门及手推带锁启闭机，启闭架直接和砼闸墙浇筑在一起，节制闸孔宽 1.0m，分水闸孔宽 0.6m，闸前设铺盖，闸后设海漫。</w:t>
                  </w:r>
                </w:p>
              </w:tc>
              <w:tc>
                <w:tcPr>
                  <w:tcW w:w="2115" w:type="dxa"/>
                  <w:tcBorders>
                    <w:tl2br w:val="nil"/>
                    <w:tr2bl w:val="nil"/>
                  </w:tcBorders>
                  <w:noWrap w:val="0"/>
                  <w:vAlign w:val="center"/>
                </w:tcPr>
                <w:p>
                  <w:pPr>
                    <w:adjustRightInd w:val="0"/>
                    <w:snapToGrid w:val="0"/>
                    <w:jc w:val="center"/>
                    <w:rPr>
                      <w:rFonts w:hint="default" w:ascii="Times New Roman" w:hAnsi="Times New Roman" w:eastAsia="宋体" w:cs="Times New Roman"/>
                      <w:color w:val="000000" w:themeColor="text1"/>
                      <w:kern w:val="0"/>
                      <w:sz w:val="21"/>
                      <w:szCs w:val="21"/>
                      <w:vertAlign w:val="baseline"/>
                      <w:lang w:val="en-US" w:eastAsia="zh-CN"/>
                      <w14:textFill>
                        <w14:solidFill>
                          <w14:schemeClr w14:val="tx1"/>
                        </w14:solidFill>
                      </w14:textFill>
                    </w:rPr>
                  </w:pPr>
                  <w:r>
                    <w:rPr>
                      <w:rFonts w:hint="eastAsia" w:ascii="Times New Roman" w:hAnsi="Times New Roman" w:eastAsia="宋体" w:cs="Times New Roman"/>
                      <w:color w:val="000000" w:themeColor="text1"/>
                      <w:kern w:val="0"/>
                      <w:sz w:val="21"/>
                      <w:szCs w:val="21"/>
                      <w:vertAlign w:val="baseline"/>
                      <w:lang w:val="en-US" w:eastAsia="zh-CN"/>
                      <w14:textFill>
                        <w14:solidFill>
                          <w14:schemeClr w14:val="tx1"/>
                        </w14:solidFill>
                      </w14:textFill>
                    </w:rPr>
                    <w:t>采用</w:t>
                  </w:r>
                  <w:r>
                    <w:rPr>
                      <w:rFonts w:hint="default" w:ascii="Times New Roman" w:hAnsi="Times New Roman" w:eastAsia="宋体" w:cs="Times New Roman"/>
                      <w:color w:val="000000" w:themeColor="text1"/>
                      <w:kern w:val="0"/>
                      <w:sz w:val="21"/>
                      <w:szCs w:val="21"/>
                      <w:vertAlign w:val="baseline"/>
                      <w:lang w:val="en-US" w:eastAsia="zh-CN"/>
                      <w14:textFill>
                        <w14:solidFill>
                          <w14:schemeClr w14:val="tx1"/>
                        </w14:solidFill>
                      </w14:textFill>
                    </w:rPr>
                    <w:t>现浇砼开敞式结构型式。闸门采用平面钢闸门及手推带锁启闭机，启闭架直接和砼闸墙浇筑在一起，节制闸孔宽 1.0m，分水闸孔宽 0.6m，闸前设铺盖，闸后设海漫。</w:t>
                  </w:r>
                </w:p>
              </w:tc>
              <w:tc>
                <w:tcPr>
                  <w:tcW w:w="1170" w:type="dxa"/>
                  <w:tcBorders>
                    <w:tl2br w:val="nil"/>
                    <w:tr2bl w:val="nil"/>
                  </w:tcBorders>
                  <w:noWrap w:val="0"/>
                  <w:vAlign w:val="center"/>
                </w:tcPr>
                <w:p>
                  <w:pPr>
                    <w:adjustRightInd w:val="0"/>
                    <w:snapToGrid w:val="0"/>
                    <w:jc w:val="center"/>
                    <w:rPr>
                      <w:rFonts w:hint="default" w:ascii="Times New Roman" w:hAnsi="Times New Roman" w:eastAsia="宋体" w:cs="Times New Roman"/>
                      <w:color w:val="000000" w:themeColor="text1"/>
                      <w:kern w:val="0"/>
                      <w:sz w:val="21"/>
                      <w:szCs w:val="21"/>
                      <w:vertAlign w:val="baseline"/>
                      <w:lang w:val="en-US" w:eastAsia="zh-CN"/>
                      <w14:textFill>
                        <w14:solidFill>
                          <w14:schemeClr w14:val="tx1"/>
                        </w14:solidFill>
                      </w14:textFill>
                    </w:rPr>
                  </w:pPr>
                  <w:r>
                    <w:rPr>
                      <w:rFonts w:hint="eastAsia" w:ascii="Times New Roman" w:hAnsi="Times New Roman" w:eastAsia="宋体" w:cs="Times New Roman"/>
                      <w:color w:val="000000" w:themeColor="text1"/>
                      <w:kern w:val="0"/>
                      <w:sz w:val="21"/>
                      <w:szCs w:val="21"/>
                      <w:vertAlign w:val="baseline"/>
                      <w:lang w:val="en-US" w:eastAsia="zh-CN"/>
                      <w14:textFill>
                        <w14:solidFill>
                          <w14:schemeClr w14:val="tx1"/>
                        </w14:solidFill>
                      </w14:textFill>
                    </w:rPr>
                    <w:t>无变更</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088" w:hRule="atLeast"/>
                <w:jc w:val="center"/>
              </w:trPr>
              <w:tc>
                <w:tcPr>
                  <w:tcW w:w="756" w:type="dxa"/>
                  <w:vMerge w:val="continue"/>
                  <w:tcBorders>
                    <w:tl2br w:val="nil"/>
                    <w:tr2bl w:val="nil"/>
                  </w:tcBorders>
                  <w:noWrap w:val="0"/>
                  <w:vAlign w:val="center"/>
                </w:tcPr>
                <w:p>
                  <w:pPr>
                    <w:adjustRightInd w:val="0"/>
                    <w:snapToGrid w:val="0"/>
                    <w:jc w:val="center"/>
                    <w:rPr>
                      <w:rFonts w:hint="default" w:ascii="Times New Roman" w:hAnsi="Times New Roman" w:eastAsia="宋体" w:cs="Times New Roman"/>
                      <w:color w:val="000000" w:themeColor="text1"/>
                      <w:kern w:val="0"/>
                      <w:sz w:val="21"/>
                      <w:szCs w:val="21"/>
                      <w:vertAlign w:val="baseline"/>
                      <w:lang w:val="en-US" w:eastAsia="zh-CN"/>
                      <w14:textFill>
                        <w14:solidFill>
                          <w14:schemeClr w14:val="tx1"/>
                        </w14:solidFill>
                      </w14:textFill>
                    </w:rPr>
                  </w:pPr>
                </w:p>
              </w:tc>
              <w:tc>
                <w:tcPr>
                  <w:tcW w:w="1286" w:type="dxa"/>
                  <w:tcBorders>
                    <w:tl2br w:val="nil"/>
                    <w:tr2bl w:val="nil"/>
                  </w:tcBorders>
                  <w:noWrap w:val="0"/>
                  <w:vAlign w:val="center"/>
                </w:tcPr>
                <w:p>
                  <w:pPr>
                    <w:adjustRightInd w:val="0"/>
                    <w:snapToGrid w:val="0"/>
                    <w:jc w:val="center"/>
                    <w:rPr>
                      <w:rFonts w:hint="default" w:ascii="Times New Roman" w:hAnsi="Times New Roman" w:eastAsia="宋体" w:cs="Times New Roman"/>
                      <w:color w:val="000000" w:themeColor="text1"/>
                      <w:kern w:val="0"/>
                      <w:sz w:val="21"/>
                      <w:szCs w:val="21"/>
                      <w:vertAlign w:val="baseline"/>
                      <w:lang w:val="en-US" w:eastAsia="zh-CN"/>
                      <w14:textFill>
                        <w14:solidFill>
                          <w14:schemeClr w14:val="tx1"/>
                        </w14:solidFill>
                      </w14:textFill>
                    </w:rPr>
                  </w:pPr>
                  <w:r>
                    <w:rPr>
                      <w:rFonts w:hint="default" w:ascii="Times New Roman" w:hAnsi="Times New Roman" w:eastAsia="宋体" w:cs="Times New Roman"/>
                      <w:color w:val="000000" w:themeColor="text1"/>
                      <w:kern w:val="0"/>
                      <w:sz w:val="21"/>
                      <w:szCs w:val="21"/>
                      <w:vertAlign w:val="baseline"/>
                      <w:lang w:val="en-US" w:eastAsia="zh-CN"/>
                      <w14:textFill>
                        <w14:solidFill>
                          <w14:schemeClr w14:val="tx1"/>
                        </w14:solidFill>
                      </w14:textFill>
                    </w:rPr>
                    <w:t>无节制分水口</w:t>
                  </w:r>
                </w:p>
              </w:tc>
              <w:tc>
                <w:tcPr>
                  <w:tcW w:w="3510" w:type="dxa"/>
                  <w:tcBorders>
                    <w:tl2br w:val="nil"/>
                    <w:tr2bl w:val="nil"/>
                  </w:tcBorders>
                  <w:noWrap w:val="0"/>
                  <w:vAlign w:val="center"/>
                </w:tcPr>
                <w:p>
                  <w:pPr>
                    <w:adjustRightInd w:val="0"/>
                    <w:snapToGrid w:val="0"/>
                    <w:jc w:val="center"/>
                    <w:rPr>
                      <w:rFonts w:hint="default" w:ascii="Times New Roman" w:hAnsi="Times New Roman" w:eastAsia="宋体" w:cs="Times New Roman"/>
                      <w:color w:val="000000" w:themeColor="text1"/>
                      <w:kern w:val="0"/>
                      <w:sz w:val="21"/>
                      <w:szCs w:val="21"/>
                      <w:vertAlign w:val="baseline"/>
                      <w:lang w:val="en-US" w:eastAsia="zh-CN"/>
                      <w14:textFill>
                        <w14:solidFill>
                          <w14:schemeClr w14:val="tx1"/>
                        </w14:solidFill>
                      </w14:textFill>
                    </w:rPr>
                  </w:pPr>
                  <w:r>
                    <w:rPr>
                      <w:rFonts w:hint="default" w:ascii="Times New Roman" w:hAnsi="Times New Roman" w:eastAsia="宋体" w:cs="Times New Roman"/>
                      <w:color w:val="000000" w:themeColor="text1"/>
                      <w:kern w:val="0"/>
                      <w:sz w:val="21"/>
                      <w:szCs w:val="21"/>
                      <w:vertAlign w:val="baseline"/>
                      <w:lang w:val="en-US" w:eastAsia="zh-CN"/>
                      <w14:textFill>
                        <w14:solidFill>
                          <w14:schemeClr w14:val="tx1"/>
                        </w14:solidFill>
                      </w14:textFill>
                    </w:rPr>
                    <w:t>根据灌区灌溉引水需要，沿渠需设无节制分水闸以满足灌溉分水的要求。无节制分水口闸孔宽 0.6m，斜降八字墙与渠道连接。</w:t>
                  </w:r>
                </w:p>
              </w:tc>
              <w:tc>
                <w:tcPr>
                  <w:tcW w:w="2115" w:type="dxa"/>
                  <w:tcBorders>
                    <w:tl2br w:val="nil"/>
                    <w:tr2bl w:val="nil"/>
                  </w:tcBorders>
                  <w:noWrap w:val="0"/>
                  <w:vAlign w:val="center"/>
                </w:tcPr>
                <w:p>
                  <w:pPr>
                    <w:adjustRightInd w:val="0"/>
                    <w:snapToGrid w:val="0"/>
                    <w:jc w:val="center"/>
                    <w:rPr>
                      <w:rFonts w:hint="default" w:ascii="Times New Roman" w:hAnsi="Times New Roman" w:eastAsia="宋体" w:cs="Times New Roman"/>
                      <w:color w:val="000000" w:themeColor="text1"/>
                      <w:kern w:val="0"/>
                      <w:sz w:val="21"/>
                      <w:szCs w:val="21"/>
                      <w:vertAlign w:val="baseline"/>
                      <w:lang w:val="en-US" w:eastAsia="zh-CN"/>
                      <w14:textFill>
                        <w14:solidFill>
                          <w14:schemeClr w14:val="tx1"/>
                        </w14:solidFill>
                      </w14:textFill>
                    </w:rPr>
                  </w:pPr>
                  <w:r>
                    <w:rPr>
                      <w:rFonts w:hint="default" w:ascii="Times New Roman" w:hAnsi="Times New Roman" w:eastAsia="宋体" w:cs="Times New Roman"/>
                      <w:color w:val="000000" w:themeColor="text1"/>
                      <w:kern w:val="0"/>
                      <w:sz w:val="21"/>
                      <w:szCs w:val="21"/>
                      <w:vertAlign w:val="baseline"/>
                      <w:lang w:val="en-US" w:eastAsia="zh-CN"/>
                      <w14:textFill>
                        <w14:solidFill>
                          <w14:schemeClr w14:val="tx1"/>
                        </w14:solidFill>
                      </w14:textFill>
                    </w:rPr>
                    <w:t>无节制分水口闸孔宽 0.6m，斜降八字墙与渠道连接</w:t>
                  </w:r>
                </w:p>
              </w:tc>
              <w:tc>
                <w:tcPr>
                  <w:tcW w:w="1170" w:type="dxa"/>
                  <w:tcBorders>
                    <w:tl2br w:val="nil"/>
                    <w:tr2bl w:val="nil"/>
                  </w:tcBorders>
                  <w:noWrap w:val="0"/>
                  <w:vAlign w:val="center"/>
                </w:tcPr>
                <w:p>
                  <w:pPr>
                    <w:adjustRightInd w:val="0"/>
                    <w:snapToGrid w:val="0"/>
                    <w:jc w:val="center"/>
                    <w:rPr>
                      <w:rFonts w:hint="default" w:ascii="Times New Roman" w:hAnsi="Times New Roman" w:eastAsia="宋体" w:cs="Times New Roman"/>
                      <w:color w:val="000000" w:themeColor="text1"/>
                      <w:kern w:val="0"/>
                      <w:sz w:val="21"/>
                      <w:szCs w:val="21"/>
                      <w:vertAlign w:val="baseline"/>
                      <w:lang w:val="en-US" w:eastAsia="zh-CN"/>
                      <w14:textFill>
                        <w14:solidFill>
                          <w14:schemeClr w14:val="tx1"/>
                        </w14:solidFill>
                      </w14:textFill>
                    </w:rPr>
                  </w:pPr>
                  <w:r>
                    <w:rPr>
                      <w:rFonts w:hint="eastAsia" w:ascii="Times New Roman" w:hAnsi="Times New Roman" w:eastAsia="宋体" w:cs="Times New Roman"/>
                      <w:color w:val="000000" w:themeColor="text1"/>
                      <w:kern w:val="0"/>
                      <w:sz w:val="21"/>
                      <w:szCs w:val="21"/>
                      <w:vertAlign w:val="baseline"/>
                      <w:lang w:val="en-US" w:eastAsia="zh-CN"/>
                      <w14:textFill>
                        <w14:solidFill>
                          <w14:schemeClr w14:val="tx1"/>
                        </w14:solidFill>
                      </w14:textFill>
                    </w:rPr>
                    <w:t>无变更</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578" w:hRule="atLeast"/>
                <w:jc w:val="center"/>
              </w:trPr>
              <w:tc>
                <w:tcPr>
                  <w:tcW w:w="756" w:type="dxa"/>
                  <w:vMerge w:val="continue"/>
                  <w:tcBorders>
                    <w:tl2br w:val="nil"/>
                    <w:tr2bl w:val="nil"/>
                  </w:tcBorders>
                  <w:noWrap w:val="0"/>
                  <w:vAlign w:val="center"/>
                </w:tcPr>
                <w:p>
                  <w:pPr>
                    <w:adjustRightInd w:val="0"/>
                    <w:snapToGrid w:val="0"/>
                    <w:jc w:val="center"/>
                    <w:rPr>
                      <w:rFonts w:hint="default" w:ascii="Times New Roman" w:hAnsi="Times New Roman" w:eastAsia="宋体" w:cs="Times New Roman"/>
                      <w:color w:val="000000" w:themeColor="text1"/>
                      <w:kern w:val="0"/>
                      <w:sz w:val="21"/>
                      <w:szCs w:val="21"/>
                      <w:vertAlign w:val="baseline"/>
                      <w:lang w:val="en-US" w:eastAsia="zh-CN"/>
                      <w14:textFill>
                        <w14:solidFill>
                          <w14:schemeClr w14:val="tx1"/>
                        </w14:solidFill>
                      </w14:textFill>
                    </w:rPr>
                  </w:pPr>
                </w:p>
              </w:tc>
              <w:tc>
                <w:tcPr>
                  <w:tcW w:w="1286" w:type="dxa"/>
                  <w:tcBorders>
                    <w:tl2br w:val="nil"/>
                    <w:tr2bl w:val="nil"/>
                  </w:tcBorders>
                  <w:noWrap w:val="0"/>
                  <w:vAlign w:val="center"/>
                </w:tcPr>
                <w:p>
                  <w:pPr>
                    <w:adjustRightInd w:val="0"/>
                    <w:snapToGrid w:val="0"/>
                    <w:jc w:val="center"/>
                    <w:rPr>
                      <w:rFonts w:hint="default" w:ascii="Times New Roman" w:hAnsi="Times New Roman" w:eastAsia="宋体" w:cs="Times New Roman"/>
                      <w:color w:val="000000" w:themeColor="text1"/>
                      <w:kern w:val="0"/>
                      <w:sz w:val="21"/>
                      <w:szCs w:val="21"/>
                      <w:vertAlign w:val="baseline"/>
                      <w:lang w:val="en-US" w:eastAsia="zh-CN"/>
                      <w14:textFill>
                        <w14:solidFill>
                          <w14:schemeClr w14:val="tx1"/>
                        </w14:solidFill>
                      </w14:textFill>
                    </w:rPr>
                  </w:pPr>
                  <w:r>
                    <w:rPr>
                      <w:rFonts w:hint="default" w:ascii="Times New Roman" w:hAnsi="Times New Roman" w:eastAsia="宋体" w:cs="Times New Roman"/>
                      <w:color w:val="000000" w:themeColor="text1"/>
                      <w:kern w:val="0"/>
                      <w:sz w:val="21"/>
                      <w:szCs w:val="21"/>
                      <w:vertAlign w:val="baseline"/>
                      <w:lang w:val="en-US" w:eastAsia="zh-CN"/>
                      <w14:textFill>
                        <w14:solidFill>
                          <w14:schemeClr w14:val="tx1"/>
                        </w14:solidFill>
                      </w14:textFill>
                    </w:rPr>
                    <w:t>农桥</w:t>
                  </w:r>
                </w:p>
              </w:tc>
              <w:tc>
                <w:tcPr>
                  <w:tcW w:w="3510" w:type="dxa"/>
                  <w:tcBorders>
                    <w:tl2br w:val="nil"/>
                    <w:tr2bl w:val="nil"/>
                  </w:tcBorders>
                  <w:noWrap w:val="0"/>
                  <w:vAlign w:val="center"/>
                </w:tcPr>
                <w:p>
                  <w:pPr>
                    <w:adjustRightInd w:val="0"/>
                    <w:snapToGrid w:val="0"/>
                    <w:jc w:val="center"/>
                    <w:rPr>
                      <w:rFonts w:hint="default" w:ascii="Times New Roman" w:hAnsi="Times New Roman" w:eastAsia="宋体" w:cs="Times New Roman"/>
                      <w:color w:val="000000" w:themeColor="text1"/>
                      <w:kern w:val="0"/>
                      <w:sz w:val="21"/>
                      <w:szCs w:val="21"/>
                      <w:vertAlign w:val="baseline"/>
                      <w:lang w:val="en-US" w:eastAsia="zh-CN"/>
                      <w14:textFill>
                        <w14:solidFill>
                          <w14:schemeClr w14:val="tx1"/>
                        </w14:solidFill>
                      </w14:textFill>
                    </w:rPr>
                  </w:pPr>
                  <w:r>
                    <w:rPr>
                      <w:rFonts w:hint="default" w:ascii="Times New Roman" w:hAnsi="Times New Roman" w:eastAsia="宋体" w:cs="Times New Roman"/>
                      <w:color w:val="000000" w:themeColor="text1"/>
                      <w:kern w:val="0"/>
                      <w:sz w:val="21"/>
                      <w:szCs w:val="21"/>
                      <w:vertAlign w:val="baseline"/>
                      <w:lang w:val="en-US" w:eastAsia="zh-CN"/>
                      <w14:textFill>
                        <w14:solidFill>
                          <w14:schemeClr w14:val="tx1"/>
                        </w14:solidFill>
                      </w14:textFill>
                    </w:rPr>
                    <w:t>农桥均采用单跨简支砼板式结构。桥墩采用重力式挡土墙，设计荷载公路 Ⅱ级。</w:t>
                  </w:r>
                </w:p>
              </w:tc>
              <w:tc>
                <w:tcPr>
                  <w:tcW w:w="2115" w:type="dxa"/>
                  <w:tcBorders>
                    <w:tl2br w:val="nil"/>
                    <w:tr2bl w:val="nil"/>
                  </w:tcBorders>
                  <w:noWrap w:val="0"/>
                  <w:vAlign w:val="center"/>
                </w:tcPr>
                <w:p>
                  <w:pPr>
                    <w:adjustRightInd w:val="0"/>
                    <w:snapToGrid w:val="0"/>
                    <w:jc w:val="center"/>
                    <w:rPr>
                      <w:rFonts w:hint="default" w:ascii="Times New Roman" w:hAnsi="Times New Roman" w:eastAsia="宋体" w:cs="Times New Roman"/>
                      <w:color w:val="000000" w:themeColor="text1"/>
                      <w:kern w:val="0"/>
                      <w:sz w:val="21"/>
                      <w:szCs w:val="21"/>
                      <w:vertAlign w:val="baseline"/>
                      <w:lang w:val="en-US" w:eastAsia="zh-CN"/>
                      <w14:textFill>
                        <w14:solidFill>
                          <w14:schemeClr w14:val="tx1"/>
                        </w14:solidFill>
                      </w14:textFill>
                    </w:rPr>
                  </w:pPr>
                  <w:r>
                    <w:rPr>
                      <w:rFonts w:hint="default" w:ascii="Times New Roman" w:hAnsi="Times New Roman" w:eastAsia="宋体" w:cs="Times New Roman"/>
                      <w:color w:val="000000" w:themeColor="text1"/>
                      <w:kern w:val="0"/>
                      <w:sz w:val="21"/>
                      <w:szCs w:val="21"/>
                      <w:vertAlign w:val="baseline"/>
                      <w:lang w:val="en-US" w:eastAsia="zh-CN"/>
                      <w14:textFill>
                        <w14:solidFill>
                          <w14:schemeClr w14:val="tx1"/>
                        </w14:solidFill>
                      </w14:textFill>
                    </w:rPr>
                    <w:t>农桥均采用单跨简支砼板式结构</w:t>
                  </w:r>
                </w:p>
              </w:tc>
              <w:tc>
                <w:tcPr>
                  <w:tcW w:w="1170" w:type="dxa"/>
                  <w:tcBorders>
                    <w:tl2br w:val="nil"/>
                    <w:tr2bl w:val="nil"/>
                  </w:tcBorders>
                  <w:noWrap w:val="0"/>
                  <w:vAlign w:val="center"/>
                </w:tcPr>
                <w:p>
                  <w:pPr>
                    <w:adjustRightInd w:val="0"/>
                    <w:snapToGrid w:val="0"/>
                    <w:jc w:val="center"/>
                    <w:rPr>
                      <w:rFonts w:hint="default" w:ascii="Times New Roman" w:hAnsi="Times New Roman" w:eastAsia="宋体" w:cs="Times New Roman"/>
                      <w:color w:val="000000" w:themeColor="text1"/>
                      <w:kern w:val="0"/>
                      <w:sz w:val="21"/>
                      <w:szCs w:val="21"/>
                      <w:vertAlign w:val="baseline"/>
                      <w:lang w:val="en-US" w:eastAsia="zh-CN"/>
                      <w14:textFill>
                        <w14:solidFill>
                          <w14:schemeClr w14:val="tx1"/>
                        </w14:solidFill>
                      </w14:textFill>
                    </w:rPr>
                  </w:pPr>
                  <w:r>
                    <w:rPr>
                      <w:rFonts w:hint="eastAsia" w:ascii="Times New Roman" w:hAnsi="Times New Roman" w:eastAsia="宋体" w:cs="Times New Roman"/>
                      <w:color w:val="000000" w:themeColor="text1"/>
                      <w:kern w:val="0"/>
                      <w:sz w:val="21"/>
                      <w:szCs w:val="21"/>
                      <w:vertAlign w:val="baseline"/>
                      <w:lang w:val="en-US" w:eastAsia="zh-CN"/>
                      <w14:textFill>
                        <w14:solidFill>
                          <w14:schemeClr w14:val="tx1"/>
                        </w14:solidFill>
                      </w14:textFill>
                    </w:rPr>
                    <w:t>无变更</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859" w:hRule="atLeast"/>
                <w:jc w:val="center"/>
              </w:trPr>
              <w:tc>
                <w:tcPr>
                  <w:tcW w:w="756" w:type="dxa"/>
                  <w:tcBorders>
                    <w:tl2br w:val="nil"/>
                    <w:tr2bl w:val="nil"/>
                  </w:tcBorders>
                  <w:noWrap w:val="0"/>
                  <w:vAlign w:val="center"/>
                </w:tcPr>
                <w:p>
                  <w:pPr>
                    <w:adjustRightInd w:val="0"/>
                    <w:snapToGrid w:val="0"/>
                    <w:jc w:val="center"/>
                    <w:rPr>
                      <w:rFonts w:hint="default" w:ascii="Times New Roman" w:hAnsi="Times New Roman" w:eastAsia="宋体" w:cs="Times New Roman"/>
                      <w:color w:val="000000" w:themeColor="text1"/>
                      <w:kern w:val="0"/>
                      <w:sz w:val="21"/>
                      <w:szCs w:val="21"/>
                      <w:vertAlign w:val="baseline"/>
                      <w:lang w:val="en-US" w:eastAsia="zh-CN"/>
                      <w14:textFill>
                        <w14:solidFill>
                          <w14:schemeClr w14:val="tx1"/>
                        </w14:solidFill>
                      </w14:textFill>
                    </w:rPr>
                  </w:pPr>
                  <w:r>
                    <w:rPr>
                      <w:rFonts w:hint="default" w:ascii="Times New Roman" w:hAnsi="Times New Roman" w:eastAsia="宋体" w:cs="Times New Roman"/>
                      <w:color w:val="000000" w:themeColor="text1"/>
                      <w:kern w:val="0"/>
                      <w:sz w:val="21"/>
                      <w:szCs w:val="21"/>
                      <w:vertAlign w:val="baseline"/>
                      <w:lang w:val="en-US" w:eastAsia="zh-CN"/>
                      <w14:textFill>
                        <w14:solidFill>
                          <w14:schemeClr w14:val="tx1"/>
                        </w14:solidFill>
                      </w14:textFill>
                    </w:rPr>
                    <w:t>辅助工程</w:t>
                  </w:r>
                </w:p>
              </w:tc>
              <w:tc>
                <w:tcPr>
                  <w:tcW w:w="1286" w:type="dxa"/>
                  <w:tcBorders>
                    <w:tl2br w:val="nil"/>
                    <w:tr2bl w:val="nil"/>
                  </w:tcBorders>
                  <w:noWrap w:val="0"/>
                  <w:vAlign w:val="center"/>
                </w:tcPr>
                <w:p>
                  <w:pPr>
                    <w:adjustRightInd w:val="0"/>
                    <w:snapToGrid w:val="0"/>
                    <w:jc w:val="center"/>
                    <w:rPr>
                      <w:rFonts w:hint="default" w:ascii="Times New Roman" w:hAnsi="Times New Roman" w:eastAsia="宋体" w:cs="Times New Roman"/>
                      <w:color w:val="000000" w:themeColor="text1"/>
                      <w:kern w:val="0"/>
                      <w:sz w:val="21"/>
                      <w:szCs w:val="21"/>
                      <w:vertAlign w:val="baseline"/>
                      <w:lang w:val="en-US" w:eastAsia="zh-CN"/>
                      <w14:textFill>
                        <w14:solidFill>
                          <w14:schemeClr w14:val="tx1"/>
                        </w14:solidFill>
                      </w14:textFill>
                    </w:rPr>
                  </w:pPr>
                  <w:r>
                    <w:rPr>
                      <w:rFonts w:hint="default" w:ascii="Times New Roman" w:hAnsi="Times New Roman" w:eastAsia="宋体" w:cs="Times New Roman"/>
                      <w:color w:val="000000" w:themeColor="text1"/>
                      <w:kern w:val="0"/>
                      <w:sz w:val="21"/>
                      <w:szCs w:val="21"/>
                      <w:vertAlign w:val="baseline"/>
                      <w:lang w:val="en-US" w:eastAsia="zh-CN"/>
                      <w14:textFill>
                        <w14:solidFill>
                          <w14:schemeClr w14:val="tx1"/>
                        </w14:solidFill>
                      </w14:textFill>
                    </w:rPr>
                    <w:t>交通道路</w:t>
                  </w:r>
                </w:p>
              </w:tc>
              <w:tc>
                <w:tcPr>
                  <w:tcW w:w="3510" w:type="dxa"/>
                  <w:tcBorders>
                    <w:tl2br w:val="nil"/>
                    <w:tr2bl w:val="nil"/>
                  </w:tcBorders>
                  <w:noWrap w:val="0"/>
                  <w:vAlign w:val="center"/>
                </w:tcPr>
                <w:p>
                  <w:pPr>
                    <w:adjustRightInd w:val="0"/>
                    <w:snapToGrid w:val="0"/>
                    <w:jc w:val="center"/>
                    <w:rPr>
                      <w:rFonts w:hint="default" w:ascii="Times New Roman" w:hAnsi="Times New Roman" w:eastAsia="宋体" w:cs="Times New Roman"/>
                      <w:color w:val="000000" w:themeColor="text1"/>
                      <w:kern w:val="0"/>
                      <w:sz w:val="21"/>
                      <w:szCs w:val="21"/>
                      <w:vertAlign w:val="baseline"/>
                      <w:lang w:val="en-US" w:eastAsia="zh-CN"/>
                      <w14:textFill>
                        <w14:solidFill>
                          <w14:schemeClr w14:val="tx1"/>
                        </w14:solidFill>
                      </w14:textFill>
                    </w:rPr>
                  </w:pPr>
                  <w:r>
                    <w:rPr>
                      <w:rFonts w:hint="default" w:ascii="Times New Roman" w:hAnsi="Times New Roman" w:eastAsia="宋体" w:cs="Times New Roman"/>
                      <w:color w:val="000000" w:themeColor="text1"/>
                      <w:kern w:val="0"/>
                      <w:sz w:val="21"/>
                      <w:szCs w:val="21"/>
                      <w:vertAlign w:val="baseline"/>
                      <w:lang w:val="en-US" w:eastAsia="zh-CN"/>
                      <w14:textFill>
                        <w14:solidFill>
                          <w14:schemeClr w14:val="tx1"/>
                        </w14:solidFill>
                      </w14:textFill>
                    </w:rPr>
                    <w:t>场内道路；本次工程渠道大部分有伴行道路，小部分渠道没有施工道路，需修建临时道路，来满足施工运输要求。</w:t>
                  </w:r>
                </w:p>
              </w:tc>
              <w:tc>
                <w:tcPr>
                  <w:tcW w:w="2115" w:type="dxa"/>
                  <w:tcBorders>
                    <w:tl2br w:val="nil"/>
                    <w:tr2bl w:val="nil"/>
                  </w:tcBorders>
                  <w:noWrap w:val="0"/>
                  <w:vAlign w:val="center"/>
                </w:tcPr>
                <w:p>
                  <w:pPr>
                    <w:adjustRightInd w:val="0"/>
                    <w:snapToGrid w:val="0"/>
                    <w:jc w:val="center"/>
                    <w:rPr>
                      <w:rFonts w:hint="default" w:ascii="Times New Roman" w:hAnsi="Times New Roman" w:eastAsia="宋体" w:cs="Times New Roman"/>
                      <w:color w:val="000000" w:themeColor="text1"/>
                      <w:kern w:val="0"/>
                      <w:sz w:val="21"/>
                      <w:szCs w:val="21"/>
                      <w:vertAlign w:val="baseline"/>
                      <w:lang w:val="en-US" w:eastAsia="zh-CN"/>
                      <w14:textFill>
                        <w14:solidFill>
                          <w14:schemeClr w14:val="tx1"/>
                        </w14:solidFill>
                      </w14:textFill>
                    </w:rPr>
                  </w:pPr>
                  <w:r>
                    <w:rPr>
                      <w:rFonts w:hint="eastAsia" w:ascii="Times New Roman" w:hAnsi="Times New Roman" w:cs="Times New Roman"/>
                      <w:b w:val="0"/>
                      <w:bCs w:val="0"/>
                      <w:color w:val="000000" w:themeColor="text1"/>
                      <w:spacing w:val="0"/>
                      <w:w w:val="100"/>
                      <w:position w:val="0"/>
                      <w:sz w:val="21"/>
                      <w:szCs w:val="21"/>
                      <w:lang w:val="en-US" w:eastAsia="zh-CN"/>
                      <w14:textFill>
                        <w14:solidFill>
                          <w14:schemeClr w14:val="tx1"/>
                        </w14:solidFill>
                      </w14:textFill>
                    </w:rPr>
                    <w:t>临时</w:t>
                  </w:r>
                  <w:r>
                    <w:rPr>
                      <w:rFonts w:hint="default" w:ascii="Times New Roman" w:hAnsi="Times New Roman" w:cs="Times New Roman"/>
                      <w:b w:val="0"/>
                      <w:bCs w:val="0"/>
                      <w:color w:val="000000" w:themeColor="text1"/>
                      <w:spacing w:val="0"/>
                      <w:w w:val="100"/>
                      <w:position w:val="0"/>
                      <w:sz w:val="21"/>
                      <w:szCs w:val="21"/>
                      <w14:textFill>
                        <w14:solidFill>
                          <w14:schemeClr w14:val="tx1"/>
                        </w14:solidFill>
                      </w14:textFill>
                    </w:rPr>
                    <w:t>施工道路</w:t>
                  </w:r>
                  <w:r>
                    <w:rPr>
                      <w:rFonts w:hint="eastAsia" w:ascii="Times New Roman" w:hAnsi="Times New Roman" w:cs="Times New Roman"/>
                      <w:b w:val="0"/>
                      <w:bCs w:val="0"/>
                      <w:color w:val="000000" w:themeColor="text1"/>
                      <w:spacing w:val="0"/>
                      <w:w w:val="100"/>
                      <w:position w:val="0"/>
                      <w:sz w:val="21"/>
                      <w:szCs w:val="21"/>
                      <w:lang w:val="en-US" w:eastAsia="zh-CN"/>
                      <w14:textFill>
                        <w14:solidFill>
                          <w14:schemeClr w14:val="tx1"/>
                        </w14:solidFill>
                      </w14:textFill>
                    </w:rPr>
                    <w:t>占地</w:t>
                  </w:r>
                  <w:r>
                    <w:rPr>
                      <w:rFonts w:hint="default" w:ascii="Times New Roman" w:hAnsi="Times New Roman" w:cs="Times New Roman"/>
                      <w:b w:val="0"/>
                      <w:bCs w:val="0"/>
                      <w:color w:val="000000" w:themeColor="text1"/>
                      <w:spacing w:val="0"/>
                      <w:w w:val="100"/>
                      <w:position w:val="0"/>
                      <w:sz w:val="21"/>
                      <w:szCs w:val="21"/>
                      <w:lang w:val="en-US" w:eastAsia="zh-CN" w:bidi="en-US"/>
                      <w14:textFill>
                        <w14:solidFill>
                          <w14:schemeClr w14:val="tx1"/>
                        </w14:solidFill>
                      </w14:textFill>
                    </w:rPr>
                    <w:t>1.56</w:t>
                  </w:r>
                  <w:r>
                    <w:rPr>
                      <w:rFonts w:hint="eastAsia" w:ascii="Times New Roman" w:hAnsi="Times New Roman" w:cs="Times New Roman"/>
                      <w:b w:val="0"/>
                      <w:bCs w:val="0"/>
                      <w:color w:val="000000" w:themeColor="text1"/>
                      <w:sz w:val="21"/>
                      <w:szCs w:val="21"/>
                      <w:lang w:val="en-US" w:eastAsia="zh-CN"/>
                      <w14:textFill>
                        <w14:solidFill>
                          <w14:schemeClr w14:val="tx1"/>
                        </w14:solidFill>
                      </w14:textFill>
                    </w:rPr>
                    <w:t>hm</w:t>
                  </w:r>
                  <w:r>
                    <w:rPr>
                      <w:rFonts w:hint="eastAsia" w:ascii="Times New Roman" w:hAnsi="Times New Roman" w:cs="Times New Roman"/>
                      <w:b w:val="0"/>
                      <w:bCs w:val="0"/>
                      <w:color w:val="000000" w:themeColor="text1"/>
                      <w:sz w:val="21"/>
                      <w:szCs w:val="21"/>
                      <w:vertAlign w:val="superscript"/>
                      <w:lang w:val="en-US" w:eastAsia="zh-CN"/>
                      <w14:textFill>
                        <w14:solidFill>
                          <w14:schemeClr w14:val="tx1"/>
                        </w14:solidFill>
                      </w14:textFill>
                    </w:rPr>
                    <w:t>2</w:t>
                  </w:r>
                  <w:r>
                    <w:rPr>
                      <w:rFonts w:hint="eastAsia" w:ascii="Times New Roman" w:hAnsi="Times New Roman" w:cs="Times New Roman"/>
                      <w:b w:val="0"/>
                      <w:bCs w:val="0"/>
                      <w:color w:val="000000" w:themeColor="text1"/>
                      <w:sz w:val="21"/>
                      <w:szCs w:val="21"/>
                      <w:vertAlign w:val="baseline"/>
                      <w:lang w:val="en-US" w:eastAsia="zh-CN"/>
                      <w14:textFill>
                        <w14:solidFill>
                          <w14:schemeClr w14:val="tx1"/>
                        </w14:solidFill>
                      </w14:textFill>
                    </w:rPr>
                    <w:t>，占地类型为荒地</w:t>
                  </w:r>
                </w:p>
              </w:tc>
              <w:tc>
                <w:tcPr>
                  <w:tcW w:w="1170" w:type="dxa"/>
                  <w:tcBorders>
                    <w:tl2br w:val="nil"/>
                    <w:tr2bl w:val="nil"/>
                  </w:tcBorders>
                  <w:noWrap w:val="0"/>
                  <w:vAlign w:val="center"/>
                </w:tcPr>
                <w:p>
                  <w:pPr>
                    <w:adjustRightInd w:val="0"/>
                    <w:snapToGrid w:val="0"/>
                    <w:jc w:val="center"/>
                    <w:rPr>
                      <w:rFonts w:hint="default" w:ascii="Times New Roman" w:hAnsi="Times New Roman" w:eastAsia="宋体" w:cs="Times New Roman"/>
                      <w:color w:val="000000" w:themeColor="text1"/>
                      <w:kern w:val="0"/>
                      <w:sz w:val="21"/>
                      <w:szCs w:val="21"/>
                      <w:vertAlign w:val="baseline"/>
                      <w:lang w:val="en-US" w:eastAsia="zh-CN"/>
                      <w14:textFill>
                        <w14:solidFill>
                          <w14:schemeClr w14:val="tx1"/>
                        </w14:solidFill>
                      </w14:textFill>
                    </w:rPr>
                  </w:pPr>
                  <w:r>
                    <w:rPr>
                      <w:rFonts w:hint="eastAsia" w:ascii="Times New Roman" w:hAnsi="Times New Roman" w:eastAsia="宋体" w:cs="Times New Roman"/>
                      <w:color w:val="000000" w:themeColor="text1"/>
                      <w:kern w:val="0"/>
                      <w:sz w:val="21"/>
                      <w:szCs w:val="21"/>
                      <w:vertAlign w:val="baseline"/>
                      <w:lang w:val="en-US" w:eastAsia="zh-CN"/>
                      <w14:textFill>
                        <w14:solidFill>
                          <w14:schemeClr w14:val="tx1"/>
                        </w14:solidFill>
                      </w14:textFill>
                    </w:rPr>
                    <w:t>无变更</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63" w:hRule="atLeast"/>
                <w:jc w:val="center"/>
              </w:trPr>
              <w:tc>
                <w:tcPr>
                  <w:tcW w:w="756" w:type="dxa"/>
                  <w:vMerge w:val="restart"/>
                  <w:tcBorders>
                    <w:tl2br w:val="nil"/>
                    <w:tr2bl w:val="nil"/>
                  </w:tcBorders>
                  <w:noWrap w:val="0"/>
                  <w:vAlign w:val="center"/>
                </w:tcPr>
                <w:p>
                  <w:pPr>
                    <w:adjustRightInd w:val="0"/>
                    <w:snapToGrid w:val="0"/>
                    <w:jc w:val="center"/>
                    <w:rPr>
                      <w:rFonts w:hint="default" w:ascii="Times New Roman" w:hAnsi="Times New Roman" w:eastAsia="宋体" w:cs="Times New Roman"/>
                      <w:color w:val="000000" w:themeColor="text1"/>
                      <w:kern w:val="0"/>
                      <w:sz w:val="21"/>
                      <w:szCs w:val="21"/>
                      <w:vertAlign w:val="baseline"/>
                      <w:lang w:val="en-US" w:eastAsia="zh-CN"/>
                      <w14:textFill>
                        <w14:solidFill>
                          <w14:schemeClr w14:val="tx1"/>
                        </w14:solidFill>
                      </w14:textFill>
                    </w:rPr>
                  </w:pPr>
                </w:p>
                <w:p>
                  <w:pPr>
                    <w:adjustRightInd w:val="0"/>
                    <w:snapToGrid w:val="0"/>
                    <w:jc w:val="center"/>
                    <w:rPr>
                      <w:rFonts w:hint="default" w:ascii="Times New Roman" w:hAnsi="Times New Roman" w:eastAsia="宋体" w:cs="Times New Roman"/>
                      <w:color w:val="000000" w:themeColor="text1"/>
                      <w:kern w:val="0"/>
                      <w:sz w:val="21"/>
                      <w:szCs w:val="21"/>
                      <w:vertAlign w:val="baseline"/>
                      <w:lang w:val="en-US" w:eastAsia="zh-CN"/>
                      <w14:textFill>
                        <w14:solidFill>
                          <w14:schemeClr w14:val="tx1"/>
                        </w14:solidFill>
                      </w14:textFill>
                    </w:rPr>
                  </w:pPr>
                </w:p>
                <w:p>
                  <w:pPr>
                    <w:adjustRightInd w:val="0"/>
                    <w:snapToGrid w:val="0"/>
                    <w:jc w:val="center"/>
                    <w:rPr>
                      <w:rFonts w:hint="default" w:ascii="Times New Roman" w:hAnsi="Times New Roman" w:eastAsia="宋体" w:cs="Times New Roman"/>
                      <w:color w:val="000000" w:themeColor="text1"/>
                      <w:kern w:val="0"/>
                      <w:sz w:val="21"/>
                      <w:szCs w:val="21"/>
                      <w:vertAlign w:val="baseline"/>
                      <w:lang w:val="en-US" w:eastAsia="zh-CN"/>
                      <w14:textFill>
                        <w14:solidFill>
                          <w14:schemeClr w14:val="tx1"/>
                        </w14:solidFill>
                      </w14:textFill>
                    </w:rPr>
                  </w:pPr>
                </w:p>
                <w:p>
                  <w:pPr>
                    <w:adjustRightInd w:val="0"/>
                    <w:snapToGrid w:val="0"/>
                    <w:jc w:val="center"/>
                    <w:rPr>
                      <w:rFonts w:hint="default" w:ascii="Times New Roman" w:hAnsi="Times New Roman" w:eastAsia="宋体" w:cs="Times New Roman"/>
                      <w:color w:val="000000" w:themeColor="text1"/>
                      <w:kern w:val="0"/>
                      <w:sz w:val="21"/>
                      <w:szCs w:val="21"/>
                      <w:vertAlign w:val="baseline"/>
                      <w:lang w:val="en-US" w:eastAsia="zh-CN"/>
                      <w14:textFill>
                        <w14:solidFill>
                          <w14:schemeClr w14:val="tx1"/>
                        </w14:solidFill>
                      </w14:textFill>
                    </w:rPr>
                  </w:pPr>
                </w:p>
                <w:p>
                  <w:pPr>
                    <w:adjustRightInd w:val="0"/>
                    <w:snapToGrid w:val="0"/>
                    <w:jc w:val="center"/>
                    <w:rPr>
                      <w:rFonts w:hint="default" w:ascii="Times New Roman" w:hAnsi="Times New Roman" w:eastAsia="宋体" w:cs="Times New Roman"/>
                      <w:color w:val="000000" w:themeColor="text1"/>
                      <w:kern w:val="0"/>
                      <w:sz w:val="21"/>
                      <w:szCs w:val="21"/>
                      <w:vertAlign w:val="baseline"/>
                      <w:lang w:val="en-US" w:eastAsia="zh-CN"/>
                      <w14:textFill>
                        <w14:solidFill>
                          <w14:schemeClr w14:val="tx1"/>
                        </w14:solidFill>
                      </w14:textFill>
                    </w:rPr>
                  </w:pPr>
                </w:p>
                <w:p>
                  <w:pPr>
                    <w:adjustRightInd w:val="0"/>
                    <w:snapToGrid w:val="0"/>
                    <w:jc w:val="center"/>
                    <w:rPr>
                      <w:rFonts w:hint="default" w:ascii="Times New Roman" w:hAnsi="Times New Roman" w:eastAsia="宋体" w:cs="Times New Roman"/>
                      <w:color w:val="000000" w:themeColor="text1"/>
                      <w:kern w:val="0"/>
                      <w:sz w:val="21"/>
                      <w:szCs w:val="21"/>
                      <w:vertAlign w:val="baseline"/>
                      <w:lang w:val="en-US" w:eastAsia="zh-CN"/>
                      <w14:textFill>
                        <w14:solidFill>
                          <w14:schemeClr w14:val="tx1"/>
                        </w14:solidFill>
                      </w14:textFill>
                    </w:rPr>
                  </w:pPr>
                </w:p>
                <w:p>
                  <w:pPr>
                    <w:adjustRightInd w:val="0"/>
                    <w:snapToGrid w:val="0"/>
                    <w:jc w:val="center"/>
                    <w:rPr>
                      <w:rFonts w:hint="default" w:ascii="Times New Roman" w:hAnsi="Times New Roman" w:eastAsia="宋体" w:cs="Times New Roman"/>
                      <w:color w:val="000000" w:themeColor="text1"/>
                      <w:kern w:val="0"/>
                      <w:sz w:val="21"/>
                      <w:szCs w:val="21"/>
                      <w:vertAlign w:val="baseline"/>
                      <w:lang w:val="en-US" w:eastAsia="zh-CN"/>
                      <w14:textFill>
                        <w14:solidFill>
                          <w14:schemeClr w14:val="tx1"/>
                        </w14:solidFill>
                      </w14:textFill>
                    </w:rPr>
                  </w:pPr>
                  <w:r>
                    <w:rPr>
                      <w:rFonts w:hint="default" w:ascii="Times New Roman" w:hAnsi="Times New Roman" w:eastAsia="宋体" w:cs="Times New Roman"/>
                      <w:color w:val="000000" w:themeColor="text1"/>
                      <w:kern w:val="0"/>
                      <w:sz w:val="21"/>
                      <w:szCs w:val="21"/>
                      <w:vertAlign w:val="baseline"/>
                      <w:lang w:val="en-US" w:eastAsia="zh-CN"/>
                      <w14:textFill>
                        <w14:solidFill>
                          <w14:schemeClr w14:val="tx1"/>
                        </w14:solidFill>
                      </w14:textFill>
                    </w:rPr>
                    <w:t>环保工程</w:t>
                  </w:r>
                </w:p>
              </w:tc>
              <w:tc>
                <w:tcPr>
                  <w:tcW w:w="1286" w:type="dxa"/>
                  <w:tcBorders>
                    <w:tl2br w:val="nil"/>
                    <w:tr2bl w:val="nil"/>
                  </w:tcBorders>
                  <w:noWrap w:val="0"/>
                  <w:vAlign w:val="center"/>
                </w:tcPr>
                <w:p>
                  <w:pPr>
                    <w:adjustRightInd w:val="0"/>
                    <w:snapToGrid w:val="0"/>
                    <w:jc w:val="center"/>
                    <w:rPr>
                      <w:rFonts w:hint="default" w:ascii="Times New Roman" w:hAnsi="Times New Roman" w:eastAsia="宋体" w:cs="Times New Roman"/>
                      <w:color w:val="000000" w:themeColor="text1"/>
                      <w:kern w:val="0"/>
                      <w:sz w:val="21"/>
                      <w:szCs w:val="21"/>
                      <w:vertAlign w:val="baseline"/>
                      <w:lang w:val="en-US" w:eastAsia="zh-CN"/>
                      <w14:textFill>
                        <w14:solidFill>
                          <w14:schemeClr w14:val="tx1"/>
                        </w14:solidFill>
                      </w14:textFill>
                    </w:rPr>
                  </w:pPr>
                  <w:r>
                    <w:rPr>
                      <w:rFonts w:hint="default" w:ascii="Times New Roman" w:hAnsi="Times New Roman" w:eastAsia="宋体" w:cs="Times New Roman"/>
                      <w:color w:val="000000" w:themeColor="text1"/>
                      <w:kern w:val="0"/>
                      <w:sz w:val="21"/>
                      <w:szCs w:val="21"/>
                      <w:vertAlign w:val="baseline"/>
                      <w:lang w:val="en-US" w:eastAsia="zh-CN"/>
                      <w14:textFill>
                        <w14:solidFill>
                          <w14:schemeClr w14:val="tx1"/>
                        </w14:solidFill>
                      </w14:textFill>
                    </w:rPr>
                    <w:t>废气</w:t>
                  </w:r>
                </w:p>
              </w:tc>
              <w:tc>
                <w:tcPr>
                  <w:tcW w:w="3510" w:type="dxa"/>
                  <w:tcBorders>
                    <w:tl2br w:val="nil"/>
                    <w:tr2bl w:val="nil"/>
                  </w:tcBorders>
                  <w:noWrap w:val="0"/>
                  <w:vAlign w:val="center"/>
                </w:tcPr>
                <w:p>
                  <w:pPr>
                    <w:adjustRightInd w:val="0"/>
                    <w:snapToGrid w:val="0"/>
                    <w:jc w:val="center"/>
                    <w:rPr>
                      <w:rFonts w:hint="default" w:ascii="Times New Roman" w:hAnsi="Times New Roman" w:eastAsia="宋体" w:cs="Times New Roman"/>
                      <w:color w:val="000000" w:themeColor="text1"/>
                      <w:kern w:val="0"/>
                      <w:sz w:val="21"/>
                      <w:szCs w:val="21"/>
                      <w:vertAlign w:val="baseline"/>
                      <w:lang w:val="en-US" w:eastAsia="zh-CN"/>
                      <w14:textFill>
                        <w14:solidFill>
                          <w14:schemeClr w14:val="tx1"/>
                        </w14:solidFill>
                      </w14:textFill>
                    </w:rPr>
                  </w:pPr>
                  <w:r>
                    <w:rPr>
                      <w:rFonts w:hint="default" w:ascii="Times New Roman" w:hAnsi="Times New Roman" w:eastAsia="宋体" w:cs="Times New Roman"/>
                      <w:b w:val="0"/>
                      <w:bCs w:val="0"/>
                      <w:color w:val="000000" w:themeColor="text1"/>
                      <w:lang w:val="en-US" w:eastAsia="zh-CN"/>
                      <w14:textFill>
                        <w14:solidFill>
                          <w14:schemeClr w14:val="tx1"/>
                        </w14:solidFill>
                      </w14:textFill>
                    </w:rPr>
                    <w:t>合理设计材料运输路线，运输道路、施工现场定时洒水；运送散装含尘物料的车辆，要用蓬布苫盖，以防物料飞扬；施工作业时应严格遵守《大气污染防治条例》。</w:t>
                  </w:r>
                </w:p>
              </w:tc>
              <w:tc>
                <w:tcPr>
                  <w:tcW w:w="2115" w:type="dxa"/>
                  <w:tcBorders>
                    <w:tl2br w:val="nil"/>
                    <w:tr2bl w:val="nil"/>
                  </w:tcBorders>
                  <w:noWrap w:val="0"/>
                  <w:vAlign w:val="center"/>
                </w:tcPr>
                <w:p>
                  <w:pPr>
                    <w:spacing w:before="55" w:line="274" w:lineRule="auto"/>
                    <w:ind w:left="123" w:right="116" w:firstLine="2"/>
                    <w:jc w:val="center"/>
                    <w:rPr>
                      <w:rFonts w:hint="default" w:ascii="Times New Roman" w:hAnsi="Times New Roman" w:eastAsia="宋体" w:cs="Times New Roman"/>
                      <w:b w:val="0"/>
                      <w:bCs w:val="0"/>
                      <w:color w:val="000000" w:themeColor="text1"/>
                      <w:lang w:val="en-US" w:eastAsia="zh-CN"/>
                      <w14:textFill>
                        <w14:solidFill>
                          <w14:schemeClr w14:val="tx1"/>
                        </w14:solidFill>
                      </w14:textFill>
                    </w:rPr>
                  </w:pPr>
                  <w:r>
                    <w:rPr>
                      <w:rFonts w:ascii="宋体" w:hAnsi="宋体" w:eastAsia="宋体" w:cs="宋体"/>
                      <w:color w:val="000000" w:themeColor="text1"/>
                      <w:spacing w:val="-2"/>
                      <w:sz w:val="21"/>
                      <w:szCs w:val="21"/>
                      <w14:textFill>
                        <w14:solidFill>
                          <w14:schemeClr w14:val="tx1"/>
                        </w14:solidFill>
                      </w14:textFill>
                    </w:rPr>
                    <w:t>文明施工，物料运输车</w:t>
                  </w:r>
                  <w:r>
                    <w:rPr>
                      <w:rFonts w:ascii="宋体" w:hAnsi="宋体" w:eastAsia="宋体" w:cs="宋体"/>
                      <w:color w:val="000000" w:themeColor="text1"/>
                      <w:spacing w:val="-1"/>
                      <w:sz w:val="21"/>
                      <w:szCs w:val="21"/>
                      <w14:textFill>
                        <w14:solidFill>
                          <w14:schemeClr w14:val="tx1"/>
                        </w14:solidFill>
                      </w14:textFill>
                    </w:rPr>
                    <w:t>辆采用篷布</w:t>
                  </w:r>
                  <w:r>
                    <w:rPr>
                      <w:rFonts w:hint="default" w:ascii="Times New Roman" w:hAnsi="Times New Roman" w:eastAsia="宋体" w:cs="Times New Roman"/>
                      <w:b w:val="0"/>
                      <w:bCs w:val="0"/>
                      <w:color w:val="000000" w:themeColor="text1"/>
                      <w:lang w:val="en-US" w:eastAsia="zh-CN"/>
                      <w14:textFill>
                        <w14:solidFill>
                          <w14:schemeClr w14:val="tx1"/>
                        </w14:solidFill>
                      </w14:textFill>
                    </w:rPr>
                    <w:t>苫</w:t>
                  </w:r>
                  <w:r>
                    <w:rPr>
                      <w:rFonts w:ascii="宋体" w:hAnsi="宋体" w:eastAsia="宋体" w:cs="宋体"/>
                      <w:color w:val="000000" w:themeColor="text1"/>
                      <w:spacing w:val="-1"/>
                      <w:sz w:val="21"/>
                      <w:szCs w:val="21"/>
                      <w14:textFill>
                        <w14:solidFill>
                          <w14:schemeClr w14:val="tx1"/>
                        </w14:solidFill>
                      </w14:textFill>
                    </w:rPr>
                    <w:t>盖，并在装运过程中不要超载，采取措施保证物料车沿途不洒落，洒水降尘，</w:t>
                  </w:r>
                  <w:r>
                    <w:rPr>
                      <w:rFonts w:ascii="宋体" w:hAnsi="宋体" w:eastAsia="宋体" w:cs="宋体"/>
                      <w:color w:val="000000" w:themeColor="text1"/>
                      <w:spacing w:val="-5"/>
                      <w:sz w:val="21"/>
                      <w:szCs w:val="21"/>
                      <w14:textFill>
                        <w14:solidFill>
                          <w14:schemeClr w14:val="tx1"/>
                        </w14:solidFill>
                      </w14:textFill>
                    </w:rPr>
                    <w:t>限制车速。</w:t>
                  </w:r>
                </w:p>
              </w:tc>
              <w:tc>
                <w:tcPr>
                  <w:tcW w:w="1170" w:type="dxa"/>
                  <w:tcBorders>
                    <w:tl2br w:val="nil"/>
                    <w:tr2bl w:val="nil"/>
                  </w:tcBorders>
                  <w:noWrap w:val="0"/>
                  <w:vAlign w:val="center"/>
                </w:tcPr>
                <w:p>
                  <w:pPr>
                    <w:adjustRightInd w:val="0"/>
                    <w:snapToGrid w:val="0"/>
                    <w:jc w:val="center"/>
                    <w:rPr>
                      <w:rFonts w:hint="default" w:ascii="Times New Roman" w:hAnsi="Times New Roman" w:eastAsia="宋体" w:cs="Times New Roman"/>
                      <w:b w:val="0"/>
                      <w:bCs w:val="0"/>
                      <w:color w:val="000000" w:themeColor="text1"/>
                      <w:lang w:val="en-US" w:eastAsia="zh-CN"/>
                      <w14:textFill>
                        <w14:solidFill>
                          <w14:schemeClr w14:val="tx1"/>
                        </w14:solidFill>
                      </w14:textFill>
                    </w:rPr>
                  </w:pPr>
                  <w:r>
                    <w:rPr>
                      <w:rFonts w:hint="eastAsia" w:ascii="Times New Roman" w:hAnsi="Times New Roman" w:eastAsia="宋体" w:cs="Times New Roman"/>
                      <w:color w:val="000000" w:themeColor="text1"/>
                      <w:kern w:val="0"/>
                      <w:sz w:val="21"/>
                      <w:szCs w:val="21"/>
                      <w:vertAlign w:val="baseline"/>
                      <w:lang w:val="en-US" w:eastAsia="zh-CN"/>
                      <w14:textFill>
                        <w14:solidFill>
                          <w14:schemeClr w14:val="tx1"/>
                        </w14:solidFill>
                      </w14:textFill>
                    </w:rPr>
                    <w:t>无变更</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418" w:hRule="atLeast"/>
                <w:jc w:val="center"/>
              </w:trPr>
              <w:tc>
                <w:tcPr>
                  <w:tcW w:w="756" w:type="dxa"/>
                  <w:vMerge w:val="continue"/>
                  <w:tcBorders>
                    <w:tl2br w:val="nil"/>
                    <w:tr2bl w:val="nil"/>
                  </w:tcBorders>
                  <w:noWrap w:val="0"/>
                  <w:vAlign w:val="center"/>
                </w:tcPr>
                <w:p>
                  <w:pPr>
                    <w:adjustRightInd w:val="0"/>
                    <w:snapToGrid w:val="0"/>
                    <w:jc w:val="center"/>
                    <w:rPr>
                      <w:rFonts w:hint="default" w:ascii="Times New Roman" w:hAnsi="Times New Roman" w:eastAsia="宋体" w:cs="Times New Roman"/>
                      <w:color w:val="000000" w:themeColor="text1"/>
                      <w:kern w:val="0"/>
                      <w:sz w:val="21"/>
                      <w:szCs w:val="21"/>
                      <w:vertAlign w:val="baseline"/>
                      <w:lang w:val="en-US" w:eastAsia="zh-CN"/>
                      <w14:textFill>
                        <w14:solidFill>
                          <w14:schemeClr w14:val="tx1"/>
                        </w14:solidFill>
                      </w14:textFill>
                    </w:rPr>
                  </w:pPr>
                </w:p>
              </w:tc>
              <w:tc>
                <w:tcPr>
                  <w:tcW w:w="1286" w:type="dxa"/>
                  <w:tcBorders>
                    <w:tl2br w:val="nil"/>
                    <w:tr2bl w:val="nil"/>
                  </w:tcBorders>
                  <w:noWrap w:val="0"/>
                  <w:vAlign w:val="center"/>
                </w:tcPr>
                <w:p>
                  <w:pPr>
                    <w:adjustRightInd w:val="0"/>
                    <w:snapToGrid w:val="0"/>
                    <w:jc w:val="center"/>
                    <w:rPr>
                      <w:rFonts w:hint="default" w:ascii="Times New Roman" w:hAnsi="Times New Roman" w:eastAsia="宋体" w:cs="Times New Roman"/>
                      <w:color w:val="000000" w:themeColor="text1"/>
                      <w:kern w:val="0"/>
                      <w:sz w:val="21"/>
                      <w:szCs w:val="21"/>
                      <w:vertAlign w:val="baseline"/>
                      <w:lang w:val="en-US" w:eastAsia="zh-CN"/>
                      <w14:textFill>
                        <w14:solidFill>
                          <w14:schemeClr w14:val="tx1"/>
                        </w14:solidFill>
                      </w14:textFill>
                    </w:rPr>
                  </w:pPr>
                  <w:r>
                    <w:rPr>
                      <w:rFonts w:hint="default" w:ascii="Times New Roman" w:hAnsi="Times New Roman" w:eastAsia="宋体" w:cs="Times New Roman"/>
                      <w:color w:val="000000" w:themeColor="text1"/>
                      <w:kern w:val="0"/>
                      <w:sz w:val="21"/>
                      <w:szCs w:val="21"/>
                      <w:vertAlign w:val="baseline"/>
                      <w:lang w:val="en-US" w:eastAsia="zh-CN"/>
                      <w14:textFill>
                        <w14:solidFill>
                          <w14:schemeClr w14:val="tx1"/>
                        </w14:solidFill>
                      </w14:textFill>
                    </w:rPr>
                    <w:t>废水</w:t>
                  </w:r>
                </w:p>
              </w:tc>
              <w:tc>
                <w:tcPr>
                  <w:tcW w:w="3510" w:type="dxa"/>
                  <w:tcBorders>
                    <w:tl2br w:val="nil"/>
                    <w:tr2bl w:val="nil"/>
                  </w:tcBorders>
                  <w:noWrap w:val="0"/>
                  <w:vAlign w:val="center"/>
                </w:tcPr>
                <w:p>
                  <w:pPr>
                    <w:adjustRightInd w:val="0"/>
                    <w:snapToGrid w:val="0"/>
                    <w:jc w:val="center"/>
                    <w:rPr>
                      <w:rFonts w:hint="default" w:ascii="Times New Roman" w:hAnsi="Times New Roman" w:eastAsia="宋体" w:cs="Times New Roman"/>
                      <w:color w:val="000000" w:themeColor="text1"/>
                      <w:kern w:val="0"/>
                      <w:sz w:val="21"/>
                      <w:szCs w:val="21"/>
                      <w:vertAlign w:val="baseline"/>
                      <w:lang w:val="en-US" w:eastAsia="zh-CN"/>
                      <w14:textFill>
                        <w14:solidFill>
                          <w14:schemeClr w14:val="tx1"/>
                        </w14:solidFill>
                      </w14:textFill>
                    </w:rPr>
                  </w:pPr>
                  <w:r>
                    <w:rPr>
                      <w:rFonts w:hint="default" w:ascii="Times New Roman" w:hAnsi="Times New Roman" w:eastAsia="宋体" w:cs="Times New Roman"/>
                      <w:color w:val="000000" w:themeColor="text1"/>
                      <w:kern w:val="0"/>
                      <w:sz w:val="21"/>
                      <w:szCs w:val="21"/>
                      <w:vertAlign w:val="baseline"/>
                      <w:lang w:val="en-US" w:eastAsia="zh-CN"/>
                      <w14:textFill>
                        <w14:solidFill>
                          <w14:schemeClr w14:val="tx1"/>
                        </w14:solidFill>
                      </w14:textFill>
                    </w:rPr>
                    <w:t>施工废水经油水分离器、隔油沉淀池处理</w:t>
                  </w:r>
                  <w:r>
                    <w:rPr>
                      <w:rFonts w:hint="eastAsia" w:ascii="Times New Roman" w:hAnsi="Times New Roman" w:eastAsia="宋体" w:cs="Times New Roman"/>
                      <w:color w:val="000000" w:themeColor="text1"/>
                      <w:kern w:val="0"/>
                      <w:sz w:val="21"/>
                      <w:szCs w:val="21"/>
                      <w:vertAlign w:val="baseline"/>
                      <w:lang w:val="en-US" w:eastAsia="zh-CN"/>
                      <w14:textFill>
                        <w14:solidFill>
                          <w14:schemeClr w14:val="tx1"/>
                        </w14:solidFill>
                      </w14:textFill>
                    </w:rPr>
                    <w:t>后回用厂区洒水降尘</w:t>
                  </w:r>
                  <w:r>
                    <w:rPr>
                      <w:rFonts w:hint="default" w:ascii="Times New Roman" w:hAnsi="Times New Roman" w:eastAsia="宋体" w:cs="Times New Roman"/>
                      <w:color w:val="000000" w:themeColor="text1"/>
                      <w:kern w:val="0"/>
                      <w:sz w:val="21"/>
                      <w:szCs w:val="21"/>
                      <w:vertAlign w:val="baseline"/>
                      <w:lang w:val="en-US" w:eastAsia="zh-CN"/>
                      <w14:textFill>
                        <w14:solidFill>
                          <w14:schemeClr w14:val="tx1"/>
                        </w14:solidFill>
                      </w14:textFill>
                    </w:rPr>
                    <w:t>。</w:t>
                  </w:r>
                </w:p>
                <w:p>
                  <w:pPr>
                    <w:adjustRightInd w:val="0"/>
                    <w:snapToGrid w:val="0"/>
                    <w:jc w:val="center"/>
                    <w:rPr>
                      <w:rFonts w:hint="default" w:ascii="Times New Roman" w:hAnsi="Times New Roman" w:eastAsia="宋体" w:cs="Times New Roman"/>
                      <w:color w:val="000000" w:themeColor="text1"/>
                      <w:kern w:val="0"/>
                      <w:sz w:val="21"/>
                      <w:szCs w:val="21"/>
                      <w:vertAlign w:val="baseline"/>
                      <w:lang w:val="en-US" w:eastAsia="zh-CN"/>
                      <w14:textFill>
                        <w14:solidFill>
                          <w14:schemeClr w14:val="tx1"/>
                        </w14:solidFill>
                      </w14:textFill>
                    </w:rPr>
                  </w:pPr>
                  <w:r>
                    <w:rPr>
                      <w:rFonts w:hint="default" w:ascii="Times New Roman" w:hAnsi="Times New Roman" w:eastAsia="宋体" w:cs="Times New Roman"/>
                      <w:color w:val="000000" w:themeColor="text1"/>
                      <w:kern w:val="0"/>
                      <w:sz w:val="21"/>
                      <w:szCs w:val="21"/>
                      <w:vertAlign w:val="baseline"/>
                      <w:lang w:val="en-US" w:eastAsia="zh-CN"/>
                      <w14:textFill>
                        <w14:solidFill>
                          <w14:schemeClr w14:val="tx1"/>
                        </w14:solidFill>
                      </w14:textFill>
                    </w:rPr>
                    <w:t>施工方在生活区内设置临时化粪池，定期由纳污车拉运至第十四师皮山农场污水处理站内集中处理。</w:t>
                  </w:r>
                </w:p>
              </w:tc>
              <w:tc>
                <w:tcPr>
                  <w:tcW w:w="2115" w:type="dxa"/>
                  <w:tcBorders>
                    <w:tl2br w:val="nil"/>
                    <w:tr2bl w:val="nil"/>
                  </w:tcBorders>
                  <w:noWrap w:val="0"/>
                  <w:vAlign w:val="center"/>
                </w:tcPr>
                <w:p>
                  <w:pPr>
                    <w:adjustRightInd w:val="0"/>
                    <w:snapToGrid w:val="0"/>
                    <w:jc w:val="center"/>
                    <w:rPr>
                      <w:rFonts w:hint="default" w:ascii="Times New Roman" w:hAnsi="Times New Roman" w:eastAsia="宋体" w:cs="Times New Roman"/>
                      <w:color w:val="000000" w:themeColor="text1"/>
                      <w:kern w:val="0"/>
                      <w:sz w:val="21"/>
                      <w:szCs w:val="21"/>
                      <w:vertAlign w:val="baseline"/>
                      <w:lang w:val="en-US" w:eastAsia="zh-CN"/>
                      <w14:textFill>
                        <w14:solidFill>
                          <w14:schemeClr w14:val="tx1"/>
                        </w14:solidFill>
                      </w14:textFill>
                    </w:rPr>
                  </w:pPr>
                  <w:r>
                    <w:rPr>
                      <w:rFonts w:hint="default" w:ascii="Times New Roman" w:hAnsi="Times New Roman" w:eastAsia="宋体" w:cs="Times New Roman"/>
                      <w:color w:val="000000" w:themeColor="text1"/>
                      <w:kern w:val="0"/>
                      <w:sz w:val="21"/>
                      <w:szCs w:val="21"/>
                      <w:vertAlign w:val="baseline"/>
                      <w:lang w:val="en-US" w:eastAsia="zh-CN"/>
                      <w14:textFill>
                        <w14:solidFill>
                          <w14:schemeClr w14:val="tx1"/>
                        </w14:solidFill>
                      </w14:textFill>
                    </w:rPr>
                    <w:t>施工废水经油水分离器、隔油沉淀池处理</w:t>
                  </w:r>
                  <w:r>
                    <w:rPr>
                      <w:rFonts w:hint="eastAsia" w:ascii="Times New Roman" w:hAnsi="Times New Roman" w:eastAsia="宋体" w:cs="Times New Roman"/>
                      <w:color w:val="000000" w:themeColor="text1"/>
                      <w:kern w:val="0"/>
                      <w:sz w:val="21"/>
                      <w:szCs w:val="21"/>
                      <w:vertAlign w:val="baseline"/>
                      <w:lang w:val="en-US" w:eastAsia="zh-CN"/>
                      <w14:textFill>
                        <w14:solidFill>
                          <w14:schemeClr w14:val="tx1"/>
                        </w14:solidFill>
                      </w14:textFill>
                    </w:rPr>
                    <w:t>后回用厂区洒水降尘</w:t>
                  </w:r>
                  <w:r>
                    <w:rPr>
                      <w:rFonts w:hint="default" w:ascii="Times New Roman" w:hAnsi="Times New Roman" w:eastAsia="宋体" w:cs="Times New Roman"/>
                      <w:color w:val="000000" w:themeColor="text1"/>
                      <w:kern w:val="0"/>
                      <w:sz w:val="21"/>
                      <w:szCs w:val="21"/>
                      <w:vertAlign w:val="baseline"/>
                      <w:lang w:val="en-US" w:eastAsia="zh-CN"/>
                      <w14:textFill>
                        <w14:solidFill>
                          <w14:schemeClr w14:val="tx1"/>
                        </w14:solidFill>
                      </w14:textFill>
                    </w:rPr>
                    <w:t>。</w:t>
                  </w:r>
                </w:p>
                <w:p>
                  <w:pPr>
                    <w:adjustRightInd w:val="0"/>
                    <w:snapToGrid w:val="0"/>
                    <w:jc w:val="center"/>
                    <w:rPr>
                      <w:rFonts w:hint="default" w:ascii="Times New Roman" w:hAnsi="Times New Roman" w:eastAsia="宋体" w:cs="Times New Roman"/>
                      <w:color w:val="000000" w:themeColor="text1"/>
                      <w:kern w:val="0"/>
                      <w:sz w:val="21"/>
                      <w:szCs w:val="21"/>
                      <w:vertAlign w:val="baseline"/>
                      <w:lang w:val="en-US" w:eastAsia="zh-CN"/>
                      <w14:textFill>
                        <w14:solidFill>
                          <w14:schemeClr w14:val="tx1"/>
                        </w14:solidFill>
                      </w14:textFill>
                    </w:rPr>
                  </w:pPr>
                  <w:r>
                    <w:rPr>
                      <w:rFonts w:hint="default" w:ascii="Times New Roman" w:hAnsi="Times New Roman" w:eastAsia="宋体" w:cs="Times New Roman"/>
                      <w:color w:val="000000" w:themeColor="text1"/>
                      <w:kern w:val="0"/>
                      <w:sz w:val="21"/>
                      <w:szCs w:val="21"/>
                      <w:vertAlign w:val="baseline"/>
                      <w:lang w:val="en-US" w:eastAsia="zh-CN"/>
                      <w14:textFill>
                        <w14:solidFill>
                          <w14:schemeClr w14:val="tx1"/>
                        </w14:solidFill>
                      </w14:textFill>
                    </w:rPr>
                    <w:t>施工方在生活区内设置临时化粪池，定期由纳污车拉运至第十四师皮山农场污水处理站内集中处理。</w:t>
                  </w:r>
                </w:p>
              </w:tc>
              <w:tc>
                <w:tcPr>
                  <w:tcW w:w="1170" w:type="dxa"/>
                  <w:tcBorders>
                    <w:tl2br w:val="nil"/>
                    <w:tr2bl w:val="nil"/>
                  </w:tcBorders>
                  <w:noWrap w:val="0"/>
                  <w:vAlign w:val="center"/>
                </w:tcPr>
                <w:p>
                  <w:pPr>
                    <w:adjustRightInd w:val="0"/>
                    <w:snapToGrid w:val="0"/>
                    <w:jc w:val="center"/>
                    <w:rPr>
                      <w:rFonts w:hint="default" w:ascii="Times New Roman" w:hAnsi="Times New Roman" w:eastAsia="宋体" w:cs="Times New Roman"/>
                      <w:color w:val="000000" w:themeColor="text1"/>
                      <w:kern w:val="0"/>
                      <w:sz w:val="21"/>
                      <w:szCs w:val="21"/>
                      <w:vertAlign w:val="baseline"/>
                      <w:lang w:val="en-US" w:eastAsia="zh-CN"/>
                      <w14:textFill>
                        <w14:solidFill>
                          <w14:schemeClr w14:val="tx1"/>
                        </w14:solidFill>
                      </w14:textFill>
                    </w:rPr>
                  </w:pPr>
                  <w:r>
                    <w:rPr>
                      <w:rFonts w:hint="eastAsia" w:ascii="Times New Roman" w:hAnsi="Times New Roman" w:eastAsia="宋体" w:cs="Times New Roman"/>
                      <w:color w:val="000000" w:themeColor="text1"/>
                      <w:kern w:val="0"/>
                      <w:sz w:val="21"/>
                      <w:szCs w:val="21"/>
                      <w:vertAlign w:val="baseline"/>
                      <w:lang w:val="en-US" w:eastAsia="zh-CN"/>
                      <w14:textFill>
                        <w14:solidFill>
                          <w14:schemeClr w14:val="tx1"/>
                        </w14:solidFill>
                      </w14:textFill>
                    </w:rPr>
                    <w:t>无变更</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299" w:hRule="atLeast"/>
                <w:jc w:val="center"/>
              </w:trPr>
              <w:tc>
                <w:tcPr>
                  <w:tcW w:w="756" w:type="dxa"/>
                  <w:vMerge w:val="continue"/>
                  <w:tcBorders>
                    <w:tl2br w:val="nil"/>
                    <w:tr2bl w:val="nil"/>
                  </w:tcBorders>
                  <w:noWrap w:val="0"/>
                  <w:vAlign w:val="center"/>
                </w:tcPr>
                <w:p>
                  <w:pPr>
                    <w:adjustRightInd w:val="0"/>
                    <w:snapToGrid w:val="0"/>
                    <w:jc w:val="center"/>
                    <w:rPr>
                      <w:rFonts w:hint="default" w:ascii="Times New Roman" w:hAnsi="Times New Roman" w:eastAsia="宋体" w:cs="Times New Roman"/>
                      <w:color w:val="000000" w:themeColor="text1"/>
                      <w:kern w:val="0"/>
                      <w:sz w:val="21"/>
                      <w:szCs w:val="21"/>
                      <w:vertAlign w:val="baseline"/>
                      <w:lang w:val="en-US" w:eastAsia="zh-CN"/>
                      <w14:textFill>
                        <w14:solidFill>
                          <w14:schemeClr w14:val="tx1"/>
                        </w14:solidFill>
                      </w14:textFill>
                    </w:rPr>
                  </w:pPr>
                </w:p>
              </w:tc>
              <w:tc>
                <w:tcPr>
                  <w:tcW w:w="1286" w:type="dxa"/>
                  <w:tcBorders>
                    <w:tl2br w:val="nil"/>
                    <w:tr2bl w:val="nil"/>
                  </w:tcBorders>
                  <w:noWrap w:val="0"/>
                  <w:vAlign w:val="center"/>
                </w:tcPr>
                <w:p>
                  <w:pPr>
                    <w:adjustRightInd w:val="0"/>
                    <w:snapToGrid w:val="0"/>
                    <w:jc w:val="center"/>
                    <w:rPr>
                      <w:rFonts w:hint="default" w:ascii="Times New Roman" w:hAnsi="Times New Roman" w:eastAsia="宋体" w:cs="Times New Roman"/>
                      <w:color w:val="000000" w:themeColor="text1"/>
                      <w:kern w:val="0"/>
                      <w:sz w:val="21"/>
                      <w:szCs w:val="21"/>
                      <w:vertAlign w:val="baseline"/>
                      <w:lang w:val="en-US" w:eastAsia="zh-CN"/>
                      <w14:textFill>
                        <w14:solidFill>
                          <w14:schemeClr w14:val="tx1"/>
                        </w14:solidFill>
                      </w14:textFill>
                    </w:rPr>
                  </w:pPr>
                  <w:r>
                    <w:rPr>
                      <w:rFonts w:hint="default" w:ascii="Times New Roman" w:hAnsi="Times New Roman" w:eastAsia="宋体" w:cs="Times New Roman"/>
                      <w:color w:val="000000" w:themeColor="text1"/>
                      <w:kern w:val="0"/>
                      <w:sz w:val="21"/>
                      <w:szCs w:val="21"/>
                      <w:vertAlign w:val="baseline"/>
                      <w:lang w:val="en-US" w:eastAsia="zh-CN"/>
                      <w14:textFill>
                        <w14:solidFill>
                          <w14:schemeClr w14:val="tx1"/>
                        </w14:solidFill>
                      </w14:textFill>
                    </w:rPr>
                    <w:t>噪声</w:t>
                  </w:r>
                </w:p>
              </w:tc>
              <w:tc>
                <w:tcPr>
                  <w:tcW w:w="3510" w:type="dxa"/>
                  <w:tcBorders>
                    <w:tl2br w:val="nil"/>
                    <w:tr2bl w:val="nil"/>
                  </w:tcBorders>
                  <w:noWrap w:val="0"/>
                  <w:vAlign w:val="center"/>
                </w:tcPr>
                <w:p>
                  <w:pPr>
                    <w:adjustRightInd w:val="0"/>
                    <w:snapToGrid w:val="0"/>
                    <w:jc w:val="center"/>
                    <w:rPr>
                      <w:rFonts w:hint="default" w:ascii="Times New Roman" w:hAnsi="Times New Roman" w:eastAsia="宋体" w:cs="Times New Roman"/>
                      <w:color w:val="000000" w:themeColor="text1"/>
                      <w:kern w:val="0"/>
                      <w:sz w:val="21"/>
                      <w:szCs w:val="21"/>
                      <w:vertAlign w:val="baseline"/>
                      <w:lang w:val="en-US" w:eastAsia="zh-CN"/>
                      <w14:textFill>
                        <w14:solidFill>
                          <w14:schemeClr w14:val="tx1"/>
                        </w14:solidFill>
                      </w14:textFill>
                    </w:rPr>
                  </w:pPr>
                  <w:r>
                    <w:rPr>
                      <w:rFonts w:hint="default" w:ascii="Times New Roman" w:hAnsi="Times New Roman" w:eastAsia="宋体" w:cs="Times New Roman"/>
                      <w:color w:val="000000" w:themeColor="text1"/>
                      <w:sz w:val="21"/>
                      <w:szCs w:val="21"/>
                      <w14:textFill>
                        <w14:solidFill>
                          <w14:schemeClr w14:val="tx1"/>
                        </w14:solidFill>
                      </w14:textFill>
                    </w:rPr>
                    <w:t>合理安排施工时间</w:t>
                  </w:r>
                  <w:r>
                    <w:rPr>
                      <w:rFonts w:hint="default" w:ascii="Times New Roman" w:hAnsi="Times New Roman" w:eastAsia="宋体" w:cs="Times New Roman"/>
                      <w:color w:val="000000" w:themeColor="text1"/>
                      <w:sz w:val="21"/>
                      <w:szCs w:val="21"/>
                      <w:lang w:eastAsia="zh-CN"/>
                      <w14:textFill>
                        <w14:solidFill>
                          <w14:schemeClr w14:val="tx1"/>
                        </w14:solidFill>
                      </w14:textFill>
                    </w:rPr>
                    <w:t>，</w:t>
                  </w:r>
                  <w:r>
                    <w:rPr>
                      <w:rFonts w:hint="default" w:ascii="Times New Roman" w:hAnsi="Times New Roman" w:eastAsia="宋体" w:cs="Times New Roman"/>
                      <w:color w:val="000000" w:themeColor="text1"/>
                      <w:sz w:val="21"/>
                      <w:szCs w:val="21"/>
                      <w:lang w:val="en-US" w:eastAsia="zh-CN"/>
                      <w14:textFill>
                        <w14:solidFill>
                          <w14:schemeClr w14:val="tx1"/>
                        </w14:solidFill>
                      </w14:textFill>
                    </w:rPr>
                    <w:t>选用低噪声设备</w:t>
                  </w:r>
                </w:p>
              </w:tc>
              <w:tc>
                <w:tcPr>
                  <w:tcW w:w="2115" w:type="dxa"/>
                  <w:tcBorders>
                    <w:tl2br w:val="nil"/>
                    <w:tr2bl w:val="nil"/>
                  </w:tcBorders>
                  <w:noWrap w:val="0"/>
                  <w:vAlign w:val="center"/>
                </w:tcPr>
                <w:p>
                  <w:pPr>
                    <w:adjustRightInd w:val="0"/>
                    <w:snapToGrid w:val="0"/>
                    <w:jc w:val="center"/>
                    <w:rPr>
                      <w:rFonts w:hint="default" w:ascii="Times New Roman" w:hAnsi="Times New Roman" w:eastAsia="宋体" w:cs="Times New Roman"/>
                      <w:color w:val="000000" w:themeColor="text1"/>
                      <w:sz w:val="21"/>
                      <w:szCs w:val="21"/>
                      <w14:textFill>
                        <w14:solidFill>
                          <w14:schemeClr w14:val="tx1"/>
                        </w14:solidFill>
                      </w14:textFill>
                    </w:rPr>
                  </w:pPr>
                  <w:r>
                    <w:rPr>
                      <w:rFonts w:ascii="宋体" w:hAnsi="宋体" w:eastAsia="宋体" w:cs="宋体"/>
                      <w:color w:val="000000" w:themeColor="text1"/>
                      <w:spacing w:val="-1"/>
                      <w:sz w:val="21"/>
                      <w:szCs w:val="21"/>
                      <w14:textFill>
                        <w14:solidFill>
                          <w14:schemeClr w14:val="tx1"/>
                        </w14:solidFill>
                      </w14:textFill>
                    </w:rPr>
                    <w:t>采用低噪声设备，分时</w:t>
                  </w:r>
                  <w:r>
                    <w:rPr>
                      <w:rFonts w:ascii="宋体" w:hAnsi="宋体" w:eastAsia="宋体" w:cs="宋体"/>
                      <w:color w:val="000000" w:themeColor="text1"/>
                      <w:spacing w:val="-5"/>
                      <w:sz w:val="21"/>
                      <w:szCs w:val="21"/>
                      <w14:textFill>
                        <w14:solidFill>
                          <w14:schemeClr w14:val="tx1"/>
                        </w14:solidFill>
                      </w14:textFill>
                    </w:rPr>
                    <w:t>施工</w:t>
                  </w:r>
                </w:p>
              </w:tc>
              <w:tc>
                <w:tcPr>
                  <w:tcW w:w="1170" w:type="dxa"/>
                  <w:tcBorders>
                    <w:tl2br w:val="nil"/>
                    <w:tr2bl w:val="nil"/>
                  </w:tcBorders>
                  <w:noWrap w:val="0"/>
                  <w:vAlign w:val="center"/>
                </w:tcPr>
                <w:p>
                  <w:pPr>
                    <w:adjustRightInd w:val="0"/>
                    <w:snapToGrid w:val="0"/>
                    <w:jc w:val="center"/>
                    <w:rPr>
                      <w:rFonts w:hint="default" w:ascii="Times New Roman" w:hAnsi="Times New Roman" w:eastAsia="宋体" w:cs="Times New Roman"/>
                      <w:color w:val="000000" w:themeColor="text1"/>
                      <w:sz w:val="21"/>
                      <w:szCs w:val="21"/>
                      <w14:textFill>
                        <w14:solidFill>
                          <w14:schemeClr w14:val="tx1"/>
                        </w14:solidFill>
                      </w14:textFill>
                    </w:rPr>
                  </w:pPr>
                  <w:r>
                    <w:rPr>
                      <w:rFonts w:hint="eastAsia" w:ascii="Times New Roman" w:hAnsi="Times New Roman" w:eastAsia="宋体" w:cs="Times New Roman"/>
                      <w:color w:val="000000" w:themeColor="text1"/>
                      <w:kern w:val="0"/>
                      <w:sz w:val="21"/>
                      <w:szCs w:val="21"/>
                      <w:vertAlign w:val="baseline"/>
                      <w:lang w:val="en-US" w:eastAsia="zh-CN"/>
                      <w14:textFill>
                        <w14:solidFill>
                          <w14:schemeClr w14:val="tx1"/>
                        </w14:solidFill>
                      </w14:textFill>
                    </w:rPr>
                    <w:t>无变更</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859" w:hRule="atLeast"/>
                <w:jc w:val="center"/>
              </w:trPr>
              <w:tc>
                <w:tcPr>
                  <w:tcW w:w="756" w:type="dxa"/>
                  <w:vMerge w:val="continue"/>
                  <w:tcBorders>
                    <w:tl2br w:val="nil"/>
                    <w:tr2bl w:val="nil"/>
                  </w:tcBorders>
                  <w:noWrap w:val="0"/>
                  <w:vAlign w:val="center"/>
                </w:tcPr>
                <w:p>
                  <w:pPr>
                    <w:adjustRightInd w:val="0"/>
                    <w:snapToGrid w:val="0"/>
                    <w:jc w:val="center"/>
                    <w:rPr>
                      <w:rFonts w:hint="default" w:ascii="Times New Roman" w:hAnsi="Times New Roman" w:eastAsia="宋体" w:cs="Times New Roman"/>
                      <w:color w:val="000000" w:themeColor="text1"/>
                      <w:kern w:val="0"/>
                      <w:sz w:val="21"/>
                      <w:szCs w:val="21"/>
                      <w:vertAlign w:val="baseline"/>
                      <w:lang w:val="en-US" w:eastAsia="zh-CN"/>
                      <w14:textFill>
                        <w14:solidFill>
                          <w14:schemeClr w14:val="tx1"/>
                        </w14:solidFill>
                      </w14:textFill>
                    </w:rPr>
                  </w:pPr>
                </w:p>
              </w:tc>
              <w:tc>
                <w:tcPr>
                  <w:tcW w:w="1286" w:type="dxa"/>
                  <w:tcBorders>
                    <w:tl2br w:val="nil"/>
                    <w:tr2bl w:val="nil"/>
                  </w:tcBorders>
                  <w:noWrap w:val="0"/>
                  <w:vAlign w:val="center"/>
                </w:tcPr>
                <w:p>
                  <w:pPr>
                    <w:adjustRightInd w:val="0"/>
                    <w:snapToGrid w:val="0"/>
                    <w:jc w:val="center"/>
                    <w:rPr>
                      <w:rFonts w:hint="default" w:ascii="Times New Roman" w:hAnsi="Times New Roman" w:eastAsia="宋体" w:cs="Times New Roman"/>
                      <w:color w:val="000000" w:themeColor="text1"/>
                      <w:kern w:val="0"/>
                      <w:sz w:val="21"/>
                      <w:szCs w:val="21"/>
                      <w:vertAlign w:val="baseline"/>
                      <w:lang w:val="en-US" w:eastAsia="zh-CN"/>
                      <w14:textFill>
                        <w14:solidFill>
                          <w14:schemeClr w14:val="tx1"/>
                        </w14:solidFill>
                      </w14:textFill>
                    </w:rPr>
                  </w:pPr>
                  <w:r>
                    <w:rPr>
                      <w:rFonts w:hint="default" w:ascii="Times New Roman" w:hAnsi="Times New Roman" w:eastAsia="宋体" w:cs="Times New Roman"/>
                      <w:color w:val="000000" w:themeColor="text1"/>
                      <w:kern w:val="0"/>
                      <w:sz w:val="21"/>
                      <w:szCs w:val="21"/>
                      <w:vertAlign w:val="baseline"/>
                      <w:lang w:val="en-US" w:eastAsia="zh-CN"/>
                      <w14:textFill>
                        <w14:solidFill>
                          <w14:schemeClr w14:val="tx1"/>
                        </w14:solidFill>
                      </w14:textFill>
                    </w:rPr>
                    <w:t>固体废弃物</w:t>
                  </w:r>
                </w:p>
              </w:tc>
              <w:tc>
                <w:tcPr>
                  <w:tcW w:w="3510" w:type="dxa"/>
                  <w:tcBorders>
                    <w:tl2br w:val="nil"/>
                    <w:tr2bl w:val="nil"/>
                  </w:tcBorders>
                  <w:noWrap w:val="0"/>
                  <w:vAlign w:val="center"/>
                </w:tcPr>
                <w:p>
                  <w:pPr>
                    <w:adjustRightInd w:val="0"/>
                    <w:snapToGrid w:val="0"/>
                    <w:jc w:val="center"/>
                    <w:rPr>
                      <w:rFonts w:hint="default" w:ascii="Times New Roman" w:hAnsi="Times New Roman" w:eastAsia="宋体" w:cs="Times New Roman"/>
                      <w:color w:val="000000" w:themeColor="text1"/>
                      <w:kern w:val="0"/>
                      <w:sz w:val="21"/>
                      <w:szCs w:val="21"/>
                      <w:vertAlign w:val="baseline"/>
                      <w:lang w:val="en-US" w:eastAsia="zh-CN"/>
                      <w14:textFill>
                        <w14:solidFill>
                          <w14:schemeClr w14:val="tx1"/>
                        </w14:solidFill>
                      </w14:textFill>
                    </w:rPr>
                  </w:pPr>
                  <w:r>
                    <w:rPr>
                      <w:rFonts w:hint="default" w:ascii="Times New Roman" w:hAnsi="Times New Roman" w:eastAsia="宋体" w:cs="Times New Roman"/>
                      <w:color w:val="000000" w:themeColor="text1"/>
                      <w:kern w:val="0"/>
                      <w:sz w:val="21"/>
                      <w:szCs w:val="21"/>
                      <w:vertAlign w:val="baseline"/>
                      <w:lang w:val="en-US" w:eastAsia="zh-CN"/>
                      <w14:textFill>
                        <w14:solidFill>
                          <w14:schemeClr w14:val="tx1"/>
                        </w14:solidFill>
                      </w14:textFill>
                    </w:rPr>
                    <w:t>本工程产生的弃土弃渣作为渠道边坡压重。生活垃圾经垃圾桶收集后集中清运至第十四师皮山农场垃圾中转站。</w:t>
                  </w:r>
                </w:p>
              </w:tc>
              <w:tc>
                <w:tcPr>
                  <w:tcW w:w="2115" w:type="dxa"/>
                  <w:tcBorders>
                    <w:tl2br w:val="nil"/>
                    <w:tr2bl w:val="nil"/>
                  </w:tcBorders>
                  <w:noWrap w:val="0"/>
                  <w:vAlign w:val="center"/>
                </w:tcPr>
                <w:p>
                  <w:pPr>
                    <w:adjustRightInd w:val="0"/>
                    <w:snapToGrid w:val="0"/>
                    <w:jc w:val="center"/>
                    <w:rPr>
                      <w:rFonts w:hint="default" w:ascii="Times New Roman" w:hAnsi="Times New Roman" w:eastAsia="宋体" w:cs="Times New Roman"/>
                      <w:color w:val="000000" w:themeColor="text1"/>
                      <w:kern w:val="0"/>
                      <w:sz w:val="21"/>
                      <w:szCs w:val="21"/>
                      <w:vertAlign w:val="baseline"/>
                      <w:lang w:val="en-US" w:eastAsia="zh-CN"/>
                      <w14:textFill>
                        <w14:solidFill>
                          <w14:schemeClr w14:val="tx1"/>
                        </w14:solidFill>
                      </w14:textFill>
                    </w:rPr>
                  </w:pPr>
                  <w:r>
                    <w:rPr>
                      <w:rFonts w:hint="default" w:ascii="Times New Roman" w:hAnsi="Times New Roman" w:eastAsia="宋体" w:cs="Times New Roman"/>
                      <w:color w:val="000000" w:themeColor="text1"/>
                      <w:kern w:val="0"/>
                      <w:sz w:val="21"/>
                      <w:szCs w:val="21"/>
                      <w:vertAlign w:val="baseline"/>
                      <w:lang w:val="en-US" w:eastAsia="zh-CN"/>
                      <w14:textFill>
                        <w14:solidFill>
                          <w14:schemeClr w14:val="tx1"/>
                        </w14:solidFill>
                      </w14:textFill>
                    </w:rPr>
                    <w:t>弃土弃渣</w:t>
                  </w:r>
                  <w:r>
                    <w:rPr>
                      <w:rFonts w:hint="eastAsia" w:ascii="Times New Roman" w:hAnsi="Times New Roman" w:eastAsia="宋体" w:cs="Times New Roman"/>
                      <w:color w:val="000000" w:themeColor="text1"/>
                      <w:kern w:val="0"/>
                      <w:sz w:val="21"/>
                      <w:szCs w:val="21"/>
                      <w:vertAlign w:val="baseline"/>
                      <w:lang w:val="en-US" w:eastAsia="zh-CN"/>
                      <w14:textFill>
                        <w14:solidFill>
                          <w14:schemeClr w14:val="tx1"/>
                        </w14:solidFill>
                      </w14:textFill>
                    </w:rPr>
                    <w:t>均以用作</w:t>
                  </w:r>
                  <w:r>
                    <w:rPr>
                      <w:rFonts w:hint="default" w:ascii="Times New Roman" w:hAnsi="Times New Roman" w:eastAsia="宋体" w:cs="Times New Roman"/>
                      <w:color w:val="000000" w:themeColor="text1"/>
                      <w:kern w:val="0"/>
                      <w:sz w:val="21"/>
                      <w:szCs w:val="21"/>
                      <w:vertAlign w:val="baseline"/>
                      <w:lang w:val="en-US" w:eastAsia="zh-CN"/>
                      <w14:textFill>
                        <w14:solidFill>
                          <w14:schemeClr w14:val="tx1"/>
                        </w14:solidFill>
                      </w14:textFill>
                    </w:rPr>
                    <w:t>渠道边坡压重。生活垃圾经垃圾桶收集后集中清运至第十四师皮山农场垃圾中转站。</w:t>
                  </w:r>
                </w:p>
              </w:tc>
              <w:tc>
                <w:tcPr>
                  <w:tcW w:w="1170" w:type="dxa"/>
                  <w:tcBorders>
                    <w:tl2br w:val="nil"/>
                    <w:tr2bl w:val="nil"/>
                  </w:tcBorders>
                  <w:noWrap w:val="0"/>
                  <w:vAlign w:val="center"/>
                </w:tcPr>
                <w:p>
                  <w:pPr>
                    <w:adjustRightInd w:val="0"/>
                    <w:snapToGrid w:val="0"/>
                    <w:jc w:val="center"/>
                    <w:rPr>
                      <w:rFonts w:hint="default" w:ascii="Times New Roman" w:hAnsi="Times New Roman" w:eastAsia="宋体" w:cs="Times New Roman"/>
                      <w:color w:val="000000" w:themeColor="text1"/>
                      <w:kern w:val="0"/>
                      <w:sz w:val="21"/>
                      <w:szCs w:val="21"/>
                      <w:vertAlign w:val="baseline"/>
                      <w:lang w:val="en-US" w:eastAsia="zh-CN"/>
                      <w14:textFill>
                        <w14:solidFill>
                          <w14:schemeClr w14:val="tx1"/>
                        </w14:solidFill>
                      </w14:textFill>
                    </w:rPr>
                  </w:pPr>
                  <w:r>
                    <w:rPr>
                      <w:rFonts w:hint="eastAsia" w:ascii="Times New Roman" w:hAnsi="Times New Roman" w:eastAsia="宋体" w:cs="Times New Roman"/>
                      <w:color w:val="000000" w:themeColor="text1"/>
                      <w:kern w:val="0"/>
                      <w:sz w:val="21"/>
                      <w:szCs w:val="21"/>
                      <w:vertAlign w:val="baseline"/>
                      <w:lang w:val="en-US" w:eastAsia="zh-CN"/>
                      <w14:textFill>
                        <w14:solidFill>
                          <w14:schemeClr w14:val="tx1"/>
                        </w14:solidFill>
                      </w14:textFill>
                    </w:rPr>
                    <w:t>无变更</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382" w:hRule="atLeast"/>
                <w:jc w:val="center"/>
              </w:trPr>
              <w:tc>
                <w:tcPr>
                  <w:tcW w:w="756" w:type="dxa"/>
                  <w:tcBorders>
                    <w:tl2br w:val="nil"/>
                    <w:tr2bl w:val="nil"/>
                  </w:tcBorders>
                  <w:noWrap w:val="0"/>
                  <w:vAlign w:val="center"/>
                </w:tcPr>
                <w:p>
                  <w:pPr>
                    <w:adjustRightInd w:val="0"/>
                    <w:snapToGrid w:val="0"/>
                    <w:jc w:val="center"/>
                    <w:rPr>
                      <w:rFonts w:hint="default" w:ascii="Times New Roman" w:hAnsi="Times New Roman" w:eastAsia="宋体" w:cs="Times New Roman"/>
                      <w:color w:val="000000" w:themeColor="text1"/>
                      <w:kern w:val="0"/>
                      <w:sz w:val="21"/>
                      <w:szCs w:val="21"/>
                      <w:vertAlign w:val="baseline"/>
                      <w:lang w:val="en-US" w:eastAsia="zh-CN"/>
                      <w14:textFill>
                        <w14:solidFill>
                          <w14:schemeClr w14:val="tx1"/>
                        </w14:solidFill>
                      </w14:textFill>
                    </w:rPr>
                  </w:pPr>
                  <w:r>
                    <w:rPr>
                      <w:rFonts w:hint="default" w:ascii="Times New Roman" w:hAnsi="Times New Roman" w:eastAsia="宋体" w:cs="Times New Roman"/>
                      <w:color w:val="000000" w:themeColor="text1"/>
                      <w:kern w:val="0"/>
                      <w:sz w:val="21"/>
                      <w:szCs w:val="21"/>
                      <w:vertAlign w:val="baseline"/>
                      <w:lang w:val="en-US" w:eastAsia="zh-CN"/>
                      <w14:textFill>
                        <w14:solidFill>
                          <w14:schemeClr w14:val="tx1"/>
                        </w14:solidFill>
                      </w14:textFill>
                    </w:rPr>
                    <w:t>依托工程</w:t>
                  </w:r>
                </w:p>
              </w:tc>
              <w:tc>
                <w:tcPr>
                  <w:tcW w:w="1286" w:type="dxa"/>
                  <w:tcBorders>
                    <w:tl2br w:val="nil"/>
                    <w:tr2bl w:val="nil"/>
                  </w:tcBorders>
                  <w:noWrap w:val="0"/>
                  <w:vAlign w:val="center"/>
                </w:tcPr>
                <w:p>
                  <w:pPr>
                    <w:adjustRightInd w:val="0"/>
                    <w:snapToGrid w:val="0"/>
                    <w:jc w:val="center"/>
                    <w:rPr>
                      <w:rFonts w:hint="default" w:ascii="Times New Roman" w:hAnsi="Times New Roman" w:eastAsia="宋体" w:cs="Times New Roman"/>
                      <w:color w:val="000000" w:themeColor="text1"/>
                      <w:kern w:val="0"/>
                      <w:sz w:val="21"/>
                      <w:szCs w:val="21"/>
                      <w:vertAlign w:val="baseline"/>
                      <w:lang w:val="en-US" w:eastAsia="zh-CN"/>
                      <w14:textFill>
                        <w14:solidFill>
                          <w14:schemeClr w14:val="tx1"/>
                        </w14:solidFill>
                      </w14:textFill>
                    </w:rPr>
                  </w:pPr>
                  <w:r>
                    <w:rPr>
                      <w:rFonts w:hint="default" w:ascii="Times New Roman" w:hAnsi="Times New Roman" w:eastAsia="宋体" w:cs="Times New Roman"/>
                      <w:color w:val="000000" w:themeColor="text1"/>
                      <w:kern w:val="0"/>
                      <w:sz w:val="21"/>
                      <w:szCs w:val="21"/>
                      <w:vertAlign w:val="baseline"/>
                      <w:lang w:val="en-US" w:eastAsia="zh-CN"/>
                      <w14:textFill>
                        <w14:solidFill>
                          <w14:schemeClr w14:val="tx1"/>
                        </w14:solidFill>
                      </w14:textFill>
                    </w:rPr>
                    <w:t>料场</w:t>
                  </w:r>
                </w:p>
              </w:tc>
              <w:tc>
                <w:tcPr>
                  <w:tcW w:w="3510" w:type="dxa"/>
                  <w:tcBorders>
                    <w:tl2br w:val="nil"/>
                    <w:tr2bl w:val="nil"/>
                  </w:tcBorders>
                  <w:noWrap w:val="0"/>
                  <w:vAlign w:val="center"/>
                </w:tcPr>
                <w:p>
                  <w:pPr>
                    <w:adjustRightInd w:val="0"/>
                    <w:snapToGrid w:val="0"/>
                    <w:jc w:val="center"/>
                    <w:rPr>
                      <w:rFonts w:hint="default" w:ascii="Times New Roman" w:hAnsi="Times New Roman" w:eastAsia="宋体" w:cs="Times New Roman"/>
                      <w:color w:val="000000" w:themeColor="text1"/>
                      <w:kern w:val="0"/>
                      <w:sz w:val="21"/>
                      <w:szCs w:val="21"/>
                      <w:vertAlign w:val="baseline"/>
                      <w:lang w:val="en-US" w:eastAsia="zh-CN"/>
                      <w14:textFill>
                        <w14:solidFill>
                          <w14:schemeClr w14:val="tx1"/>
                        </w14:solidFill>
                      </w14:textFill>
                    </w:rPr>
                  </w:pPr>
                  <w:r>
                    <w:rPr>
                      <w:rFonts w:hint="default" w:ascii="Times New Roman" w:hAnsi="Times New Roman" w:eastAsia="宋体" w:cs="Times New Roman"/>
                      <w:color w:val="000000" w:themeColor="text1"/>
                      <w:kern w:val="0"/>
                      <w:sz w:val="21"/>
                      <w:szCs w:val="21"/>
                      <w:vertAlign w:val="baseline"/>
                      <w:lang w:val="en-US" w:eastAsia="zh-CN"/>
                      <w14:textFill>
                        <w14:solidFill>
                          <w14:schemeClr w14:val="tx1"/>
                        </w14:solidFill>
                      </w14:textFill>
                    </w:rPr>
                    <w:t>普通水泥从叶城水泥厂拉运，平均运距200km；砂石料商品料场拉运，运距 50km；油料从皮山农场老场部加油站拉运，平均运距 10km，钢筋从和田市拉运，运距 200km。</w:t>
                  </w:r>
                </w:p>
              </w:tc>
              <w:tc>
                <w:tcPr>
                  <w:tcW w:w="2115" w:type="dxa"/>
                  <w:tcBorders>
                    <w:tl2br w:val="nil"/>
                    <w:tr2bl w:val="nil"/>
                  </w:tcBorders>
                  <w:noWrap w:val="0"/>
                  <w:vAlign w:val="center"/>
                </w:tcPr>
                <w:p>
                  <w:pPr>
                    <w:adjustRightInd w:val="0"/>
                    <w:snapToGrid w:val="0"/>
                    <w:jc w:val="center"/>
                    <w:rPr>
                      <w:rFonts w:hint="default" w:ascii="Times New Roman" w:hAnsi="Times New Roman" w:eastAsia="宋体" w:cs="Times New Roman"/>
                      <w:color w:val="000000" w:themeColor="text1"/>
                      <w:kern w:val="0"/>
                      <w:sz w:val="21"/>
                      <w:szCs w:val="21"/>
                      <w:vertAlign w:val="baseline"/>
                      <w:lang w:val="en-US" w:eastAsia="zh-CN"/>
                      <w14:textFill>
                        <w14:solidFill>
                          <w14:schemeClr w14:val="tx1"/>
                        </w14:solidFill>
                      </w14:textFill>
                    </w:rPr>
                  </w:pPr>
                  <w:r>
                    <w:rPr>
                      <w:rFonts w:hint="default" w:ascii="Times New Roman" w:hAnsi="Times New Roman" w:eastAsia="宋体" w:cs="Times New Roman"/>
                      <w:color w:val="000000" w:themeColor="text1"/>
                      <w:kern w:val="0"/>
                      <w:sz w:val="21"/>
                      <w:szCs w:val="21"/>
                      <w:vertAlign w:val="baseline"/>
                      <w:lang w:val="en-US" w:eastAsia="zh-CN"/>
                      <w14:textFill>
                        <w14:solidFill>
                          <w14:schemeClr w14:val="tx1"/>
                        </w14:solidFill>
                      </w14:textFill>
                    </w:rPr>
                    <w:t>普通水泥从叶城水泥厂拉运，平均运距200km；砂石料商品料场拉运，运距 50km；油料从皮山农场老场部加油站拉运，平均运距 10km，钢筋从和田市拉运，运距 200km。</w:t>
                  </w:r>
                </w:p>
              </w:tc>
              <w:tc>
                <w:tcPr>
                  <w:tcW w:w="1170" w:type="dxa"/>
                  <w:tcBorders>
                    <w:tl2br w:val="nil"/>
                    <w:tr2bl w:val="nil"/>
                  </w:tcBorders>
                  <w:noWrap w:val="0"/>
                  <w:vAlign w:val="center"/>
                </w:tcPr>
                <w:p>
                  <w:pPr>
                    <w:adjustRightInd w:val="0"/>
                    <w:snapToGrid w:val="0"/>
                    <w:jc w:val="center"/>
                    <w:rPr>
                      <w:rFonts w:hint="default" w:ascii="Times New Roman" w:hAnsi="Times New Roman" w:eastAsia="宋体" w:cs="Times New Roman"/>
                      <w:color w:val="000000" w:themeColor="text1"/>
                      <w:kern w:val="0"/>
                      <w:sz w:val="21"/>
                      <w:szCs w:val="21"/>
                      <w:vertAlign w:val="baseline"/>
                      <w:lang w:val="en-US" w:eastAsia="zh-CN"/>
                      <w14:textFill>
                        <w14:solidFill>
                          <w14:schemeClr w14:val="tx1"/>
                        </w14:solidFill>
                      </w14:textFill>
                    </w:rPr>
                  </w:pPr>
                  <w:r>
                    <w:rPr>
                      <w:rFonts w:hint="eastAsia" w:ascii="Times New Roman" w:hAnsi="Times New Roman" w:eastAsia="宋体" w:cs="Times New Roman"/>
                      <w:color w:val="000000" w:themeColor="text1"/>
                      <w:kern w:val="0"/>
                      <w:sz w:val="21"/>
                      <w:szCs w:val="21"/>
                      <w:vertAlign w:val="baseline"/>
                      <w:lang w:val="en-US" w:eastAsia="zh-CN"/>
                      <w14:textFill>
                        <w14:solidFill>
                          <w14:schemeClr w14:val="tx1"/>
                        </w14:solidFill>
                      </w14:textFill>
                    </w:rPr>
                    <w:t>无变更</w:t>
                  </w:r>
                </w:p>
              </w:tc>
            </w:tr>
          </w:tbl>
          <w:p>
            <w:pPr>
              <w:keepNext w:val="0"/>
              <w:keepLines w:val="0"/>
              <w:pageBreakBefore w:val="0"/>
              <w:widowControl w:val="0"/>
              <w:numPr>
                <w:ilvl w:val="0"/>
                <w:numId w:val="0"/>
              </w:numPr>
              <w:kinsoku/>
              <w:wordWrap/>
              <w:overflowPunct/>
              <w:topLinePunct w:val="0"/>
              <w:autoSpaceDE/>
              <w:autoSpaceDN/>
              <w:bidi w:val="0"/>
              <w:spacing w:line="360" w:lineRule="auto"/>
              <w:jc w:val="center"/>
              <w:textAlignment w:val="auto"/>
              <w:rPr>
                <w:rFonts w:hint="default" w:ascii="Times New Roman" w:hAnsi="Times New Roman" w:eastAsia="宋体" w:cs="Times New Roman"/>
                <w:b/>
                <w:bCs/>
                <w:color w:val="000000" w:themeColor="text1"/>
                <w:sz w:val="21"/>
                <w:szCs w:val="24"/>
                <w:shd w:val="clear" w:color="auto" w:fill="auto"/>
                <w:lang w:val="en-US" w:eastAsia="zh-CN"/>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6089" w:hRule="atLeast"/>
          <w:jc w:val="center"/>
        </w:trPr>
        <w:tc>
          <w:tcPr>
            <w:tcW w:w="8871" w:type="dxa"/>
            <w:gridSpan w:val="2"/>
            <w:noWrap w:val="0"/>
            <w:tcMar>
              <w:top w:w="16" w:type="dxa"/>
              <w:left w:w="16" w:type="dxa"/>
              <w:right w:w="16" w:type="dxa"/>
            </w:tcMar>
            <w:vAlign w:val="top"/>
          </w:tcPr>
          <w:p>
            <w:pPr>
              <w:keepNext w:val="0"/>
              <w:keepLines w:val="0"/>
              <w:pageBreakBefore w:val="0"/>
              <w:widowControl w:val="0"/>
              <w:numPr>
                <w:ilvl w:val="0"/>
                <w:numId w:val="0"/>
              </w:numPr>
              <w:kinsoku/>
              <w:wordWrap/>
              <w:overflowPunct/>
              <w:topLinePunct w:val="0"/>
              <w:autoSpaceDE/>
              <w:autoSpaceDN/>
              <w:bidi w:val="0"/>
              <w:spacing w:line="360" w:lineRule="auto"/>
              <w:jc w:val="both"/>
              <w:textAlignment w:val="auto"/>
              <w:rPr>
                <w:rFonts w:hint="eastAsia" w:ascii="Times New Roman" w:hAnsi="Times New Roman" w:eastAsia="宋体" w:cs="Times New Roman"/>
                <w:b/>
                <w:bCs/>
                <w:color w:val="000000" w:themeColor="text1"/>
                <w:sz w:val="24"/>
                <w:szCs w:val="32"/>
                <w:shd w:val="clear" w:color="auto" w:fill="auto"/>
                <w:lang w:val="en-US" w:eastAsia="zh-CN"/>
                <w14:textFill>
                  <w14:solidFill>
                    <w14:schemeClr w14:val="tx1"/>
                  </w14:solidFill>
                </w14:textFill>
              </w:rPr>
            </w:pPr>
            <w:r>
              <w:rPr>
                <w:rFonts w:hint="eastAsia" w:ascii="Times New Roman" w:hAnsi="Times New Roman" w:eastAsia="宋体" w:cs="Times New Roman"/>
                <w:b/>
                <w:bCs/>
                <w:color w:val="000000" w:themeColor="text1"/>
                <w:sz w:val="24"/>
                <w:szCs w:val="32"/>
                <w:shd w:val="clear" w:color="auto" w:fill="auto"/>
                <w:lang w:val="en-US" w:eastAsia="zh-CN"/>
                <w14:textFill>
                  <w14:solidFill>
                    <w14:schemeClr w14:val="tx1"/>
                  </w14:solidFill>
                </w14:textFill>
              </w:rPr>
              <w:t>实际工程量及工程建设变化情况，说明工程变化原因</w:t>
            </w:r>
          </w:p>
          <w:p>
            <w:pPr>
              <w:keepNext w:val="0"/>
              <w:keepLines w:val="0"/>
              <w:pageBreakBefore w:val="0"/>
              <w:widowControl w:val="0"/>
              <w:numPr>
                <w:ilvl w:val="0"/>
                <w:numId w:val="0"/>
              </w:numPr>
              <w:kinsoku/>
              <w:wordWrap/>
              <w:overflowPunct/>
              <w:topLinePunct w:val="0"/>
              <w:autoSpaceDE/>
              <w:autoSpaceDN/>
              <w:bidi w:val="0"/>
              <w:spacing w:line="360" w:lineRule="auto"/>
              <w:ind w:firstLine="480" w:firstLineChars="200"/>
              <w:jc w:val="both"/>
              <w:textAlignment w:val="auto"/>
              <w:rPr>
                <w:rFonts w:hint="eastAsia" w:ascii="Times New Roman" w:hAnsi="Times New Roman" w:eastAsia="宋体" w:cs="Times New Roman"/>
                <w:b w:val="0"/>
                <w:bCs w:val="0"/>
                <w:color w:val="000000" w:themeColor="text1"/>
                <w:sz w:val="24"/>
                <w:szCs w:val="32"/>
                <w:shd w:val="clear" w:color="auto" w:fill="auto"/>
                <w:lang w:val="en-US" w:eastAsia="zh-CN"/>
                <w14:textFill>
                  <w14:solidFill>
                    <w14:schemeClr w14:val="tx1"/>
                  </w14:solidFill>
                </w14:textFill>
              </w:rPr>
            </w:pPr>
            <w:r>
              <w:rPr>
                <w:rFonts w:hint="eastAsia" w:ascii="Times New Roman" w:hAnsi="Times New Roman" w:eastAsia="宋体" w:cs="Times New Roman"/>
                <w:b w:val="0"/>
                <w:bCs w:val="0"/>
                <w:color w:val="000000" w:themeColor="text1"/>
                <w:sz w:val="24"/>
                <w:szCs w:val="32"/>
                <w:shd w:val="clear" w:color="auto" w:fill="auto"/>
                <w:lang w:val="en-US" w:eastAsia="zh-CN"/>
                <w14:textFill>
                  <w14:solidFill>
                    <w14:schemeClr w14:val="tx1"/>
                  </w14:solidFill>
                </w14:textFill>
              </w:rPr>
              <w:t>根据现场调查以及建设单位所提供的相关资料数据，与环评阶段相比，本工程建成后所在位置、总平面布置、建设规模等均未发生变化，本工程无变动。</w:t>
            </w:r>
          </w:p>
          <w:p>
            <w:pPr>
              <w:keepNext w:val="0"/>
              <w:keepLines w:val="0"/>
              <w:pageBreakBefore w:val="0"/>
              <w:widowControl w:val="0"/>
              <w:numPr>
                <w:ilvl w:val="0"/>
                <w:numId w:val="0"/>
              </w:numPr>
              <w:kinsoku/>
              <w:wordWrap/>
              <w:overflowPunct/>
              <w:topLinePunct w:val="0"/>
              <w:autoSpaceDE/>
              <w:autoSpaceDN/>
              <w:bidi w:val="0"/>
              <w:spacing w:line="360" w:lineRule="auto"/>
              <w:jc w:val="both"/>
              <w:textAlignment w:val="auto"/>
              <w:rPr>
                <w:rFonts w:hint="default" w:ascii="Times New Roman" w:hAnsi="Times New Roman" w:eastAsia="宋体" w:cs="Times New Roman"/>
                <w:b w:val="0"/>
                <w:bCs w:val="0"/>
                <w:color w:val="000000" w:themeColor="text1"/>
                <w:sz w:val="24"/>
                <w:szCs w:val="32"/>
                <w:shd w:val="clear" w:color="auto" w:fill="auto"/>
                <w:lang w:val="en-US" w:eastAsia="zh-CN"/>
                <w14:textFill>
                  <w14:solidFill>
                    <w14:schemeClr w14:val="tx1"/>
                  </w14:solidFill>
                </w14:textFill>
              </w:rPr>
            </w:pPr>
          </w:p>
        </w:tc>
      </w:tr>
    </w:tbl>
    <w:p>
      <w:pPr>
        <w:keepNext w:val="0"/>
        <w:keepLines w:val="0"/>
        <w:pageBreakBefore w:val="0"/>
        <w:widowControl w:val="0"/>
        <w:kinsoku/>
        <w:wordWrap/>
        <w:overflowPunct/>
        <w:topLinePunct w:val="0"/>
        <w:autoSpaceDE/>
        <w:autoSpaceDN/>
        <w:bidi w:val="0"/>
        <w:spacing w:line="360" w:lineRule="auto"/>
        <w:jc w:val="left"/>
        <w:textAlignment w:val="auto"/>
        <w:rPr>
          <w:rFonts w:hint="eastAsia" w:ascii="Times New Roman" w:hAnsi="Times New Roman" w:eastAsia="宋体" w:cs="Times New Roman"/>
          <w:b/>
          <w:bCs/>
          <w:color w:val="000000" w:themeColor="text1"/>
          <w:sz w:val="24"/>
          <w:szCs w:val="32"/>
          <w:shd w:val="clear" w:color="auto" w:fill="auto"/>
          <w:lang w:val="en-US" w:eastAsia="zh-CN"/>
          <w14:textFill>
            <w14:solidFill>
              <w14:schemeClr w14:val="tx1"/>
            </w14:solidFill>
          </w14:textFill>
        </w:rPr>
      </w:pPr>
      <w:r>
        <w:rPr>
          <w:rFonts w:hint="eastAsia" w:ascii="Times New Roman" w:hAnsi="Times New Roman" w:eastAsia="宋体" w:cs="Times New Roman"/>
          <w:b/>
          <w:bCs/>
          <w:color w:val="000000" w:themeColor="text1"/>
          <w:sz w:val="24"/>
          <w:szCs w:val="32"/>
          <w:shd w:val="clear" w:color="auto" w:fill="auto"/>
          <w:lang w:val="en-US" w:eastAsia="zh-CN"/>
          <w14:textFill>
            <w14:solidFill>
              <w14:schemeClr w14:val="tx1"/>
            </w14:solidFill>
          </w14:textFill>
        </w:rPr>
        <w:br w:type="page"/>
      </w:r>
    </w:p>
    <w:tbl>
      <w:tblPr>
        <w:tblStyle w:val="13"/>
        <w:tblW w:w="8871"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0" w:type="dxa"/>
          <w:bottom w:w="0" w:type="dxa"/>
          <w:right w:w="0" w:type="dxa"/>
        </w:tblCellMar>
      </w:tblPr>
      <w:tblGrid>
        <w:gridCol w:w="8871"/>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13855" w:hRule="atLeast"/>
          <w:jc w:val="center"/>
        </w:trPr>
        <w:tc>
          <w:tcPr>
            <w:tcW w:w="8871" w:type="dxa"/>
            <w:noWrap w:val="0"/>
            <w:tcMar>
              <w:top w:w="16" w:type="dxa"/>
              <w:left w:w="16" w:type="dxa"/>
              <w:right w:w="16" w:type="dxa"/>
            </w:tcMar>
            <w:vAlign w:val="center"/>
          </w:tcPr>
          <w:p>
            <w:pPr>
              <w:keepNext w:val="0"/>
              <w:keepLines w:val="0"/>
              <w:pageBreakBefore w:val="0"/>
              <w:widowControl w:val="0"/>
              <w:numPr>
                <w:ilvl w:val="0"/>
                <w:numId w:val="0"/>
              </w:numPr>
              <w:kinsoku/>
              <w:wordWrap/>
              <w:overflowPunct/>
              <w:topLinePunct w:val="0"/>
              <w:autoSpaceDE/>
              <w:autoSpaceDN/>
              <w:bidi w:val="0"/>
              <w:spacing w:line="360" w:lineRule="auto"/>
              <w:jc w:val="left"/>
              <w:textAlignment w:val="auto"/>
              <w:rPr>
                <w:rFonts w:hint="eastAsia" w:ascii="Times New Roman" w:hAnsi="Times New Roman" w:eastAsia="宋体" w:cs="Times New Roman"/>
                <w:b/>
                <w:bCs/>
                <w:color w:val="000000" w:themeColor="text1"/>
                <w:sz w:val="24"/>
                <w:szCs w:val="32"/>
                <w:shd w:val="clear" w:color="auto" w:fill="auto"/>
                <w:lang w:val="en-US" w:eastAsia="zh-CN"/>
                <w14:textFill>
                  <w14:solidFill>
                    <w14:schemeClr w14:val="tx1"/>
                  </w14:solidFill>
                </w14:textFill>
              </w:rPr>
            </w:pPr>
            <w:r>
              <w:rPr>
                <w:rFonts w:hint="eastAsia" w:ascii="Times New Roman" w:hAnsi="Times New Roman" w:eastAsia="宋体" w:cs="Times New Roman"/>
                <w:b/>
                <w:bCs/>
                <w:color w:val="000000" w:themeColor="text1"/>
                <w:sz w:val="24"/>
                <w:szCs w:val="32"/>
                <w:shd w:val="clear" w:color="auto" w:fill="auto"/>
                <w:lang w:val="en-US" w:eastAsia="zh-CN"/>
                <w14:textFill>
                  <w14:solidFill>
                    <w14:schemeClr w14:val="tx1"/>
                  </w14:solidFill>
                </w14:textFill>
              </w:rPr>
              <w:t>生产工艺流程（附流程图）：</w:t>
            </w:r>
          </w:p>
          <w:p>
            <w:pPr>
              <w:keepNext w:val="0"/>
              <w:keepLines w:val="0"/>
              <w:pageBreakBefore w:val="0"/>
              <w:widowControl w:val="0"/>
              <w:numPr>
                <w:ilvl w:val="0"/>
                <w:numId w:val="3"/>
              </w:numPr>
              <w:kinsoku/>
              <w:wordWrap/>
              <w:overflowPunct/>
              <w:topLinePunct w:val="0"/>
              <w:autoSpaceDE/>
              <w:autoSpaceDN/>
              <w:bidi w:val="0"/>
              <w:spacing w:line="360" w:lineRule="auto"/>
              <w:ind w:firstLine="482" w:firstLineChars="200"/>
              <w:jc w:val="left"/>
              <w:textAlignment w:val="auto"/>
              <w:rPr>
                <w:rFonts w:hint="eastAsia" w:ascii="Times New Roman" w:hAnsi="Times New Roman" w:eastAsia="宋体" w:cs="Times New Roman"/>
                <w:b/>
                <w:bCs/>
                <w:color w:val="000000" w:themeColor="text1"/>
                <w:sz w:val="24"/>
                <w:szCs w:val="32"/>
                <w:shd w:val="clear" w:color="auto" w:fill="auto"/>
                <w:lang w:val="en-US" w:eastAsia="zh-CN"/>
                <w14:textFill>
                  <w14:solidFill>
                    <w14:schemeClr w14:val="tx1"/>
                  </w14:solidFill>
                </w14:textFill>
              </w:rPr>
            </w:pPr>
            <w:r>
              <w:rPr>
                <w:rFonts w:hint="eastAsia" w:ascii="Times New Roman" w:hAnsi="Times New Roman" w:eastAsia="宋体" w:cs="Times New Roman"/>
                <w:b/>
                <w:bCs/>
                <w:color w:val="000000" w:themeColor="text1"/>
                <w:sz w:val="24"/>
                <w:szCs w:val="32"/>
                <w:shd w:val="clear" w:color="auto" w:fill="auto"/>
                <w:lang w:val="en-US" w:eastAsia="zh-CN"/>
                <w14:textFill>
                  <w14:solidFill>
                    <w14:schemeClr w14:val="tx1"/>
                  </w14:solidFill>
                </w14:textFill>
              </w:rPr>
              <w:t>施工期工艺流程</w:t>
            </w:r>
          </w:p>
          <w:p>
            <w:pPr>
              <w:keepNext w:val="0"/>
              <w:keepLines w:val="0"/>
              <w:pageBreakBefore w:val="0"/>
              <w:widowControl w:val="0"/>
              <w:numPr>
                <w:ilvl w:val="0"/>
                <w:numId w:val="0"/>
              </w:numPr>
              <w:kinsoku/>
              <w:wordWrap/>
              <w:overflowPunct/>
              <w:topLinePunct w:val="0"/>
              <w:autoSpaceDE/>
              <w:autoSpaceDN/>
              <w:bidi w:val="0"/>
              <w:spacing w:line="360" w:lineRule="auto"/>
              <w:ind w:firstLine="480" w:firstLineChars="200"/>
              <w:jc w:val="left"/>
              <w:textAlignment w:val="auto"/>
              <w:rPr>
                <w:rFonts w:hint="eastAsia" w:ascii="Times New Roman" w:hAnsi="Times New Roman" w:eastAsia="宋体" w:cs="Times New Roman"/>
                <w:b w:val="0"/>
                <w:bCs w:val="0"/>
                <w:color w:val="000000" w:themeColor="text1"/>
                <w:sz w:val="24"/>
                <w:szCs w:val="32"/>
                <w:shd w:val="clear" w:color="auto" w:fill="auto"/>
                <w:lang w:val="en-US" w:eastAsia="zh-CN"/>
                <w14:textFill>
                  <w14:solidFill>
                    <w14:schemeClr w14:val="tx1"/>
                  </w14:solidFill>
                </w14:textFill>
              </w:rPr>
            </w:pPr>
            <w:r>
              <w:rPr>
                <w:rFonts w:hint="eastAsia" w:ascii="Times New Roman" w:hAnsi="Times New Roman" w:eastAsia="宋体" w:cs="Times New Roman"/>
                <w:b w:val="0"/>
                <w:bCs w:val="0"/>
                <w:color w:val="000000" w:themeColor="text1"/>
                <w:sz w:val="24"/>
                <w:szCs w:val="32"/>
                <w:shd w:val="clear" w:color="auto" w:fill="auto"/>
                <w:lang w:val="en-US" w:eastAsia="zh-CN"/>
                <w14:textFill>
                  <w14:solidFill>
                    <w14:schemeClr w14:val="tx1"/>
                  </w14:solidFill>
                </w14:textFill>
              </w:rPr>
              <w:t>根据调查，本工程施工期工艺流程与环评报告表中一致，工程施工可以分为渠道工程施工及渠道建筑物工程施工，具体工艺流程及产污环节如下图所示。</w:t>
            </w:r>
          </w:p>
          <w:p>
            <w:pPr>
              <w:bidi w:val="0"/>
              <w:rPr>
                <w:rFonts w:hint="default"/>
                <w:color w:val="000000" w:themeColor="text1"/>
                <w:lang w:val="en-US" w:eastAsia="zh-CN"/>
                <w14:textFill>
                  <w14:solidFill>
                    <w14:schemeClr w14:val="tx1"/>
                  </w14:solidFill>
                </w14:textFill>
              </w:rPr>
            </w:pPr>
            <w:r>
              <w:rPr>
                <w:rFonts w:hint="default"/>
                <w:color w:val="000000" w:themeColor="text1"/>
                <w:lang w:val="en-US" w:eastAsia="zh-CN"/>
                <w14:textFill>
                  <w14:solidFill>
                    <w14:schemeClr w14:val="tx1"/>
                  </w14:solidFill>
                </w14:textFill>
              </w:rPr>
              <w:drawing>
                <wp:anchor distT="0" distB="0" distL="114300" distR="114300" simplePos="0" relativeHeight="251662336" behindDoc="0" locked="0" layoutInCell="1" allowOverlap="1">
                  <wp:simplePos x="0" y="0"/>
                  <wp:positionH relativeFrom="column">
                    <wp:posOffset>266700</wp:posOffset>
                  </wp:positionH>
                  <wp:positionV relativeFrom="paragraph">
                    <wp:posOffset>97155</wp:posOffset>
                  </wp:positionV>
                  <wp:extent cx="5181600" cy="1724025"/>
                  <wp:effectExtent l="0" t="0" r="0" b="9525"/>
                  <wp:wrapTopAndBottom/>
                  <wp:docPr id="1" name="图片 1" descr="365ab34c5f8e7ae6df50e16111dc9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365ab34c5f8e7ae6df50e16111dc962"/>
                          <pic:cNvPicPr>
                            <a:picLocks noChangeAspect="1"/>
                          </pic:cNvPicPr>
                        </pic:nvPicPr>
                        <pic:blipFill>
                          <a:blip r:embed="rId16"/>
                          <a:stretch>
                            <a:fillRect/>
                          </a:stretch>
                        </pic:blipFill>
                        <pic:spPr>
                          <a:xfrm>
                            <a:off x="0" y="0"/>
                            <a:ext cx="5181600" cy="1724025"/>
                          </a:xfrm>
                          <a:prstGeom prst="rect">
                            <a:avLst/>
                          </a:prstGeom>
                          <a:noFill/>
                          <a:ln>
                            <a:noFill/>
                          </a:ln>
                        </pic:spPr>
                      </pic:pic>
                    </a:graphicData>
                  </a:graphic>
                </wp:anchor>
              </w:drawing>
            </w:r>
          </w:p>
          <w:p>
            <w:pPr>
              <w:keepNext w:val="0"/>
              <w:keepLines w:val="0"/>
              <w:widowControl w:val="0"/>
              <w:suppressLineNumbers w:val="0"/>
              <w:spacing w:before="0" w:beforeAutospacing="0" w:after="0" w:afterAutospacing="0"/>
              <w:ind w:left="0" w:right="0"/>
              <w:jc w:val="center"/>
              <w:rPr>
                <w:rFonts w:hint="default" w:ascii="Times New Roman" w:hAnsi="Times New Roman" w:eastAsia="宋体" w:cs="Times New Roman"/>
                <w:b/>
                <w:bCs/>
                <w:color w:val="000000" w:themeColor="text1"/>
                <w:kern w:val="2"/>
                <w:sz w:val="24"/>
                <w:szCs w:val="24"/>
                <w:lang w:val="en-US" w:eastAsia="zh-CN" w:bidi="ar"/>
                <w14:textFill>
                  <w14:solidFill>
                    <w14:schemeClr w14:val="tx1"/>
                  </w14:solidFill>
                </w14:textFill>
              </w:rPr>
            </w:pPr>
            <w:r>
              <w:rPr>
                <w:rFonts w:hint="default" w:ascii="Times New Roman" w:hAnsi="Times New Roman" w:cs="Times New Roman"/>
                <w:b/>
                <w:bCs/>
                <w:color w:val="000000" w:themeColor="text1"/>
                <w:kern w:val="2"/>
                <w:sz w:val="24"/>
                <w:szCs w:val="24"/>
                <w:lang w:val="en-US" w:eastAsia="zh-CN" w:bidi="ar"/>
                <w14:textFill>
                  <w14:solidFill>
                    <w14:schemeClr w14:val="tx1"/>
                  </w14:solidFill>
                </w14:textFill>
              </w:rPr>
              <w:t>图</w:t>
            </w:r>
            <w:r>
              <w:rPr>
                <w:rFonts w:hint="eastAsia" w:ascii="Times New Roman" w:hAnsi="Times New Roman" w:cs="Times New Roman"/>
                <w:b/>
                <w:bCs/>
                <w:color w:val="000000" w:themeColor="text1"/>
                <w:kern w:val="2"/>
                <w:sz w:val="24"/>
                <w:szCs w:val="24"/>
                <w:lang w:val="en-US" w:eastAsia="zh-CN" w:bidi="ar"/>
                <w14:textFill>
                  <w14:solidFill>
                    <w14:schemeClr w14:val="tx1"/>
                  </w14:solidFill>
                </w14:textFill>
              </w:rPr>
              <w:t>4</w:t>
            </w:r>
            <w:r>
              <w:rPr>
                <w:rFonts w:hint="default" w:ascii="Times New Roman" w:hAnsi="Times New Roman" w:cs="Times New Roman"/>
                <w:b/>
                <w:bCs/>
                <w:color w:val="000000" w:themeColor="text1"/>
                <w:kern w:val="2"/>
                <w:sz w:val="24"/>
                <w:szCs w:val="24"/>
                <w:lang w:val="en-US" w:eastAsia="zh-CN" w:bidi="ar"/>
                <w14:textFill>
                  <w14:solidFill>
                    <w14:schemeClr w14:val="tx1"/>
                  </w14:solidFill>
                </w14:textFill>
              </w:rPr>
              <w:t>-1   防渗干渠工程</w:t>
            </w:r>
          </w:p>
          <w:p>
            <w:pPr>
              <w:bidi w:val="0"/>
              <w:rPr>
                <w:rFonts w:hint="default"/>
                <w:color w:val="000000" w:themeColor="text1"/>
                <w:lang w:val="en-US" w:eastAsia="zh-CN"/>
                <w14:textFill>
                  <w14:solidFill>
                    <w14:schemeClr w14:val="tx1"/>
                  </w14:solidFill>
                </w14:textFill>
              </w:rPr>
            </w:pPr>
            <w:r>
              <w:rPr>
                <w:rFonts w:hint="default"/>
                <w:color w:val="000000" w:themeColor="text1"/>
                <w:lang w:val="en-US" w:eastAsia="zh-CN"/>
                <w14:textFill>
                  <w14:solidFill>
                    <w14:schemeClr w14:val="tx1"/>
                  </w14:solidFill>
                </w14:textFill>
              </w:rPr>
              <w:drawing>
                <wp:anchor distT="0" distB="0" distL="114300" distR="114300" simplePos="0" relativeHeight="251663360" behindDoc="0" locked="0" layoutInCell="1" allowOverlap="1">
                  <wp:simplePos x="0" y="0"/>
                  <wp:positionH relativeFrom="column">
                    <wp:posOffset>374650</wp:posOffset>
                  </wp:positionH>
                  <wp:positionV relativeFrom="paragraph">
                    <wp:posOffset>78105</wp:posOffset>
                  </wp:positionV>
                  <wp:extent cx="4933315" cy="2526665"/>
                  <wp:effectExtent l="0" t="0" r="635" b="6985"/>
                  <wp:wrapTopAndBottom/>
                  <wp:docPr id="4"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2"/>
                          <pic:cNvPicPr>
                            <a:picLocks noChangeAspect="1"/>
                          </pic:cNvPicPr>
                        </pic:nvPicPr>
                        <pic:blipFill>
                          <a:blip r:embed="rId17"/>
                          <a:srcRect r="453"/>
                          <a:stretch>
                            <a:fillRect/>
                          </a:stretch>
                        </pic:blipFill>
                        <pic:spPr>
                          <a:xfrm>
                            <a:off x="0" y="0"/>
                            <a:ext cx="4933315" cy="2526665"/>
                          </a:xfrm>
                          <a:prstGeom prst="rect">
                            <a:avLst/>
                          </a:prstGeom>
                          <a:noFill/>
                          <a:ln>
                            <a:noFill/>
                          </a:ln>
                        </pic:spPr>
                      </pic:pic>
                    </a:graphicData>
                  </a:graphic>
                </wp:anchor>
              </w:drawing>
            </w:r>
          </w:p>
          <w:p>
            <w:pPr>
              <w:pStyle w:val="6"/>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center"/>
              <w:textAlignment w:val="auto"/>
              <w:outlineLvl w:val="9"/>
              <w:rPr>
                <w:rFonts w:hint="default" w:ascii="Times New Roman" w:hAnsi="Times New Roman" w:cs="Times New Roman"/>
                <w:color w:val="000000" w:themeColor="text1"/>
                <w:lang w:eastAsia="zh-CN"/>
                <w14:textFill>
                  <w14:solidFill>
                    <w14:schemeClr w14:val="tx1"/>
                  </w14:solidFill>
                </w14:textFill>
              </w:rPr>
            </w:pPr>
            <w:r>
              <w:rPr>
                <w:rFonts w:hint="default" w:ascii="Times New Roman" w:hAnsi="Times New Roman" w:eastAsia="宋体" w:cs="Times New Roman"/>
                <w:b/>
                <w:bCs/>
                <w:color w:val="000000" w:themeColor="text1"/>
                <w:sz w:val="24"/>
                <w:szCs w:val="24"/>
                <w14:textFill>
                  <w14:solidFill>
                    <w14:schemeClr w14:val="tx1"/>
                  </w14:solidFill>
                </w14:textFill>
              </w:rPr>
              <w:t>图</w:t>
            </w:r>
            <w:r>
              <w:rPr>
                <w:rFonts w:hint="eastAsia" w:ascii="Times New Roman" w:hAnsi="Times New Roman" w:eastAsia="宋体" w:cs="Times New Roman"/>
                <w:b/>
                <w:bCs/>
                <w:color w:val="000000" w:themeColor="text1"/>
                <w:sz w:val="24"/>
                <w:szCs w:val="24"/>
                <w:lang w:val="en-US" w:eastAsia="zh-CN"/>
                <w14:textFill>
                  <w14:solidFill>
                    <w14:schemeClr w14:val="tx1"/>
                  </w14:solidFill>
                </w14:textFill>
              </w:rPr>
              <w:t>4</w:t>
            </w:r>
            <w:r>
              <w:rPr>
                <w:rFonts w:hint="default" w:ascii="Times New Roman" w:hAnsi="Times New Roman" w:eastAsia="宋体" w:cs="Times New Roman"/>
                <w:b/>
                <w:bCs/>
                <w:color w:val="000000" w:themeColor="text1"/>
                <w:sz w:val="24"/>
                <w:szCs w:val="24"/>
                <w:lang w:val="en-US" w:eastAsia="zh-CN"/>
                <w14:textFill>
                  <w14:solidFill>
                    <w14:schemeClr w14:val="tx1"/>
                  </w14:solidFill>
                </w14:textFill>
              </w:rPr>
              <w:t xml:space="preserve">-2 </w:t>
            </w:r>
            <w:r>
              <w:rPr>
                <w:rFonts w:hint="default" w:ascii="Times New Roman" w:hAnsi="Times New Roman" w:cs="Times New Roman"/>
                <w:b/>
                <w:bCs/>
                <w:color w:val="000000" w:themeColor="text1"/>
                <w:sz w:val="24"/>
                <w:szCs w:val="24"/>
                <w14:textFill>
                  <w14:solidFill>
                    <w14:schemeClr w14:val="tx1"/>
                  </w14:solidFill>
                </w14:textFill>
              </w:rPr>
              <w:t xml:space="preserve"> </w:t>
            </w:r>
            <w:r>
              <w:rPr>
                <w:rFonts w:hint="default" w:ascii="Times New Roman" w:hAnsi="Times New Roman" w:eastAsia="宋体" w:cs="Times New Roman"/>
                <w:b/>
                <w:bCs/>
                <w:color w:val="000000" w:themeColor="text1"/>
                <w:sz w:val="24"/>
                <w:szCs w:val="24"/>
                <w14:textFill>
                  <w14:solidFill>
                    <w14:schemeClr w14:val="tx1"/>
                  </w14:solidFill>
                </w14:textFill>
              </w:rPr>
              <w:t>建筑物工程工艺流程及产污环节</w:t>
            </w:r>
          </w:p>
          <w:p>
            <w:pPr>
              <w:keepNext w:val="0"/>
              <w:keepLines w:val="0"/>
              <w:pageBreakBefore w:val="0"/>
              <w:widowControl w:val="0"/>
              <w:numPr>
                <w:ilvl w:val="0"/>
                <w:numId w:val="0"/>
              </w:numPr>
              <w:kinsoku/>
              <w:wordWrap/>
              <w:overflowPunct/>
              <w:topLinePunct w:val="0"/>
              <w:autoSpaceDE/>
              <w:autoSpaceDN/>
              <w:bidi w:val="0"/>
              <w:spacing w:line="360" w:lineRule="auto"/>
              <w:jc w:val="both"/>
              <w:textAlignment w:val="auto"/>
              <w:rPr>
                <w:rFonts w:hint="default" w:ascii="Times New Roman" w:hAnsi="Times New Roman" w:eastAsia="宋体" w:cs="Times New Roman"/>
                <w:b w:val="0"/>
                <w:bCs w:val="0"/>
                <w:color w:val="000000" w:themeColor="text1"/>
                <w:sz w:val="24"/>
                <w:szCs w:val="32"/>
                <w:shd w:val="clear" w:color="auto" w:fill="auto"/>
                <w:lang w:val="en-US" w:eastAsia="zh-CN"/>
                <w14:textFill>
                  <w14:solidFill>
                    <w14:schemeClr w14:val="tx1"/>
                  </w14:solidFill>
                </w14:textFill>
              </w:rPr>
            </w:pPr>
          </w:p>
        </w:tc>
      </w:tr>
    </w:tbl>
    <w:p>
      <w:pPr>
        <w:keepNext w:val="0"/>
        <w:keepLines w:val="0"/>
        <w:pageBreakBefore w:val="0"/>
        <w:widowControl w:val="0"/>
        <w:kinsoku/>
        <w:wordWrap/>
        <w:overflowPunct/>
        <w:topLinePunct w:val="0"/>
        <w:autoSpaceDE/>
        <w:autoSpaceDN/>
        <w:bidi w:val="0"/>
        <w:spacing w:line="360" w:lineRule="auto"/>
        <w:jc w:val="both"/>
        <w:textAlignment w:val="auto"/>
        <w:rPr>
          <w:rFonts w:hint="eastAsia" w:ascii="Times New Roman" w:hAnsi="Times New Roman" w:eastAsia="宋体" w:cs="Times New Roman"/>
          <w:b/>
          <w:bCs/>
          <w:color w:val="000000" w:themeColor="text1"/>
          <w:sz w:val="24"/>
          <w:szCs w:val="32"/>
          <w:shd w:val="clear" w:color="auto" w:fill="auto"/>
          <w:lang w:val="en-US" w:eastAsia="zh-CN"/>
          <w14:textFill>
            <w14:solidFill>
              <w14:schemeClr w14:val="tx1"/>
            </w14:solidFill>
          </w14:textFill>
        </w:rPr>
      </w:pPr>
      <w:r>
        <w:rPr>
          <w:rFonts w:hint="eastAsia" w:ascii="Times New Roman" w:hAnsi="Times New Roman" w:eastAsia="宋体" w:cs="Times New Roman"/>
          <w:b/>
          <w:bCs/>
          <w:color w:val="000000" w:themeColor="text1"/>
          <w:sz w:val="24"/>
          <w:szCs w:val="32"/>
          <w:shd w:val="clear" w:color="auto" w:fill="auto"/>
          <w:lang w:val="en-US" w:eastAsia="zh-CN"/>
          <w14:textFill>
            <w14:solidFill>
              <w14:schemeClr w14:val="tx1"/>
            </w14:solidFill>
          </w14:textFill>
        </w:rPr>
        <w:br w:type="page"/>
      </w:r>
    </w:p>
    <w:tbl>
      <w:tblPr>
        <w:tblStyle w:val="13"/>
        <w:tblW w:w="8871"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0" w:type="dxa"/>
          <w:bottom w:w="0" w:type="dxa"/>
          <w:right w:w="0" w:type="dxa"/>
        </w:tblCellMar>
      </w:tblPr>
      <w:tblGrid>
        <w:gridCol w:w="8949"/>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13460" w:hRule="atLeast"/>
          <w:jc w:val="center"/>
        </w:trPr>
        <w:tc>
          <w:tcPr>
            <w:tcW w:w="8871" w:type="dxa"/>
            <w:noWrap w:val="0"/>
            <w:tcMar>
              <w:top w:w="16" w:type="dxa"/>
              <w:left w:w="16" w:type="dxa"/>
              <w:right w:w="16" w:type="dxa"/>
            </w:tcMar>
            <w:vAlign w:val="top"/>
          </w:tcPr>
          <w:p>
            <w:pPr>
              <w:keepNext w:val="0"/>
              <w:keepLines w:val="0"/>
              <w:pageBreakBefore w:val="0"/>
              <w:widowControl w:val="0"/>
              <w:numPr>
                <w:ilvl w:val="0"/>
                <w:numId w:val="0"/>
              </w:numPr>
              <w:kinsoku/>
              <w:wordWrap/>
              <w:overflowPunct/>
              <w:topLinePunct w:val="0"/>
              <w:autoSpaceDE/>
              <w:autoSpaceDN/>
              <w:bidi w:val="0"/>
              <w:spacing w:line="360" w:lineRule="auto"/>
              <w:jc w:val="both"/>
              <w:textAlignment w:val="auto"/>
              <w:rPr>
                <w:rFonts w:hint="eastAsia" w:ascii="Times New Roman" w:hAnsi="Times New Roman" w:eastAsia="宋体" w:cs="Times New Roman"/>
                <w:b/>
                <w:bCs/>
                <w:color w:val="000000" w:themeColor="text1"/>
                <w:sz w:val="24"/>
                <w:szCs w:val="32"/>
                <w:shd w:val="clear" w:color="auto" w:fill="auto"/>
                <w:lang w:val="en-US" w:eastAsia="zh-CN"/>
                <w14:textFill>
                  <w14:solidFill>
                    <w14:schemeClr w14:val="tx1"/>
                  </w14:solidFill>
                </w14:textFill>
              </w:rPr>
            </w:pPr>
            <w:r>
              <w:rPr>
                <w:rFonts w:hint="eastAsia" w:ascii="Times New Roman" w:hAnsi="Times New Roman" w:eastAsia="宋体" w:cs="Times New Roman"/>
                <w:b/>
                <w:bCs/>
                <w:color w:val="000000" w:themeColor="text1"/>
                <w:sz w:val="24"/>
                <w:szCs w:val="32"/>
                <w:shd w:val="clear" w:color="auto" w:fill="auto"/>
                <w:lang w:val="en-US" w:eastAsia="zh-CN"/>
                <w14:textFill>
                  <w14:solidFill>
                    <w14:schemeClr w14:val="tx1"/>
                  </w14:solidFill>
                </w14:textFill>
              </w:rPr>
              <w:t>工程占地及平面布置图（附图）：</w:t>
            </w:r>
          </w:p>
          <w:p>
            <w:pPr>
              <w:keepNext w:val="0"/>
              <w:keepLines w:val="0"/>
              <w:pageBreakBefore w:val="0"/>
              <w:widowControl w:val="0"/>
              <w:numPr>
                <w:ilvl w:val="0"/>
                <w:numId w:val="4"/>
              </w:numPr>
              <w:kinsoku/>
              <w:wordWrap/>
              <w:overflowPunct/>
              <w:topLinePunct w:val="0"/>
              <w:autoSpaceDE/>
              <w:autoSpaceDN/>
              <w:bidi w:val="0"/>
              <w:spacing w:line="360" w:lineRule="auto"/>
              <w:ind w:firstLine="482" w:firstLineChars="200"/>
              <w:jc w:val="both"/>
              <w:textAlignment w:val="auto"/>
              <w:rPr>
                <w:rFonts w:hint="eastAsia" w:ascii="Times New Roman" w:hAnsi="Times New Roman" w:eastAsia="宋体" w:cs="Times New Roman"/>
                <w:b/>
                <w:bCs/>
                <w:color w:val="000000" w:themeColor="text1"/>
                <w:sz w:val="24"/>
                <w:szCs w:val="32"/>
                <w:shd w:val="clear" w:color="auto" w:fill="auto"/>
                <w:lang w:val="en-US" w:eastAsia="zh-CN"/>
                <w14:textFill>
                  <w14:solidFill>
                    <w14:schemeClr w14:val="tx1"/>
                  </w14:solidFill>
                </w14:textFill>
              </w:rPr>
            </w:pPr>
            <w:r>
              <w:rPr>
                <w:rFonts w:hint="eastAsia" w:ascii="Times New Roman" w:hAnsi="Times New Roman" w:eastAsia="宋体" w:cs="Times New Roman"/>
                <w:b/>
                <w:bCs/>
                <w:color w:val="000000" w:themeColor="text1"/>
                <w:sz w:val="24"/>
                <w:szCs w:val="32"/>
                <w:shd w:val="clear" w:color="auto" w:fill="auto"/>
                <w:lang w:val="en-US" w:eastAsia="zh-CN"/>
                <w14:textFill>
                  <w14:solidFill>
                    <w14:schemeClr w14:val="tx1"/>
                  </w14:solidFill>
                </w14:textFill>
              </w:rPr>
              <w:t>工程占地</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both"/>
              <w:textAlignment w:val="auto"/>
              <w:rPr>
                <w:rFonts w:hint="default" w:ascii="Times New Roman" w:hAnsi="Times New Roman" w:eastAsia="宋体" w:cs="Times New Roman"/>
                <w:color w:val="000000" w:themeColor="text1"/>
                <w:spacing w:val="0"/>
                <w:w w:val="100"/>
                <w:kern w:val="0"/>
                <w:sz w:val="24"/>
                <w:szCs w:val="24"/>
                <w:lang w:val="en-US" w:eastAsia="zh-CN" w:bidi="ar"/>
                <w14:textFill>
                  <w14:solidFill>
                    <w14:schemeClr w14:val="tx1"/>
                  </w14:solidFill>
                </w14:textFill>
              </w:rPr>
            </w:pPr>
            <w:r>
              <w:rPr>
                <w:rFonts w:hint="eastAsia" w:ascii="Times New Roman" w:hAnsi="Times New Roman" w:eastAsia="宋体" w:cs="Times New Roman"/>
                <w:color w:val="000000" w:themeColor="text1"/>
                <w:spacing w:val="0"/>
                <w:w w:val="100"/>
                <w:kern w:val="0"/>
                <w:sz w:val="24"/>
                <w:szCs w:val="24"/>
                <w:lang w:val="en-US" w:eastAsia="zh-CN" w:bidi="ar"/>
                <w14:textFill>
                  <w14:solidFill>
                    <w14:schemeClr w14:val="tx1"/>
                  </w14:solidFill>
                </w14:textFill>
              </w:rPr>
              <w:t>经调查，</w:t>
            </w:r>
            <w:r>
              <w:rPr>
                <w:rFonts w:hint="default" w:ascii="Times New Roman" w:hAnsi="Times New Roman" w:eastAsia="宋体" w:cs="Times New Roman"/>
                <w:color w:val="000000" w:themeColor="text1"/>
                <w:spacing w:val="0"/>
                <w:w w:val="100"/>
                <w:kern w:val="0"/>
                <w:sz w:val="24"/>
                <w:szCs w:val="24"/>
                <w:lang w:val="en-US" w:eastAsia="zh-CN" w:bidi="ar"/>
                <w14:textFill>
                  <w14:solidFill>
                    <w14:schemeClr w14:val="tx1"/>
                  </w14:solidFill>
                </w14:textFill>
              </w:rPr>
              <w:t>本次工程永久占地为</w:t>
            </w:r>
            <w:r>
              <w:rPr>
                <w:rFonts w:hint="eastAsia" w:ascii="Times New Roman" w:hAnsi="Times New Roman" w:eastAsia="宋体" w:cs="Times New Roman"/>
                <w:color w:val="000000" w:themeColor="text1"/>
                <w:spacing w:val="0"/>
                <w:w w:val="100"/>
                <w:kern w:val="0"/>
                <w:sz w:val="24"/>
                <w:szCs w:val="24"/>
                <w:lang w:val="en-US" w:eastAsia="zh-CN" w:bidi="ar"/>
                <w14:textFill>
                  <w14:solidFill>
                    <w14:schemeClr w14:val="tx1"/>
                  </w14:solidFill>
                </w14:textFill>
              </w:rPr>
              <w:t>23.108</w:t>
            </w:r>
            <w:r>
              <w:rPr>
                <w:rFonts w:hint="default" w:ascii="Times New Roman" w:hAnsi="Times New Roman" w:eastAsia="宋体" w:cs="Times New Roman"/>
                <w:color w:val="000000" w:themeColor="text1"/>
                <w:spacing w:val="0"/>
                <w:w w:val="100"/>
                <w:kern w:val="0"/>
                <w:sz w:val="24"/>
                <w:szCs w:val="24"/>
                <w:lang w:val="en-US" w:eastAsia="zh-CN" w:bidi="ar"/>
                <w14:textFill>
                  <w14:solidFill>
                    <w14:schemeClr w14:val="tx1"/>
                  </w14:solidFill>
                </w14:textFill>
              </w:rPr>
              <w:t>km渠道工程，渠道沿</w:t>
            </w:r>
            <w:r>
              <w:rPr>
                <w:rFonts w:hint="eastAsia" w:ascii="Times New Roman" w:hAnsi="Times New Roman" w:eastAsia="宋体" w:cs="Times New Roman"/>
                <w:color w:val="000000" w:themeColor="text1"/>
                <w:spacing w:val="0"/>
                <w:w w:val="100"/>
                <w:kern w:val="0"/>
                <w:sz w:val="24"/>
                <w:szCs w:val="24"/>
                <w:lang w:val="en-US" w:eastAsia="zh-CN" w:bidi="ar"/>
                <w14:textFill>
                  <w14:solidFill>
                    <w14:schemeClr w14:val="tx1"/>
                  </w14:solidFill>
                </w14:textFill>
              </w:rPr>
              <w:t>原渠道</w:t>
            </w:r>
            <w:r>
              <w:rPr>
                <w:rFonts w:hint="default" w:ascii="Times New Roman" w:hAnsi="Times New Roman" w:eastAsia="宋体" w:cs="Times New Roman"/>
                <w:color w:val="000000" w:themeColor="text1"/>
                <w:spacing w:val="0"/>
                <w:w w:val="100"/>
                <w:kern w:val="0"/>
                <w:sz w:val="24"/>
                <w:szCs w:val="24"/>
                <w:lang w:val="en-US" w:eastAsia="zh-CN" w:bidi="ar"/>
                <w14:textFill>
                  <w14:solidFill>
                    <w14:schemeClr w14:val="tx1"/>
                  </w14:solidFill>
                </w14:textFill>
              </w:rPr>
              <w:t>布置。永久占地面积</w:t>
            </w:r>
            <w:r>
              <w:rPr>
                <w:rFonts w:hint="eastAsia" w:ascii="Times New Roman" w:hAnsi="Times New Roman" w:eastAsia="宋体" w:cs="Times New Roman"/>
                <w:color w:val="000000" w:themeColor="text1"/>
                <w:spacing w:val="0"/>
                <w:w w:val="100"/>
                <w:kern w:val="0"/>
                <w:sz w:val="24"/>
                <w:szCs w:val="24"/>
                <w:lang w:val="en-US" w:eastAsia="zh-CN" w:bidi="ar"/>
                <w14:textFill>
                  <w14:solidFill>
                    <w14:schemeClr w14:val="tx1"/>
                  </w14:solidFill>
                </w14:textFill>
              </w:rPr>
              <w:t>13.8hm</w:t>
            </w:r>
            <w:r>
              <w:rPr>
                <w:rFonts w:hint="eastAsia" w:ascii="Times New Roman" w:hAnsi="Times New Roman" w:eastAsia="宋体" w:cs="Times New Roman"/>
                <w:color w:val="000000" w:themeColor="text1"/>
                <w:spacing w:val="0"/>
                <w:w w:val="100"/>
                <w:kern w:val="0"/>
                <w:sz w:val="24"/>
                <w:szCs w:val="24"/>
                <w:vertAlign w:val="superscript"/>
                <w:lang w:val="en-US" w:eastAsia="zh-CN" w:bidi="ar"/>
                <w14:textFill>
                  <w14:solidFill>
                    <w14:schemeClr w14:val="tx1"/>
                  </w14:solidFill>
                </w14:textFill>
              </w:rPr>
              <w:t>2</w:t>
            </w:r>
            <w:r>
              <w:rPr>
                <w:rFonts w:hint="eastAsia" w:ascii="Times New Roman" w:hAnsi="Times New Roman" w:eastAsia="宋体" w:cs="Times New Roman"/>
                <w:color w:val="000000" w:themeColor="text1"/>
                <w:spacing w:val="0"/>
                <w:w w:val="100"/>
                <w:kern w:val="0"/>
                <w:sz w:val="24"/>
                <w:szCs w:val="24"/>
                <w:lang w:val="en-US" w:eastAsia="zh-CN" w:bidi="ar"/>
                <w14:textFill>
                  <w14:solidFill>
                    <w14:schemeClr w14:val="tx1"/>
                  </w14:solidFill>
                </w14:textFill>
              </w:rPr>
              <w:t>，</w:t>
            </w:r>
            <w:r>
              <w:rPr>
                <w:rFonts w:hint="default" w:ascii="Times New Roman" w:hAnsi="Times New Roman" w:eastAsia="宋体" w:cs="Times New Roman"/>
                <w:color w:val="000000" w:themeColor="text1"/>
                <w:spacing w:val="0"/>
                <w:w w:val="100"/>
                <w:kern w:val="0"/>
                <w:sz w:val="24"/>
                <w:szCs w:val="24"/>
                <w:lang w:val="en-US" w:eastAsia="zh-CN" w:bidi="ar"/>
                <w14:textFill>
                  <w14:solidFill>
                    <w14:schemeClr w14:val="tx1"/>
                  </w14:solidFill>
                </w14:textFill>
              </w:rPr>
              <w:t>工程完成后</w:t>
            </w:r>
            <w:r>
              <w:rPr>
                <w:rFonts w:hint="eastAsia" w:ascii="Times New Roman" w:hAnsi="Times New Roman" w:eastAsia="宋体" w:cs="Times New Roman"/>
                <w:color w:val="000000" w:themeColor="text1"/>
                <w:spacing w:val="0"/>
                <w:w w:val="100"/>
                <w:kern w:val="0"/>
                <w:sz w:val="24"/>
                <w:szCs w:val="24"/>
                <w:lang w:val="en-US" w:eastAsia="zh-CN" w:bidi="ar"/>
                <w14:textFill>
                  <w14:solidFill>
                    <w14:schemeClr w14:val="tx1"/>
                  </w14:solidFill>
                </w14:textFill>
              </w:rPr>
              <w:t>，</w:t>
            </w:r>
            <w:r>
              <w:rPr>
                <w:rFonts w:hint="default" w:ascii="Times New Roman" w:hAnsi="Times New Roman" w:eastAsia="宋体" w:cs="Times New Roman"/>
                <w:color w:val="000000" w:themeColor="text1"/>
                <w:spacing w:val="0"/>
                <w:w w:val="100"/>
                <w:kern w:val="0"/>
                <w:sz w:val="24"/>
                <w:szCs w:val="24"/>
                <w:lang w:val="en-US" w:eastAsia="zh-CN" w:bidi="ar"/>
                <w14:textFill>
                  <w14:solidFill>
                    <w14:schemeClr w14:val="tx1"/>
                  </w14:solidFill>
                </w14:textFill>
              </w:rPr>
              <w:t>永久占地面积为渠道占地及两侧的管理占地面积，为皮山农场所有，工程临时占地为配套建筑物占地施工场地的临时占地，施工完成后全部恢复。</w:t>
            </w:r>
          </w:p>
          <w:p>
            <w:pPr>
              <w:keepNext w:val="0"/>
              <w:keepLines w:val="0"/>
              <w:pageBreakBefore w:val="0"/>
              <w:widowControl w:val="0"/>
              <w:numPr>
                <w:ilvl w:val="0"/>
                <w:numId w:val="0"/>
              </w:numPr>
              <w:kinsoku/>
              <w:wordWrap/>
              <w:overflowPunct/>
              <w:topLinePunct w:val="0"/>
              <w:autoSpaceDE/>
              <w:autoSpaceDN/>
              <w:bidi w:val="0"/>
              <w:spacing w:line="360" w:lineRule="auto"/>
              <w:ind w:firstLine="480" w:firstLineChars="200"/>
              <w:jc w:val="both"/>
              <w:textAlignment w:val="auto"/>
              <w:rPr>
                <w:rFonts w:hint="eastAsia" w:ascii="Times New Roman" w:hAnsi="Times New Roman" w:eastAsia="宋体" w:cs="Times New Roman"/>
                <w:b/>
                <w:bCs/>
                <w:color w:val="000000" w:themeColor="text1"/>
                <w:spacing w:val="0"/>
                <w:w w:val="100"/>
                <w:sz w:val="24"/>
                <w:szCs w:val="32"/>
                <w:shd w:val="clear" w:color="auto" w:fill="auto"/>
                <w:lang w:val="en-US" w:eastAsia="zh-CN"/>
                <w14:textFill>
                  <w14:solidFill>
                    <w14:schemeClr w14:val="tx1"/>
                  </w14:solidFill>
                </w14:textFill>
              </w:rPr>
            </w:pPr>
            <w:r>
              <w:rPr>
                <w:rFonts w:hint="default" w:ascii="Times New Roman" w:hAnsi="Times New Roman" w:eastAsia="宋体" w:cs="Times New Roman"/>
                <w:color w:val="000000" w:themeColor="text1"/>
                <w:spacing w:val="0"/>
                <w:w w:val="100"/>
                <w:sz w:val="24"/>
                <w:szCs w:val="24"/>
                <w14:textFill>
                  <w14:solidFill>
                    <w14:schemeClr w14:val="tx1"/>
                  </w14:solidFill>
                </w14:textFill>
              </w:rPr>
              <w:t>本工程存在拆迁部分葡萄架和砍伐林木的现象，无工程赔偿。但须进行苗木补植，本工程补植苗木</w:t>
            </w:r>
            <w:r>
              <w:rPr>
                <w:rFonts w:hint="default" w:ascii="Times New Roman" w:hAnsi="Times New Roman" w:eastAsia="Times New Roman" w:cs="Times New Roman"/>
                <w:color w:val="000000" w:themeColor="text1"/>
                <w:spacing w:val="0"/>
                <w:w w:val="100"/>
                <w:sz w:val="24"/>
                <w:szCs w:val="24"/>
                <w14:textFill>
                  <w14:solidFill>
                    <w14:schemeClr w14:val="tx1"/>
                  </w14:solidFill>
                </w14:textFill>
              </w:rPr>
              <w:t>986</w:t>
            </w:r>
            <w:r>
              <w:rPr>
                <w:rFonts w:hint="default" w:ascii="Times New Roman" w:hAnsi="Times New Roman" w:eastAsia="宋体" w:cs="Times New Roman"/>
                <w:color w:val="000000" w:themeColor="text1"/>
                <w:spacing w:val="0"/>
                <w:w w:val="100"/>
                <w:sz w:val="24"/>
                <w:szCs w:val="24"/>
                <w14:textFill>
                  <w14:solidFill>
                    <w14:schemeClr w14:val="tx1"/>
                  </w14:solidFill>
                </w14:textFill>
              </w:rPr>
              <w:t>株，种植种类为白杨。</w:t>
            </w:r>
          </w:p>
          <w:p>
            <w:pPr>
              <w:keepNext w:val="0"/>
              <w:keepLines w:val="0"/>
              <w:pageBreakBefore w:val="0"/>
              <w:widowControl w:val="0"/>
              <w:numPr>
                <w:ilvl w:val="0"/>
                <w:numId w:val="0"/>
              </w:numPr>
              <w:kinsoku/>
              <w:wordWrap/>
              <w:overflowPunct/>
              <w:topLinePunct w:val="0"/>
              <w:autoSpaceDE/>
              <w:autoSpaceDN/>
              <w:bidi w:val="0"/>
              <w:spacing w:line="360" w:lineRule="auto"/>
              <w:ind w:firstLine="482" w:firstLineChars="200"/>
              <w:jc w:val="both"/>
              <w:textAlignment w:val="auto"/>
              <w:rPr>
                <w:rFonts w:hint="default" w:ascii="Times New Roman" w:hAnsi="Times New Roman" w:eastAsia="宋体" w:cs="Times New Roman"/>
                <w:b w:val="0"/>
                <w:bCs w:val="0"/>
                <w:color w:val="000000" w:themeColor="text1"/>
                <w:sz w:val="24"/>
                <w:szCs w:val="32"/>
                <w:shd w:val="clear" w:color="auto" w:fill="auto"/>
                <w:lang w:val="en-US" w:eastAsia="zh-CN"/>
                <w14:textFill>
                  <w14:solidFill>
                    <w14:schemeClr w14:val="tx1"/>
                  </w14:solidFill>
                </w14:textFill>
              </w:rPr>
            </w:pPr>
            <w:r>
              <w:rPr>
                <w:rFonts w:hint="eastAsia" w:ascii="Times New Roman" w:hAnsi="Times New Roman" w:eastAsia="宋体" w:cs="Times New Roman"/>
                <w:b/>
                <w:bCs/>
                <w:color w:val="000000" w:themeColor="text1"/>
                <w:sz w:val="24"/>
                <w:szCs w:val="32"/>
                <w:shd w:val="clear" w:color="auto" w:fill="auto"/>
                <w:lang w:val="en-US" w:eastAsia="zh-CN"/>
                <w14:textFill>
                  <w14:solidFill>
                    <w14:schemeClr w14:val="tx1"/>
                  </w14:solidFill>
                </w14:textFill>
              </w:rPr>
              <w:t>2、工程总布置图</w:t>
            </w:r>
          </w:p>
          <w:p>
            <w:pPr>
              <w:keepNext w:val="0"/>
              <w:keepLines w:val="0"/>
              <w:pageBreakBefore w:val="0"/>
              <w:widowControl w:val="0"/>
              <w:numPr>
                <w:ilvl w:val="0"/>
                <w:numId w:val="0"/>
              </w:numPr>
              <w:kinsoku/>
              <w:wordWrap/>
              <w:overflowPunct/>
              <w:topLinePunct w:val="0"/>
              <w:autoSpaceDE/>
              <w:autoSpaceDN/>
              <w:bidi w:val="0"/>
              <w:spacing w:line="360" w:lineRule="auto"/>
              <w:ind w:firstLine="480" w:firstLineChars="200"/>
              <w:jc w:val="both"/>
              <w:textAlignment w:val="auto"/>
              <w:rPr>
                <w:rFonts w:hint="eastAsia" w:ascii="Times New Roman" w:hAnsi="Times New Roman" w:eastAsia="宋体" w:cs="Times New Roman"/>
                <w:b w:val="0"/>
                <w:bCs w:val="0"/>
                <w:color w:val="000000" w:themeColor="text1"/>
                <w:sz w:val="24"/>
                <w:szCs w:val="32"/>
                <w:shd w:val="clear" w:color="auto" w:fill="auto"/>
                <w:lang w:val="en-US" w:eastAsia="zh-CN"/>
                <w14:textFill>
                  <w14:solidFill>
                    <w14:schemeClr w14:val="tx1"/>
                  </w14:solidFill>
                </w14:textFill>
              </w:rPr>
            </w:pPr>
            <w:r>
              <w:rPr>
                <w:rFonts w:hint="eastAsia" w:ascii="Times New Roman" w:hAnsi="Times New Roman" w:eastAsia="宋体" w:cs="Times New Roman"/>
                <w:b w:val="0"/>
                <w:bCs w:val="0"/>
                <w:color w:val="000000" w:themeColor="text1"/>
                <w:sz w:val="24"/>
                <w:szCs w:val="32"/>
                <w:shd w:val="clear" w:color="auto" w:fill="auto"/>
                <w:lang w:val="en-US" w:eastAsia="zh-CN"/>
                <w14:textFill>
                  <w14:solidFill>
                    <w14:schemeClr w14:val="tx1"/>
                  </w14:solidFill>
                </w14:textFill>
              </w:rPr>
              <w:t>本项目工程平面布置图见附图2。</w:t>
            </w:r>
          </w:p>
          <w:p>
            <w:pPr>
              <w:keepNext w:val="0"/>
              <w:keepLines w:val="0"/>
              <w:pageBreakBefore w:val="0"/>
              <w:widowControl w:val="0"/>
              <w:numPr>
                <w:ilvl w:val="0"/>
                <w:numId w:val="0"/>
              </w:numPr>
              <w:kinsoku/>
              <w:wordWrap/>
              <w:overflowPunct/>
              <w:topLinePunct w:val="0"/>
              <w:autoSpaceDE/>
              <w:autoSpaceDN/>
              <w:bidi w:val="0"/>
              <w:spacing w:line="360" w:lineRule="auto"/>
              <w:jc w:val="both"/>
              <w:textAlignment w:val="auto"/>
              <w:rPr>
                <w:rFonts w:hint="eastAsia" w:ascii="Times New Roman" w:hAnsi="Times New Roman" w:eastAsia="宋体" w:cs="Times New Roman"/>
                <w:b/>
                <w:bCs/>
                <w:color w:val="000000" w:themeColor="text1"/>
                <w:sz w:val="24"/>
                <w:szCs w:val="32"/>
                <w:shd w:val="clear" w:color="auto" w:fill="auto"/>
                <w:lang w:val="en-US" w:eastAsia="zh-CN"/>
                <w14:textFill>
                  <w14:solidFill>
                    <w14:schemeClr w14:val="tx1"/>
                  </w14:solidFill>
                </w14:textFill>
              </w:rPr>
            </w:pPr>
            <w:r>
              <w:rPr>
                <w:rFonts w:hint="eastAsia" w:ascii="Times New Roman" w:hAnsi="Times New Roman" w:eastAsia="宋体" w:cs="Times New Roman"/>
                <w:b/>
                <w:bCs/>
                <w:color w:val="000000" w:themeColor="text1"/>
                <w:sz w:val="24"/>
                <w:szCs w:val="32"/>
                <w:shd w:val="clear" w:color="auto" w:fill="auto"/>
                <w:lang w:val="en-US" w:eastAsia="zh-CN"/>
                <w14:textFill>
                  <w14:solidFill>
                    <w14:schemeClr w14:val="tx1"/>
                  </w14:solidFill>
                </w14:textFill>
              </w:rPr>
              <w:t>工程环境保护投资明细</w:t>
            </w:r>
          </w:p>
          <w:p>
            <w:pPr>
              <w:keepNext w:val="0"/>
              <w:keepLines w:val="0"/>
              <w:pageBreakBefore w:val="0"/>
              <w:widowControl w:val="0"/>
              <w:numPr>
                <w:ilvl w:val="0"/>
                <w:numId w:val="0"/>
              </w:numPr>
              <w:kinsoku/>
              <w:wordWrap/>
              <w:overflowPunct/>
              <w:topLinePunct w:val="0"/>
              <w:autoSpaceDE/>
              <w:autoSpaceDN/>
              <w:bidi w:val="0"/>
              <w:spacing w:line="360" w:lineRule="auto"/>
              <w:ind w:firstLine="480" w:firstLineChars="200"/>
              <w:jc w:val="both"/>
              <w:textAlignment w:val="auto"/>
              <w:rPr>
                <w:rFonts w:hint="eastAsia" w:ascii="Times New Roman" w:hAnsi="Times New Roman" w:eastAsia="宋体" w:cs="Times New Roman"/>
                <w:b w:val="0"/>
                <w:bCs w:val="0"/>
                <w:color w:val="000000" w:themeColor="text1"/>
                <w:sz w:val="24"/>
                <w:szCs w:val="32"/>
                <w:shd w:val="clear" w:color="auto" w:fill="auto"/>
                <w:lang w:val="en-US" w:eastAsia="zh-CN"/>
                <w14:textFill>
                  <w14:solidFill>
                    <w14:schemeClr w14:val="tx1"/>
                  </w14:solidFill>
                </w14:textFill>
              </w:rPr>
            </w:pPr>
            <w:r>
              <w:rPr>
                <w:rFonts w:hint="eastAsia" w:ascii="Times New Roman" w:hAnsi="Times New Roman" w:eastAsia="宋体" w:cs="Times New Roman"/>
                <w:b w:val="0"/>
                <w:bCs w:val="0"/>
                <w:color w:val="000000" w:themeColor="text1"/>
                <w:sz w:val="24"/>
                <w:szCs w:val="32"/>
                <w:shd w:val="clear" w:color="auto" w:fill="auto"/>
                <w:lang w:val="en-US" w:eastAsia="zh-CN"/>
                <w14:textFill>
                  <w14:solidFill>
                    <w14:schemeClr w14:val="tx1"/>
                  </w14:solidFill>
                </w14:textFill>
              </w:rPr>
              <w:t>环评文件中预算总投资为1710.48万元，其中环保投资为38.15万元，占总投资的2.26%。项目实际总投资为1710.48万元，施工期实际环保投资为37.5万元，占总投资2.19%。本项目具体环保投资情况见表4-3。</w:t>
            </w:r>
          </w:p>
          <w:p>
            <w:pPr>
              <w:keepNext w:val="0"/>
              <w:keepLines w:val="0"/>
              <w:pageBreakBefore w:val="0"/>
              <w:widowControl w:val="0"/>
              <w:numPr>
                <w:ilvl w:val="0"/>
                <w:numId w:val="0"/>
              </w:numPr>
              <w:kinsoku/>
              <w:wordWrap/>
              <w:overflowPunct/>
              <w:topLinePunct w:val="0"/>
              <w:autoSpaceDE/>
              <w:autoSpaceDN/>
              <w:bidi w:val="0"/>
              <w:spacing w:line="360" w:lineRule="auto"/>
              <w:ind w:firstLine="422" w:firstLineChars="200"/>
              <w:jc w:val="center"/>
              <w:textAlignment w:val="auto"/>
              <w:rPr>
                <w:rFonts w:hint="default" w:ascii="Times New Roman" w:hAnsi="Times New Roman" w:eastAsia="宋体" w:cs="Times New Roman"/>
                <w:b/>
                <w:bCs/>
                <w:color w:val="000000" w:themeColor="text1"/>
                <w:sz w:val="21"/>
                <w:szCs w:val="24"/>
                <w:shd w:val="clear" w:color="auto" w:fill="auto"/>
                <w:lang w:val="en-US" w:eastAsia="zh-CN"/>
                <w14:textFill>
                  <w14:solidFill>
                    <w14:schemeClr w14:val="tx1"/>
                  </w14:solidFill>
                </w14:textFill>
              </w:rPr>
            </w:pPr>
            <w:r>
              <w:rPr>
                <w:rFonts w:hint="eastAsia" w:ascii="Times New Roman" w:hAnsi="Times New Roman" w:eastAsia="宋体" w:cs="Times New Roman"/>
                <w:b/>
                <w:bCs/>
                <w:color w:val="000000" w:themeColor="text1"/>
                <w:sz w:val="21"/>
                <w:szCs w:val="24"/>
                <w:shd w:val="clear" w:color="auto" w:fill="auto"/>
                <w:lang w:val="en-US" w:eastAsia="zh-CN"/>
                <w14:textFill>
                  <w14:solidFill>
                    <w14:schemeClr w14:val="tx1"/>
                  </w14:solidFill>
                </w14:textFill>
              </w:rPr>
              <w:t>表4-3 环保投资一览表</w:t>
            </w:r>
          </w:p>
          <w:tbl>
            <w:tblPr>
              <w:tblStyle w:val="13"/>
              <w:tblW w:w="8917" w:type="dxa"/>
              <w:jc w:val="center"/>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autofit"/>
              <w:tblCellMar>
                <w:top w:w="0" w:type="dxa"/>
                <w:left w:w="28" w:type="dxa"/>
                <w:bottom w:w="0" w:type="dxa"/>
                <w:right w:w="28" w:type="dxa"/>
              </w:tblCellMar>
            </w:tblPr>
            <w:tblGrid>
              <w:gridCol w:w="882"/>
              <w:gridCol w:w="3329"/>
              <w:gridCol w:w="2207"/>
              <w:gridCol w:w="1320"/>
              <w:gridCol w:w="1179"/>
            </w:tblGrid>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28" w:type="dxa"/>
                  <w:bottom w:w="0" w:type="dxa"/>
                  <w:right w:w="28" w:type="dxa"/>
                </w:tblCellMar>
              </w:tblPrEx>
              <w:trPr>
                <w:trHeight w:val="312" w:hRule="atLeast"/>
                <w:jc w:val="center"/>
              </w:trPr>
              <w:tc>
                <w:tcPr>
                  <w:tcW w:w="495" w:type="pct"/>
                  <w:tcBorders>
                    <w:tl2br w:val="nil"/>
                    <w:tr2bl w:val="nil"/>
                  </w:tcBorders>
                  <w:noWrap w:val="0"/>
                  <w:vAlign w:val="center"/>
                </w:tcPr>
                <w:p>
                  <w:pPr>
                    <w:jc w:val="center"/>
                    <w:rPr>
                      <w:rFonts w:hint="default" w:ascii="Times New Roman" w:hAnsi="Times New Roman" w:eastAsia="宋体" w:cs="Times New Roman"/>
                      <w:b w:val="0"/>
                      <w:bCs w:val="0"/>
                      <w:color w:val="000000" w:themeColor="text1"/>
                      <w:sz w:val="21"/>
                      <w:szCs w:val="21"/>
                      <w:lang w:val="en-US" w:eastAsia="zh-CN"/>
                      <w14:textFill>
                        <w14:solidFill>
                          <w14:schemeClr w14:val="tx1"/>
                        </w14:solidFill>
                      </w14:textFill>
                    </w:rPr>
                  </w:pPr>
                  <w:bookmarkStart w:id="6" w:name="OLE_LINK11"/>
                  <w:r>
                    <w:rPr>
                      <w:rFonts w:hint="default" w:ascii="Times New Roman" w:hAnsi="Times New Roman" w:eastAsia="宋体" w:cs="Times New Roman"/>
                      <w:b w:val="0"/>
                      <w:bCs w:val="0"/>
                      <w:color w:val="000000" w:themeColor="text1"/>
                      <w:sz w:val="21"/>
                      <w:szCs w:val="21"/>
                      <w:lang w:val="en-US" w:eastAsia="zh-CN"/>
                      <w14:textFill>
                        <w14:solidFill>
                          <w14:schemeClr w14:val="tx1"/>
                        </w14:solidFill>
                      </w14:textFill>
                    </w:rPr>
                    <w:t>工程名称</w:t>
                  </w:r>
                </w:p>
              </w:tc>
              <w:tc>
                <w:tcPr>
                  <w:tcW w:w="1866" w:type="pct"/>
                  <w:tcBorders>
                    <w:tl2br w:val="nil"/>
                    <w:tr2bl w:val="nil"/>
                  </w:tcBorders>
                  <w:noWrap w:val="0"/>
                  <w:vAlign w:val="center"/>
                </w:tcPr>
                <w:p>
                  <w:pPr>
                    <w:jc w:val="center"/>
                    <w:rPr>
                      <w:rFonts w:hint="default" w:ascii="Times New Roman" w:hAnsi="Times New Roman" w:eastAsia="宋体" w:cs="Times New Roman"/>
                      <w:b w:val="0"/>
                      <w:bCs w:val="0"/>
                      <w:color w:val="000000" w:themeColor="text1"/>
                      <w:sz w:val="21"/>
                      <w:szCs w:val="21"/>
                      <w:lang w:val="en-US" w:eastAsia="zh-CN"/>
                      <w14:textFill>
                        <w14:solidFill>
                          <w14:schemeClr w14:val="tx1"/>
                        </w14:solidFill>
                      </w14:textFill>
                    </w:rPr>
                  </w:pPr>
                  <w:r>
                    <w:rPr>
                      <w:rFonts w:hint="default" w:ascii="Times New Roman" w:hAnsi="Times New Roman" w:eastAsia="宋体" w:cs="Times New Roman"/>
                      <w:b w:val="0"/>
                      <w:bCs w:val="0"/>
                      <w:color w:val="000000" w:themeColor="text1"/>
                      <w:sz w:val="21"/>
                      <w:szCs w:val="21"/>
                      <w:lang w:val="en-US" w:eastAsia="zh-CN"/>
                      <w14:textFill>
                        <w14:solidFill>
                          <w14:schemeClr w14:val="tx1"/>
                        </w14:solidFill>
                      </w14:textFill>
                    </w:rPr>
                    <w:t>治理措施</w:t>
                  </w:r>
                </w:p>
              </w:tc>
              <w:tc>
                <w:tcPr>
                  <w:tcW w:w="1236" w:type="pct"/>
                  <w:tcBorders>
                    <w:tl2br w:val="nil"/>
                    <w:tr2bl w:val="nil"/>
                  </w:tcBorders>
                  <w:noWrap w:val="0"/>
                  <w:vAlign w:val="center"/>
                </w:tcPr>
                <w:p>
                  <w:pPr>
                    <w:jc w:val="center"/>
                    <w:rPr>
                      <w:rFonts w:hint="default" w:ascii="Times New Roman" w:hAnsi="Times New Roman" w:eastAsia="宋体" w:cs="Times New Roman"/>
                      <w:b w:val="0"/>
                      <w:bCs w:val="0"/>
                      <w:color w:val="000000" w:themeColor="text1"/>
                      <w:sz w:val="21"/>
                      <w:szCs w:val="21"/>
                      <w:lang w:val="en-US" w:eastAsia="zh-CN"/>
                      <w14:textFill>
                        <w14:solidFill>
                          <w14:schemeClr w14:val="tx1"/>
                        </w14:solidFill>
                      </w14:textFill>
                    </w:rPr>
                  </w:pPr>
                  <w:r>
                    <w:rPr>
                      <w:rFonts w:hint="default" w:ascii="Times New Roman" w:hAnsi="Times New Roman" w:eastAsia="宋体" w:cs="Times New Roman"/>
                      <w:b w:val="0"/>
                      <w:bCs w:val="0"/>
                      <w:color w:val="000000" w:themeColor="text1"/>
                      <w:sz w:val="21"/>
                      <w:szCs w:val="21"/>
                      <w:lang w:val="en-US" w:eastAsia="zh-CN"/>
                      <w14:textFill>
                        <w14:solidFill>
                          <w14:schemeClr w14:val="tx1"/>
                        </w14:solidFill>
                      </w14:textFill>
                    </w:rPr>
                    <w:t>实际建设情况</w:t>
                  </w:r>
                </w:p>
              </w:tc>
              <w:tc>
                <w:tcPr>
                  <w:tcW w:w="740" w:type="pct"/>
                  <w:tcBorders>
                    <w:tl2br w:val="nil"/>
                    <w:tr2bl w:val="nil"/>
                  </w:tcBorders>
                  <w:noWrap w:val="0"/>
                  <w:vAlign w:val="center"/>
                </w:tcPr>
                <w:p>
                  <w:pPr>
                    <w:jc w:val="both"/>
                    <w:rPr>
                      <w:rFonts w:hint="default" w:ascii="Times New Roman" w:hAnsi="Times New Roman" w:eastAsia="宋体" w:cs="Times New Roman"/>
                      <w:b w:val="0"/>
                      <w:bCs w:val="0"/>
                      <w:color w:val="000000" w:themeColor="text1"/>
                      <w:sz w:val="21"/>
                      <w:szCs w:val="21"/>
                      <w:lang w:val="en-US"/>
                      <w14:textFill>
                        <w14:solidFill>
                          <w14:schemeClr w14:val="tx1"/>
                        </w14:solidFill>
                      </w14:textFill>
                    </w:rPr>
                  </w:pPr>
                  <w:r>
                    <w:rPr>
                      <w:rFonts w:hint="default" w:ascii="Times New Roman" w:hAnsi="Times New Roman" w:eastAsia="宋体" w:cs="Times New Roman"/>
                      <w:b w:val="0"/>
                      <w:bCs w:val="0"/>
                      <w:color w:val="000000" w:themeColor="text1"/>
                      <w:sz w:val="21"/>
                      <w:szCs w:val="21"/>
                      <w:lang w:val="en-US" w:eastAsia="zh-CN"/>
                      <w14:textFill>
                        <w14:solidFill>
                          <w14:schemeClr w14:val="tx1"/>
                        </w14:solidFill>
                      </w14:textFill>
                    </w:rPr>
                    <w:t xml:space="preserve"> 设计投资</w:t>
                  </w:r>
                </w:p>
              </w:tc>
              <w:tc>
                <w:tcPr>
                  <w:tcW w:w="661" w:type="pct"/>
                  <w:tcBorders>
                    <w:tl2br w:val="nil"/>
                    <w:tr2bl w:val="nil"/>
                  </w:tcBorders>
                  <w:noWrap w:val="0"/>
                  <w:vAlign w:val="center"/>
                </w:tcPr>
                <w:p>
                  <w:pPr>
                    <w:jc w:val="center"/>
                    <w:rPr>
                      <w:rFonts w:hint="default" w:ascii="Times New Roman" w:hAnsi="Times New Roman" w:eastAsia="宋体" w:cs="Times New Roman"/>
                      <w:b w:val="0"/>
                      <w:bCs w:val="0"/>
                      <w:color w:val="000000" w:themeColor="text1"/>
                      <w:sz w:val="21"/>
                      <w:szCs w:val="21"/>
                      <w:lang w:val="en-US" w:eastAsia="zh-CN"/>
                      <w14:textFill>
                        <w14:solidFill>
                          <w14:schemeClr w14:val="tx1"/>
                        </w14:solidFill>
                      </w14:textFill>
                    </w:rPr>
                  </w:pPr>
                  <w:r>
                    <w:rPr>
                      <w:rFonts w:hint="default" w:ascii="Times New Roman" w:hAnsi="Times New Roman" w:eastAsia="宋体" w:cs="Times New Roman"/>
                      <w:b w:val="0"/>
                      <w:bCs w:val="0"/>
                      <w:color w:val="000000" w:themeColor="text1"/>
                      <w:sz w:val="21"/>
                      <w:szCs w:val="21"/>
                      <w:lang w:val="en-US" w:eastAsia="zh-CN"/>
                      <w14:textFill>
                        <w14:solidFill>
                          <w14:schemeClr w14:val="tx1"/>
                        </w14:solidFill>
                      </w14:textFill>
                    </w:rPr>
                    <w:t>实际投资</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28" w:type="dxa"/>
                  <w:bottom w:w="0" w:type="dxa"/>
                  <w:right w:w="28" w:type="dxa"/>
                </w:tblCellMar>
              </w:tblPrEx>
              <w:trPr>
                <w:trHeight w:val="268" w:hRule="atLeast"/>
                <w:jc w:val="center"/>
              </w:trPr>
              <w:tc>
                <w:tcPr>
                  <w:tcW w:w="495" w:type="pct"/>
                  <w:vMerge w:val="restart"/>
                  <w:tcBorders>
                    <w:tl2br w:val="nil"/>
                    <w:tr2bl w:val="nil"/>
                  </w:tcBorders>
                  <w:noWrap w:val="0"/>
                  <w:vAlign w:val="center"/>
                </w:tcPr>
                <w:p>
                  <w:pPr>
                    <w:jc w:val="center"/>
                    <w:rPr>
                      <w:rFonts w:hint="default" w:ascii="Times New Roman" w:hAnsi="Times New Roman" w:eastAsia="宋体" w:cs="Times New Roman"/>
                      <w:b w:val="0"/>
                      <w:bCs w:val="0"/>
                      <w:color w:val="000000" w:themeColor="text1"/>
                      <w:sz w:val="21"/>
                      <w:szCs w:val="21"/>
                      <w:lang w:eastAsia="zh-CN"/>
                      <w14:textFill>
                        <w14:solidFill>
                          <w14:schemeClr w14:val="tx1"/>
                        </w14:solidFill>
                      </w14:textFill>
                    </w:rPr>
                  </w:pPr>
                  <w:r>
                    <w:rPr>
                      <w:rFonts w:hint="default" w:ascii="Times New Roman" w:hAnsi="Times New Roman" w:eastAsia="宋体" w:cs="Times New Roman"/>
                      <w:b w:val="0"/>
                      <w:bCs w:val="0"/>
                      <w:color w:val="000000" w:themeColor="text1"/>
                      <w:sz w:val="21"/>
                      <w:szCs w:val="21"/>
                      <w:lang w:eastAsia="zh-CN"/>
                      <w14:textFill>
                        <w14:solidFill>
                          <w14:schemeClr w14:val="tx1"/>
                        </w14:solidFill>
                      </w14:textFill>
                    </w:rPr>
                    <w:t>废水</w:t>
                  </w:r>
                </w:p>
              </w:tc>
              <w:tc>
                <w:tcPr>
                  <w:tcW w:w="1866" w:type="pct"/>
                  <w:tcBorders>
                    <w:tl2br w:val="nil"/>
                    <w:tr2bl w:val="nil"/>
                  </w:tcBorders>
                  <w:noWrap w:val="0"/>
                  <w:vAlign w:val="center"/>
                </w:tcPr>
                <w:p>
                  <w:pPr>
                    <w:jc w:val="center"/>
                    <w:rPr>
                      <w:rFonts w:hint="default" w:ascii="Times New Roman" w:hAnsi="Times New Roman" w:eastAsia="宋体" w:cs="Times New Roman"/>
                      <w:b w:val="0"/>
                      <w:bCs w:val="0"/>
                      <w:color w:val="000000" w:themeColor="text1"/>
                      <w:sz w:val="21"/>
                      <w:szCs w:val="21"/>
                      <w:lang w:val="en-US" w:eastAsia="zh-CN"/>
                      <w14:textFill>
                        <w14:solidFill>
                          <w14:schemeClr w14:val="tx1"/>
                        </w14:solidFill>
                      </w14:textFill>
                    </w:rPr>
                  </w:pPr>
                  <w:r>
                    <w:rPr>
                      <w:rFonts w:hint="default" w:ascii="Times New Roman" w:hAnsi="Times New Roman" w:eastAsia="宋体" w:cs="Times New Roman"/>
                      <w:b w:val="0"/>
                      <w:bCs w:val="0"/>
                      <w:color w:val="000000" w:themeColor="text1"/>
                      <w:sz w:val="21"/>
                      <w:szCs w:val="21"/>
                      <w:lang w:val="en-US" w:eastAsia="zh-CN"/>
                      <w14:textFill>
                        <w14:solidFill>
                          <w14:schemeClr w14:val="tx1"/>
                        </w14:solidFill>
                      </w14:textFill>
                    </w:rPr>
                    <w:t>隔油沉淀</w:t>
                  </w:r>
                  <w:r>
                    <w:rPr>
                      <w:rFonts w:hint="default" w:ascii="Times New Roman" w:hAnsi="Times New Roman" w:eastAsia="宋体" w:cs="Times New Roman"/>
                      <w:b w:val="0"/>
                      <w:bCs w:val="0"/>
                      <w:color w:val="000000" w:themeColor="text1"/>
                      <w:sz w:val="21"/>
                      <w:szCs w:val="21"/>
                      <w14:textFill>
                        <w14:solidFill>
                          <w14:schemeClr w14:val="tx1"/>
                        </w14:solidFill>
                      </w14:textFill>
                    </w:rPr>
                    <w:t>池</w:t>
                  </w:r>
                  <w:r>
                    <w:rPr>
                      <w:rFonts w:hint="default" w:ascii="Times New Roman" w:hAnsi="Times New Roman" w:eastAsia="宋体" w:cs="Times New Roman"/>
                      <w:b w:val="0"/>
                      <w:bCs w:val="0"/>
                      <w:color w:val="000000" w:themeColor="text1"/>
                      <w:sz w:val="21"/>
                      <w:szCs w:val="21"/>
                      <w:lang w:eastAsia="zh-CN"/>
                      <w14:textFill>
                        <w14:solidFill>
                          <w14:schemeClr w14:val="tx1"/>
                        </w14:solidFill>
                      </w14:textFill>
                    </w:rPr>
                    <w:t>（</w:t>
                  </w:r>
                  <w:r>
                    <w:rPr>
                      <w:rFonts w:hint="default" w:ascii="Times New Roman" w:hAnsi="Times New Roman" w:eastAsia="宋体" w:cs="Times New Roman"/>
                      <w:b w:val="0"/>
                      <w:bCs w:val="0"/>
                      <w:color w:val="000000" w:themeColor="text1"/>
                      <w:sz w:val="21"/>
                      <w:szCs w:val="21"/>
                      <w:lang w:val="en-US" w:eastAsia="zh-CN"/>
                      <w14:textFill>
                        <w14:solidFill>
                          <w14:schemeClr w14:val="tx1"/>
                        </w14:solidFill>
                      </w14:textFill>
                    </w:rPr>
                    <w:t>2座</w:t>
                  </w:r>
                  <w:r>
                    <w:rPr>
                      <w:rFonts w:hint="default" w:ascii="Times New Roman" w:hAnsi="Times New Roman" w:eastAsia="宋体" w:cs="Times New Roman"/>
                      <w:b w:val="0"/>
                      <w:bCs w:val="0"/>
                      <w:color w:val="000000" w:themeColor="text1"/>
                      <w:sz w:val="21"/>
                      <w:szCs w:val="21"/>
                      <w:lang w:eastAsia="zh-CN"/>
                      <w14:textFill>
                        <w14:solidFill>
                          <w14:schemeClr w14:val="tx1"/>
                        </w14:solidFill>
                      </w14:textFill>
                    </w:rPr>
                    <w:t>）</w:t>
                  </w:r>
                </w:p>
              </w:tc>
              <w:tc>
                <w:tcPr>
                  <w:tcW w:w="1236" w:type="pct"/>
                  <w:tcBorders>
                    <w:tl2br w:val="nil"/>
                    <w:tr2bl w:val="nil"/>
                  </w:tcBorders>
                  <w:noWrap w:val="0"/>
                  <w:vAlign w:val="center"/>
                </w:tcPr>
                <w:p>
                  <w:pPr>
                    <w:jc w:val="center"/>
                    <w:rPr>
                      <w:rFonts w:hint="default" w:ascii="Times New Roman" w:hAnsi="Times New Roman" w:eastAsia="宋体" w:cs="Times New Roman"/>
                      <w:b w:val="0"/>
                      <w:bCs w:val="0"/>
                      <w:color w:val="000000" w:themeColor="text1"/>
                      <w:sz w:val="21"/>
                      <w:szCs w:val="21"/>
                      <w:lang w:val="en-US" w:eastAsia="zh-CN"/>
                      <w14:textFill>
                        <w14:solidFill>
                          <w14:schemeClr w14:val="tx1"/>
                        </w14:solidFill>
                      </w14:textFill>
                    </w:rPr>
                  </w:pPr>
                  <w:r>
                    <w:rPr>
                      <w:rFonts w:hint="default" w:ascii="Times New Roman" w:hAnsi="Times New Roman" w:eastAsia="宋体" w:cs="Times New Roman"/>
                      <w:b w:val="0"/>
                      <w:bCs w:val="0"/>
                      <w:color w:val="000000" w:themeColor="text1"/>
                      <w:sz w:val="21"/>
                      <w:szCs w:val="21"/>
                      <w:lang w:val="en-US" w:eastAsia="zh-CN"/>
                      <w14:textFill>
                        <w14:solidFill>
                          <w14:schemeClr w14:val="tx1"/>
                        </w14:solidFill>
                      </w14:textFill>
                    </w:rPr>
                    <w:t>隔油沉淀</w:t>
                  </w:r>
                  <w:r>
                    <w:rPr>
                      <w:rFonts w:hint="default" w:ascii="Times New Roman" w:hAnsi="Times New Roman" w:eastAsia="宋体" w:cs="Times New Roman"/>
                      <w:b w:val="0"/>
                      <w:bCs w:val="0"/>
                      <w:color w:val="000000" w:themeColor="text1"/>
                      <w:sz w:val="21"/>
                      <w:szCs w:val="21"/>
                      <w14:textFill>
                        <w14:solidFill>
                          <w14:schemeClr w14:val="tx1"/>
                        </w14:solidFill>
                      </w14:textFill>
                    </w:rPr>
                    <w:t>池</w:t>
                  </w:r>
                  <w:r>
                    <w:rPr>
                      <w:rFonts w:hint="default" w:ascii="Times New Roman" w:hAnsi="Times New Roman" w:eastAsia="宋体" w:cs="Times New Roman"/>
                      <w:b w:val="0"/>
                      <w:bCs w:val="0"/>
                      <w:color w:val="000000" w:themeColor="text1"/>
                      <w:sz w:val="21"/>
                      <w:szCs w:val="21"/>
                      <w:lang w:eastAsia="zh-CN"/>
                      <w14:textFill>
                        <w14:solidFill>
                          <w14:schemeClr w14:val="tx1"/>
                        </w14:solidFill>
                      </w14:textFill>
                    </w:rPr>
                    <w:t>（</w:t>
                  </w:r>
                  <w:r>
                    <w:rPr>
                      <w:rFonts w:hint="default" w:ascii="Times New Roman" w:hAnsi="Times New Roman" w:eastAsia="宋体" w:cs="Times New Roman"/>
                      <w:b w:val="0"/>
                      <w:bCs w:val="0"/>
                      <w:color w:val="000000" w:themeColor="text1"/>
                      <w:sz w:val="21"/>
                      <w:szCs w:val="21"/>
                      <w:lang w:val="en-US" w:eastAsia="zh-CN"/>
                      <w14:textFill>
                        <w14:solidFill>
                          <w14:schemeClr w14:val="tx1"/>
                        </w14:solidFill>
                      </w14:textFill>
                    </w:rPr>
                    <w:t>2座</w:t>
                  </w:r>
                  <w:r>
                    <w:rPr>
                      <w:rFonts w:hint="default" w:ascii="Times New Roman" w:hAnsi="Times New Roman" w:eastAsia="宋体" w:cs="Times New Roman"/>
                      <w:b w:val="0"/>
                      <w:bCs w:val="0"/>
                      <w:color w:val="000000" w:themeColor="text1"/>
                      <w:sz w:val="21"/>
                      <w:szCs w:val="21"/>
                      <w:lang w:eastAsia="zh-CN"/>
                      <w14:textFill>
                        <w14:solidFill>
                          <w14:schemeClr w14:val="tx1"/>
                        </w14:solidFill>
                      </w14:textFill>
                    </w:rPr>
                    <w:t>）</w:t>
                  </w:r>
                </w:p>
              </w:tc>
              <w:tc>
                <w:tcPr>
                  <w:tcW w:w="740" w:type="pct"/>
                  <w:tcBorders>
                    <w:tl2br w:val="nil"/>
                    <w:tr2bl w:val="nil"/>
                  </w:tcBorders>
                  <w:noWrap w:val="0"/>
                  <w:vAlign w:val="center"/>
                </w:tcPr>
                <w:p>
                  <w:pPr>
                    <w:jc w:val="center"/>
                    <w:rPr>
                      <w:rFonts w:hint="default" w:ascii="Times New Roman" w:hAnsi="Times New Roman" w:eastAsia="宋体" w:cs="Times New Roman"/>
                      <w:b w:val="0"/>
                      <w:bCs w:val="0"/>
                      <w:color w:val="000000" w:themeColor="text1"/>
                      <w:sz w:val="21"/>
                      <w:szCs w:val="21"/>
                      <w:lang w:val="en-US" w:eastAsia="zh-CN"/>
                      <w14:textFill>
                        <w14:solidFill>
                          <w14:schemeClr w14:val="tx1"/>
                        </w14:solidFill>
                      </w14:textFill>
                    </w:rPr>
                  </w:pPr>
                  <w:r>
                    <w:rPr>
                      <w:rFonts w:hint="default" w:ascii="Times New Roman" w:hAnsi="Times New Roman" w:eastAsia="宋体" w:cs="Times New Roman"/>
                      <w:b w:val="0"/>
                      <w:bCs w:val="0"/>
                      <w:color w:val="000000" w:themeColor="text1"/>
                      <w:sz w:val="21"/>
                      <w:szCs w:val="21"/>
                      <w:lang w:val="en-US" w:eastAsia="zh-CN"/>
                      <w14:textFill>
                        <w14:solidFill>
                          <w14:schemeClr w14:val="tx1"/>
                        </w14:solidFill>
                      </w14:textFill>
                    </w:rPr>
                    <w:t>6</w:t>
                  </w:r>
                </w:p>
              </w:tc>
              <w:tc>
                <w:tcPr>
                  <w:tcW w:w="661" w:type="pct"/>
                  <w:tcBorders>
                    <w:tl2br w:val="nil"/>
                    <w:tr2bl w:val="nil"/>
                  </w:tcBorders>
                  <w:noWrap w:val="0"/>
                  <w:vAlign w:val="center"/>
                </w:tcPr>
                <w:p>
                  <w:pPr>
                    <w:jc w:val="center"/>
                    <w:rPr>
                      <w:rFonts w:hint="default" w:ascii="Times New Roman" w:hAnsi="Times New Roman" w:eastAsia="宋体" w:cs="Times New Roman"/>
                      <w:b w:val="0"/>
                      <w:bCs w:val="0"/>
                      <w:color w:val="000000" w:themeColor="text1"/>
                      <w:sz w:val="21"/>
                      <w:szCs w:val="21"/>
                      <w14:textFill>
                        <w14:solidFill>
                          <w14:schemeClr w14:val="tx1"/>
                        </w14:solidFill>
                      </w14:textFill>
                    </w:rPr>
                  </w:pPr>
                  <w:r>
                    <w:rPr>
                      <w:rFonts w:hint="default" w:ascii="Times New Roman" w:hAnsi="Times New Roman" w:eastAsia="宋体" w:cs="Times New Roman"/>
                      <w:b w:val="0"/>
                      <w:bCs w:val="0"/>
                      <w:color w:val="000000" w:themeColor="text1"/>
                      <w:sz w:val="21"/>
                      <w:szCs w:val="21"/>
                      <w:lang w:val="en-US" w:eastAsia="zh-CN"/>
                      <w14:textFill>
                        <w14:solidFill>
                          <w14:schemeClr w14:val="tx1"/>
                        </w14:solidFill>
                      </w14:textFill>
                    </w:rPr>
                    <w:t>6</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28" w:type="dxa"/>
                  <w:bottom w:w="0" w:type="dxa"/>
                  <w:right w:w="28" w:type="dxa"/>
                </w:tblCellMar>
              </w:tblPrEx>
              <w:trPr>
                <w:trHeight w:val="268" w:hRule="atLeast"/>
                <w:jc w:val="center"/>
              </w:trPr>
              <w:tc>
                <w:tcPr>
                  <w:tcW w:w="495" w:type="pct"/>
                  <w:vMerge w:val="continue"/>
                  <w:tcBorders>
                    <w:tl2br w:val="nil"/>
                    <w:tr2bl w:val="nil"/>
                  </w:tcBorders>
                  <w:noWrap w:val="0"/>
                  <w:vAlign w:val="center"/>
                </w:tcPr>
                <w:p>
                  <w:pPr>
                    <w:jc w:val="center"/>
                    <w:rPr>
                      <w:rFonts w:hint="default" w:ascii="Times New Roman" w:hAnsi="Times New Roman" w:eastAsia="宋体" w:cs="Times New Roman"/>
                      <w:b w:val="0"/>
                      <w:bCs w:val="0"/>
                      <w:color w:val="000000" w:themeColor="text1"/>
                      <w:sz w:val="21"/>
                      <w:szCs w:val="21"/>
                      <w:lang w:eastAsia="zh-CN"/>
                      <w14:textFill>
                        <w14:solidFill>
                          <w14:schemeClr w14:val="tx1"/>
                        </w14:solidFill>
                      </w14:textFill>
                    </w:rPr>
                  </w:pPr>
                </w:p>
              </w:tc>
              <w:tc>
                <w:tcPr>
                  <w:tcW w:w="1866" w:type="pct"/>
                  <w:tcBorders>
                    <w:tl2br w:val="nil"/>
                    <w:tr2bl w:val="nil"/>
                  </w:tcBorders>
                  <w:noWrap w:val="0"/>
                  <w:vAlign w:val="center"/>
                </w:tcPr>
                <w:p>
                  <w:pPr>
                    <w:jc w:val="center"/>
                    <w:rPr>
                      <w:rFonts w:hint="default" w:ascii="Times New Roman" w:hAnsi="Times New Roman" w:eastAsia="宋体" w:cs="Times New Roman"/>
                      <w:b w:val="0"/>
                      <w:bCs w:val="0"/>
                      <w:color w:val="000000" w:themeColor="text1"/>
                      <w:sz w:val="21"/>
                      <w:szCs w:val="21"/>
                      <w:lang w:eastAsia="zh-CN"/>
                      <w14:textFill>
                        <w14:solidFill>
                          <w14:schemeClr w14:val="tx1"/>
                        </w14:solidFill>
                      </w14:textFill>
                    </w:rPr>
                  </w:pPr>
                  <w:r>
                    <w:rPr>
                      <w:rFonts w:hint="default" w:ascii="Times New Roman" w:hAnsi="Times New Roman" w:eastAsia="宋体" w:cs="Times New Roman"/>
                      <w:b w:val="0"/>
                      <w:bCs w:val="0"/>
                      <w:color w:val="000000" w:themeColor="text1"/>
                      <w:sz w:val="21"/>
                      <w:szCs w:val="21"/>
                      <w:lang w:eastAsia="zh-CN"/>
                      <w14:textFill>
                        <w14:solidFill>
                          <w14:schemeClr w14:val="tx1"/>
                        </w14:solidFill>
                      </w14:textFill>
                    </w:rPr>
                    <w:t>防渗化粪池（</w:t>
                  </w:r>
                  <w:r>
                    <w:rPr>
                      <w:rFonts w:hint="default" w:ascii="Times New Roman" w:hAnsi="Times New Roman" w:eastAsia="宋体" w:cs="Times New Roman"/>
                      <w:b w:val="0"/>
                      <w:bCs w:val="0"/>
                      <w:color w:val="000000" w:themeColor="text1"/>
                      <w:sz w:val="21"/>
                      <w:szCs w:val="21"/>
                      <w:lang w:val="en-US" w:eastAsia="zh-CN"/>
                      <w14:textFill>
                        <w14:solidFill>
                          <w14:schemeClr w14:val="tx1"/>
                        </w14:solidFill>
                      </w14:textFill>
                    </w:rPr>
                    <w:t>1座</w:t>
                  </w:r>
                  <w:r>
                    <w:rPr>
                      <w:rFonts w:hint="default" w:ascii="Times New Roman" w:hAnsi="Times New Roman" w:eastAsia="宋体" w:cs="Times New Roman"/>
                      <w:b w:val="0"/>
                      <w:bCs w:val="0"/>
                      <w:color w:val="000000" w:themeColor="text1"/>
                      <w:sz w:val="21"/>
                      <w:szCs w:val="21"/>
                      <w:lang w:eastAsia="zh-CN"/>
                      <w14:textFill>
                        <w14:solidFill>
                          <w14:schemeClr w14:val="tx1"/>
                        </w14:solidFill>
                      </w14:textFill>
                    </w:rPr>
                    <w:t>）</w:t>
                  </w:r>
                </w:p>
              </w:tc>
              <w:tc>
                <w:tcPr>
                  <w:tcW w:w="1236" w:type="pct"/>
                  <w:tcBorders>
                    <w:tl2br w:val="nil"/>
                    <w:tr2bl w:val="nil"/>
                  </w:tcBorders>
                  <w:noWrap w:val="0"/>
                  <w:vAlign w:val="center"/>
                </w:tcPr>
                <w:p>
                  <w:pPr>
                    <w:jc w:val="center"/>
                    <w:rPr>
                      <w:rFonts w:hint="default" w:ascii="Times New Roman" w:hAnsi="Times New Roman" w:eastAsia="宋体" w:cs="Times New Roman"/>
                      <w:b w:val="0"/>
                      <w:bCs w:val="0"/>
                      <w:color w:val="000000" w:themeColor="text1"/>
                      <w:sz w:val="21"/>
                      <w:szCs w:val="21"/>
                      <w:lang w:eastAsia="zh-CN"/>
                      <w14:textFill>
                        <w14:solidFill>
                          <w14:schemeClr w14:val="tx1"/>
                        </w14:solidFill>
                      </w14:textFill>
                    </w:rPr>
                  </w:pPr>
                  <w:r>
                    <w:rPr>
                      <w:rFonts w:hint="default" w:ascii="Times New Roman" w:hAnsi="Times New Roman" w:eastAsia="宋体" w:cs="Times New Roman"/>
                      <w:b w:val="0"/>
                      <w:bCs w:val="0"/>
                      <w:color w:val="000000" w:themeColor="text1"/>
                      <w:sz w:val="21"/>
                      <w:szCs w:val="21"/>
                      <w:lang w:eastAsia="zh-CN"/>
                      <w14:textFill>
                        <w14:solidFill>
                          <w14:schemeClr w14:val="tx1"/>
                        </w14:solidFill>
                      </w14:textFill>
                    </w:rPr>
                    <w:t>防渗化粪池（</w:t>
                  </w:r>
                  <w:r>
                    <w:rPr>
                      <w:rFonts w:hint="default" w:ascii="Times New Roman" w:hAnsi="Times New Roman" w:eastAsia="宋体" w:cs="Times New Roman"/>
                      <w:b w:val="0"/>
                      <w:bCs w:val="0"/>
                      <w:color w:val="000000" w:themeColor="text1"/>
                      <w:sz w:val="21"/>
                      <w:szCs w:val="21"/>
                      <w:lang w:val="en-US" w:eastAsia="zh-CN"/>
                      <w14:textFill>
                        <w14:solidFill>
                          <w14:schemeClr w14:val="tx1"/>
                        </w14:solidFill>
                      </w14:textFill>
                    </w:rPr>
                    <w:t>1座</w:t>
                  </w:r>
                  <w:r>
                    <w:rPr>
                      <w:rFonts w:hint="default" w:ascii="Times New Roman" w:hAnsi="Times New Roman" w:eastAsia="宋体" w:cs="Times New Roman"/>
                      <w:b w:val="0"/>
                      <w:bCs w:val="0"/>
                      <w:color w:val="000000" w:themeColor="text1"/>
                      <w:sz w:val="21"/>
                      <w:szCs w:val="21"/>
                      <w:lang w:eastAsia="zh-CN"/>
                      <w14:textFill>
                        <w14:solidFill>
                          <w14:schemeClr w14:val="tx1"/>
                        </w14:solidFill>
                      </w14:textFill>
                    </w:rPr>
                    <w:t>）</w:t>
                  </w:r>
                </w:p>
              </w:tc>
              <w:tc>
                <w:tcPr>
                  <w:tcW w:w="740" w:type="pct"/>
                  <w:tcBorders>
                    <w:tl2br w:val="nil"/>
                    <w:tr2bl w:val="nil"/>
                  </w:tcBorders>
                  <w:noWrap w:val="0"/>
                  <w:vAlign w:val="center"/>
                </w:tcPr>
                <w:p>
                  <w:pPr>
                    <w:jc w:val="center"/>
                    <w:rPr>
                      <w:rFonts w:hint="default" w:ascii="Times New Roman" w:hAnsi="Times New Roman" w:eastAsia="宋体" w:cs="Times New Roman"/>
                      <w:b w:val="0"/>
                      <w:bCs w:val="0"/>
                      <w:color w:val="000000" w:themeColor="text1"/>
                      <w:sz w:val="21"/>
                      <w:szCs w:val="21"/>
                      <w:lang w:val="en-US" w:eastAsia="zh-CN"/>
                      <w14:textFill>
                        <w14:solidFill>
                          <w14:schemeClr w14:val="tx1"/>
                        </w14:solidFill>
                      </w14:textFill>
                    </w:rPr>
                  </w:pPr>
                  <w:r>
                    <w:rPr>
                      <w:rFonts w:hint="default" w:ascii="Times New Roman" w:hAnsi="Times New Roman" w:eastAsia="宋体" w:cs="Times New Roman"/>
                      <w:b w:val="0"/>
                      <w:bCs w:val="0"/>
                      <w:color w:val="000000" w:themeColor="text1"/>
                      <w:sz w:val="21"/>
                      <w:szCs w:val="21"/>
                      <w:lang w:val="en-US" w:eastAsia="zh-CN"/>
                      <w14:textFill>
                        <w14:solidFill>
                          <w14:schemeClr w14:val="tx1"/>
                        </w14:solidFill>
                      </w14:textFill>
                    </w:rPr>
                    <w:t>3</w:t>
                  </w:r>
                </w:p>
              </w:tc>
              <w:tc>
                <w:tcPr>
                  <w:tcW w:w="661" w:type="pct"/>
                  <w:tcBorders>
                    <w:tl2br w:val="nil"/>
                    <w:tr2bl w:val="nil"/>
                  </w:tcBorders>
                  <w:noWrap w:val="0"/>
                  <w:vAlign w:val="center"/>
                </w:tcPr>
                <w:p>
                  <w:pPr>
                    <w:jc w:val="center"/>
                    <w:rPr>
                      <w:rFonts w:hint="default" w:ascii="Times New Roman" w:hAnsi="Times New Roman" w:eastAsia="宋体" w:cs="Times New Roman"/>
                      <w:b w:val="0"/>
                      <w:bCs w:val="0"/>
                      <w:color w:val="000000" w:themeColor="text1"/>
                      <w:sz w:val="21"/>
                      <w:szCs w:val="21"/>
                      <w14:textFill>
                        <w14:solidFill>
                          <w14:schemeClr w14:val="tx1"/>
                        </w14:solidFill>
                      </w14:textFill>
                    </w:rPr>
                  </w:pPr>
                  <w:r>
                    <w:rPr>
                      <w:rFonts w:hint="default" w:ascii="Times New Roman" w:hAnsi="Times New Roman" w:eastAsia="宋体" w:cs="Times New Roman"/>
                      <w:b w:val="0"/>
                      <w:bCs w:val="0"/>
                      <w:color w:val="000000" w:themeColor="text1"/>
                      <w:sz w:val="21"/>
                      <w:szCs w:val="21"/>
                      <w:lang w:val="en-US" w:eastAsia="zh-CN"/>
                      <w14:textFill>
                        <w14:solidFill>
                          <w14:schemeClr w14:val="tx1"/>
                        </w14:solidFill>
                      </w14:textFill>
                    </w:rPr>
                    <w:t>3</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28" w:type="dxa"/>
                  <w:bottom w:w="0" w:type="dxa"/>
                  <w:right w:w="28" w:type="dxa"/>
                </w:tblCellMar>
              </w:tblPrEx>
              <w:trPr>
                <w:trHeight w:val="268" w:hRule="atLeast"/>
                <w:jc w:val="center"/>
              </w:trPr>
              <w:tc>
                <w:tcPr>
                  <w:tcW w:w="495" w:type="pct"/>
                  <w:vMerge w:val="continue"/>
                  <w:tcBorders>
                    <w:tl2br w:val="nil"/>
                    <w:tr2bl w:val="nil"/>
                  </w:tcBorders>
                  <w:noWrap w:val="0"/>
                  <w:vAlign w:val="center"/>
                </w:tcPr>
                <w:p>
                  <w:pPr>
                    <w:jc w:val="center"/>
                    <w:rPr>
                      <w:rFonts w:hint="default" w:ascii="Times New Roman" w:hAnsi="Times New Roman" w:eastAsia="宋体" w:cs="Times New Roman"/>
                      <w:b w:val="0"/>
                      <w:bCs w:val="0"/>
                      <w:color w:val="000000" w:themeColor="text1"/>
                      <w:sz w:val="21"/>
                      <w:szCs w:val="21"/>
                      <w:lang w:eastAsia="zh-CN"/>
                      <w14:textFill>
                        <w14:solidFill>
                          <w14:schemeClr w14:val="tx1"/>
                        </w14:solidFill>
                      </w14:textFill>
                    </w:rPr>
                  </w:pPr>
                </w:p>
              </w:tc>
              <w:tc>
                <w:tcPr>
                  <w:tcW w:w="1866" w:type="pct"/>
                  <w:tcBorders>
                    <w:tl2br w:val="nil"/>
                    <w:tr2bl w:val="nil"/>
                  </w:tcBorders>
                  <w:noWrap w:val="0"/>
                  <w:vAlign w:val="center"/>
                </w:tcPr>
                <w:p>
                  <w:pPr>
                    <w:jc w:val="center"/>
                    <w:rPr>
                      <w:rFonts w:hint="default" w:ascii="Times New Roman" w:hAnsi="Times New Roman" w:eastAsia="宋体" w:cs="Times New Roman"/>
                      <w:b w:val="0"/>
                      <w:bCs w:val="0"/>
                      <w:color w:val="000000" w:themeColor="text1"/>
                      <w:sz w:val="21"/>
                      <w:szCs w:val="21"/>
                      <w:lang w:val="en-US" w:eastAsia="zh-CN"/>
                      <w14:textFill>
                        <w14:solidFill>
                          <w14:schemeClr w14:val="tx1"/>
                        </w14:solidFill>
                      </w14:textFill>
                    </w:rPr>
                  </w:pPr>
                  <w:r>
                    <w:rPr>
                      <w:rFonts w:hint="default" w:ascii="Times New Roman" w:hAnsi="Times New Roman" w:eastAsia="宋体" w:cs="Times New Roman"/>
                      <w:b w:val="0"/>
                      <w:bCs w:val="0"/>
                      <w:color w:val="000000" w:themeColor="text1"/>
                      <w:sz w:val="21"/>
                      <w:szCs w:val="21"/>
                      <w:lang w:val="en-US" w:eastAsia="zh-CN"/>
                      <w14:textFill>
                        <w14:solidFill>
                          <w14:schemeClr w14:val="tx1"/>
                        </w14:solidFill>
                      </w14:textFill>
                    </w:rPr>
                    <w:t>生活污水</w:t>
                  </w:r>
                  <w:r>
                    <w:rPr>
                      <w:rFonts w:hint="eastAsia" w:ascii="Times New Roman" w:hAnsi="Times New Roman" w:eastAsia="宋体" w:cs="Times New Roman"/>
                      <w:b w:val="0"/>
                      <w:bCs w:val="0"/>
                      <w:color w:val="000000" w:themeColor="text1"/>
                      <w:sz w:val="21"/>
                      <w:szCs w:val="21"/>
                      <w:lang w:val="en-US" w:eastAsia="zh-CN"/>
                      <w14:textFill>
                        <w14:solidFill>
                          <w14:schemeClr w14:val="tx1"/>
                        </w14:solidFill>
                      </w14:textFill>
                    </w:rPr>
                    <w:t>委托处理费</w:t>
                  </w:r>
                </w:p>
              </w:tc>
              <w:tc>
                <w:tcPr>
                  <w:tcW w:w="1236" w:type="pct"/>
                  <w:tcBorders>
                    <w:tl2br w:val="nil"/>
                    <w:tr2bl w:val="nil"/>
                  </w:tcBorders>
                  <w:noWrap w:val="0"/>
                  <w:vAlign w:val="center"/>
                </w:tcPr>
                <w:p>
                  <w:pPr>
                    <w:jc w:val="center"/>
                    <w:rPr>
                      <w:rFonts w:hint="default" w:ascii="Times New Roman" w:hAnsi="Times New Roman" w:eastAsia="宋体" w:cs="Times New Roman"/>
                      <w:b w:val="0"/>
                      <w:bCs w:val="0"/>
                      <w:color w:val="000000" w:themeColor="text1"/>
                      <w:sz w:val="21"/>
                      <w:szCs w:val="21"/>
                      <w:lang w:eastAsia="zh-CN"/>
                      <w14:textFill>
                        <w14:solidFill>
                          <w14:schemeClr w14:val="tx1"/>
                        </w14:solidFill>
                      </w14:textFill>
                    </w:rPr>
                  </w:pPr>
                  <w:r>
                    <w:rPr>
                      <w:rFonts w:hint="default" w:ascii="Times New Roman" w:hAnsi="Times New Roman" w:eastAsia="宋体" w:cs="Times New Roman"/>
                      <w:b w:val="0"/>
                      <w:bCs w:val="0"/>
                      <w:color w:val="000000" w:themeColor="text1"/>
                      <w:sz w:val="21"/>
                      <w:szCs w:val="21"/>
                      <w:lang w:eastAsia="zh-CN"/>
                      <w14:textFill>
                        <w14:solidFill>
                          <w14:schemeClr w14:val="tx1"/>
                        </w14:solidFill>
                      </w14:textFill>
                    </w:rPr>
                    <w:t>施工</w:t>
                  </w:r>
                  <w:r>
                    <w:rPr>
                      <w:rFonts w:hint="default" w:ascii="Times New Roman" w:hAnsi="Times New Roman" w:eastAsia="宋体" w:cs="Times New Roman"/>
                      <w:b w:val="0"/>
                      <w:bCs w:val="0"/>
                      <w:color w:val="000000" w:themeColor="text1"/>
                      <w:sz w:val="21"/>
                      <w:szCs w:val="21"/>
                      <w:lang w:val="en-US" w:eastAsia="zh-CN"/>
                      <w14:textFill>
                        <w14:solidFill>
                          <w14:schemeClr w14:val="tx1"/>
                        </w14:solidFill>
                      </w14:textFill>
                    </w:rPr>
                    <w:t>方</w:t>
                  </w:r>
                  <w:r>
                    <w:rPr>
                      <w:rFonts w:hint="default" w:ascii="Times New Roman" w:hAnsi="Times New Roman" w:eastAsia="宋体" w:cs="Times New Roman"/>
                      <w:b w:val="0"/>
                      <w:bCs w:val="0"/>
                      <w:color w:val="000000" w:themeColor="text1"/>
                      <w:sz w:val="21"/>
                      <w:szCs w:val="21"/>
                      <w:lang w:eastAsia="zh-CN"/>
                      <w14:textFill>
                        <w14:solidFill>
                          <w14:schemeClr w14:val="tx1"/>
                        </w14:solidFill>
                      </w14:textFill>
                    </w:rPr>
                    <w:t>定期拉运至</w:t>
                  </w:r>
                  <w:r>
                    <w:rPr>
                      <w:rFonts w:hint="default" w:ascii="Times New Roman" w:hAnsi="Times New Roman" w:eastAsia="宋体" w:cs="Times New Roman"/>
                      <w:b w:val="0"/>
                      <w:bCs w:val="0"/>
                      <w:color w:val="000000" w:themeColor="text1"/>
                      <w:sz w:val="21"/>
                      <w:szCs w:val="21"/>
                      <w:lang w:val="en-US" w:eastAsia="zh-CN"/>
                      <w14:textFill>
                        <w14:solidFill>
                          <w14:schemeClr w14:val="tx1"/>
                        </w14:solidFill>
                      </w14:textFill>
                    </w:rPr>
                    <w:t>第十四师皮山农场污水处理站</w:t>
                  </w:r>
                  <w:r>
                    <w:rPr>
                      <w:rFonts w:hint="default" w:ascii="Times New Roman" w:hAnsi="Times New Roman" w:eastAsia="宋体" w:cs="Times New Roman"/>
                      <w:b w:val="0"/>
                      <w:bCs w:val="0"/>
                      <w:color w:val="000000" w:themeColor="text1"/>
                      <w:sz w:val="21"/>
                      <w:szCs w:val="21"/>
                      <w:lang w:eastAsia="zh-CN"/>
                      <w14:textFill>
                        <w14:solidFill>
                          <w14:schemeClr w14:val="tx1"/>
                        </w14:solidFill>
                      </w14:textFill>
                    </w:rPr>
                    <w:t>集中处理</w:t>
                  </w:r>
                </w:p>
              </w:tc>
              <w:tc>
                <w:tcPr>
                  <w:tcW w:w="740" w:type="pct"/>
                  <w:tcBorders>
                    <w:tl2br w:val="nil"/>
                    <w:tr2bl w:val="nil"/>
                  </w:tcBorders>
                  <w:noWrap w:val="0"/>
                  <w:vAlign w:val="center"/>
                </w:tcPr>
                <w:p>
                  <w:pPr>
                    <w:jc w:val="center"/>
                    <w:rPr>
                      <w:rFonts w:hint="default" w:ascii="Times New Roman" w:hAnsi="Times New Roman" w:eastAsia="宋体" w:cs="Times New Roman"/>
                      <w:b w:val="0"/>
                      <w:bCs w:val="0"/>
                      <w:color w:val="000000" w:themeColor="text1"/>
                      <w:sz w:val="21"/>
                      <w:szCs w:val="21"/>
                      <w:lang w:val="en-US" w:eastAsia="zh-CN"/>
                      <w14:textFill>
                        <w14:solidFill>
                          <w14:schemeClr w14:val="tx1"/>
                        </w14:solidFill>
                      </w14:textFill>
                    </w:rPr>
                  </w:pPr>
                  <w:r>
                    <w:rPr>
                      <w:rFonts w:hint="eastAsia" w:ascii="Times New Roman" w:hAnsi="Times New Roman" w:eastAsia="宋体" w:cs="Times New Roman"/>
                      <w:b w:val="0"/>
                      <w:bCs w:val="0"/>
                      <w:color w:val="000000" w:themeColor="text1"/>
                      <w:sz w:val="21"/>
                      <w:szCs w:val="21"/>
                      <w:lang w:val="en-US" w:eastAsia="zh-CN"/>
                      <w14:textFill>
                        <w14:solidFill>
                          <w14:schemeClr w14:val="tx1"/>
                        </w14:solidFill>
                      </w14:textFill>
                    </w:rPr>
                    <w:t>0.5</w:t>
                  </w:r>
                </w:p>
              </w:tc>
              <w:tc>
                <w:tcPr>
                  <w:tcW w:w="661" w:type="pct"/>
                  <w:tcBorders>
                    <w:tl2br w:val="nil"/>
                    <w:tr2bl w:val="nil"/>
                  </w:tcBorders>
                  <w:noWrap w:val="0"/>
                  <w:vAlign w:val="center"/>
                </w:tcPr>
                <w:p>
                  <w:pPr>
                    <w:jc w:val="center"/>
                    <w:rPr>
                      <w:rFonts w:hint="default" w:ascii="Times New Roman" w:hAnsi="Times New Roman" w:eastAsia="宋体" w:cs="Times New Roman"/>
                      <w:b w:val="0"/>
                      <w:bCs w:val="0"/>
                      <w:color w:val="000000" w:themeColor="text1"/>
                      <w:sz w:val="21"/>
                      <w:szCs w:val="21"/>
                      <w:lang w:val="en-US" w:eastAsia="zh-CN"/>
                      <w14:textFill>
                        <w14:solidFill>
                          <w14:schemeClr w14:val="tx1"/>
                        </w14:solidFill>
                      </w14:textFill>
                    </w:rPr>
                  </w:pPr>
                  <w:r>
                    <w:rPr>
                      <w:rFonts w:hint="eastAsia" w:ascii="Times New Roman" w:hAnsi="Times New Roman" w:eastAsia="宋体" w:cs="Times New Roman"/>
                      <w:b w:val="0"/>
                      <w:bCs w:val="0"/>
                      <w:color w:val="000000" w:themeColor="text1"/>
                      <w:sz w:val="21"/>
                      <w:szCs w:val="21"/>
                      <w:lang w:val="en-US" w:eastAsia="zh-CN"/>
                      <w14:textFill>
                        <w14:solidFill>
                          <w14:schemeClr w14:val="tx1"/>
                        </w14:solidFill>
                      </w14:textFill>
                    </w:rPr>
                    <w:t>0.5</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28" w:type="dxa"/>
                  <w:bottom w:w="0" w:type="dxa"/>
                  <w:right w:w="28" w:type="dxa"/>
                </w:tblCellMar>
              </w:tblPrEx>
              <w:trPr>
                <w:trHeight w:val="268" w:hRule="atLeast"/>
                <w:jc w:val="center"/>
              </w:trPr>
              <w:tc>
                <w:tcPr>
                  <w:tcW w:w="495" w:type="pct"/>
                  <w:vMerge w:val="restart"/>
                  <w:tcBorders>
                    <w:tl2br w:val="nil"/>
                    <w:tr2bl w:val="nil"/>
                  </w:tcBorders>
                  <w:noWrap w:val="0"/>
                  <w:vAlign w:val="center"/>
                </w:tcPr>
                <w:p>
                  <w:pPr>
                    <w:jc w:val="center"/>
                    <w:rPr>
                      <w:rFonts w:hint="default" w:ascii="Times New Roman" w:hAnsi="Times New Roman" w:eastAsia="宋体" w:cs="Times New Roman"/>
                      <w:b w:val="0"/>
                      <w:bCs w:val="0"/>
                      <w:color w:val="000000" w:themeColor="text1"/>
                      <w:sz w:val="21"/>
                      <w:szCs w:val="21"/>
                      <w14:textFill>
                        <w14:solidFill>
                          <w14:schemeClr w14:val="tx1"/>
                        </w14:solidFill>
                      </w14:textFill>
                    </w:rPr>
                  </w:pPr>
                  <w:r>
                    <w:rPr>
                      <w:rFonts w:hint="default" w:ascii="Times New Roman" w:hAnsi="Times New Roman" w:eastAsia="宋体" w:cs="Times New Roman"/>
                      <w:b w:val="0"/>
                      <w:bCs w:val="0"/>
                      <w:color w:val="000000" w:themeColor="text1"/>
                      <w:sz w:val="21"/>
                      <w:szCs w:val="21"/>
                      <w14:textFill>
                        <w14:solidFill>
                          <w14:schemeClr w14:val="tx1"/>
                        </w14:solidFill>
                      </w14:textFill>
                    </w:rPr>
                    <w:t>废气</w:t>
                  </w:r>
                </w:p>
              </w:tc>
              <w:tc>
                <w:tcPr>
                  <w:tcW w:w="1866" w:type="pct"/>
                  <w:tcBorders>
                    <w:tl2br w:val="nil"/>
                    <w:tr2bl w:val="nil"/>
                  </w:tcBorders>
                  <w:noWrap w:val="0"/>
                  <w:vAlign w:val="center"/>
                </w:tcPr>
                <w:p>
                  <w:pPr>
                    <w:jc w:val="center"/>
                    <w:rPr>
                      <w:rFonts w:hint="default" w:ascii="Times New Roman" w:hAnsi="Times New Roman" w:eastAsia="宋体" w:cs="Times New Roman"/>
                      <w:b w:val="0"/>
                      <w:bCs w:val="0"/>
                      <w:color w:val="000000" w:themeColor="text1"/>
                      <w:sz w:val="21"/>
                      <w:szCs w:val="21"/>
                      <w14:textFill>
                        <w14:solidFill>
                          <w14:schemeClr w14:val="tx1"/>
                        </w14:solidFill>
                      </w14:textFill>
                    </w:rPr>
                  </w:pPr>
                  <w:r>
                    <w:rPr>
                      <w:rFonts w:hint="default" w:ascii="Times New Roman" w:hAnsi="Times New Roman" w:eastAsia="宋体" w:cs="Times New Roman"/>
                      <w:b w:val="0"/>
                      <w:bCs w:val="0"/>
                      <w:color w:val="000000" w:themeColor="text1"/>
                      <w:sz w:val="21"/>
                      <w:szCs w:val="21"/>
                      <w:lang w:val="en-US" w:eastAsia="zh-CN"/>
                      <w14:textFill>
                        <w14:solidFill>
                          <w14:schemeClr w14:val="tx1"/>
                        </w14:solidFill>
                      </w14:textFill>
                    </w:rPr>
                    <w:t>围挡</w:t>
                  </w:r>
                  <w:r>
                    <w:rPr>
                      <w:rFonts w:hint="default" w:ascii="Times New Roman" w:hAnsi="Times New Roman" w:eastAsia="宋体" w:cs="Times New Roman"/>
                      <w:b w:val="0"/>
                      <w:bCs w:val="0"/>
                      <w:color w:val="000000" w:themeColor="text1"/>
                      <w:sz w:val="21"/>
                      <w:szCs w:val="21"/>
                      <w14:textFill>
                        <w14:solidFill>
                          <w14:schemeClr w14:val="tx1"/>
                        </w14:solidFill>
                      </w14:textFill>
                    </w:rPr>
                    <w:t>材料费</w:t>
                  </w:r>
                </w:p>
              </w:tc>
              <w:tc>
                <w:tcPr>
                  <w:tcW w:w="1236" w:type="pct"/>
                  <w:tcBorders>
                    <w:tl2br w:val="nil"/>
                    <w:tr2bl w:val="nil"/>
                  </w:tcBorders>
                  <w:noWrap w:val="0"/>
                  <w:vAlign w:val="center"/>
                </w:tcPr>
                <w:p>
                  <w:pPr>
                    <w:jc w:val="center"/>
                    <w:rPr>
                      <w:rFonts w:hint="default" w:ascii="Times New Roman" w:hAnsi="Times New Roman" w:eastAsia="宋体" w:cs="Times New Roman"/>
                      <w:b w:val="0"/>
                      <w:bCs w:val="0"/>
                      <w:color w:val="000000" w:themeColor="text1"/>
                      <w:sz w:val="21"/>
                      <w:szCs w:val="21"/>
                      <w:lang w:val="en-US" w:eastAsia="zh-CN"/>
                      <w14:textFill>
                        <w14:solidFill>
                          <w14:schemeClr w14:val="tx1"/>
                        </w14:solidFill>
                      </w14:textFill>
                    </w:rPr>
                  </w:pPr>
                  <w:r>
                    <w:rPr>
                      <w:rFonts w:hint="default" w:ascii="Times New Roman" w:hAnsi="Times New Roman" w:eastAsia="宋体" w:cs="Times New Roman"/>
                      <w:b w:val="0"/>
                      <w:bCs w:val="0"/>
                      <w:color w:val="000000" w:themeColor="text1"/>
                      <w:sz w:val="21"/>
                      <w:szCs w:val="21"/>
                      <w:lang w:val="en-US" w:eastAsia="zh-CN"/>
                      <w14:textFill>
                        <w14:solidFill>
                          <w14:schemeClr w14:val="tx1"/>
                        </w14:solidFill>
                      </w14:textFill>
                    </w:rPr>
                    <w:t>围挡设施</w:t>
                  </w:r>
                </w:p>
              </w:tc>
              <w:tc>
                <w:tcPr>
                  <w:tcW w:w="740" w:type="pct"/>
                  <w:tcBorders>
                    <w:tl2br w:val="nil"/>
                    <w:tr2bl w:val="nil"/>
                  </w:tcBorders>
                  <w:noWrap w:val="0"/>
                  <w:vAlign w:val="center"/>
                </w:tcPr>
                <w:p>
                  <w:pPr>
                    <w:jc w:val="center"/>
                    <w:rPr>
                      <w:rFonts w:hint="default" w:ascii="Times New Roman" w:hAnsi="Times New Roman" w:eastAsia="宋体" w:cs="Times New Roman"/>
                      <w:b w:val="0"/>
                      <w:bCs w:val="0"/>
                      <w:color w:val="000000" w:themeColor="text1"/>
                      <w:sz w:val="21"/>
                      <w:szCs w:val="21"/>
                      <w:lang w:val="en-US" w:eastAsia="zh-CN"/>
                      <w14:textFill>
                        <w14:solidFill>
                          <w14:schemeClr w14:val="tx1"/>
                        </w14:solidFill>
                      </w14:textFill>
                    </w:rPr>
                  </w:pPr>
                  <w:r>
                    <w:rPr>
                      <w:rFonts w:hint="default" w:ascii="Times New Roman" w:hAnsi="Times New Roman" w:eastAsia="宋体" w:cs="Times New Roman"/>
                      <w:b w:val="0"/>
                      <w:bCs w:val="0"/>
                      <w:color w:val="000000" w:themeColor="text1"/>
                      <w:sz w:val="21"/>
                      <w:szCs w:val="21"/>
                      <w:lang w:val="en-US" w:eastAsia="zh-CN"/>
                      <w14:textFill>
                        <w14:solidFill>
                          <w14:schemeClr w14:val="tx1"/>
                        </w14:solidFill>
                      </w14:textFill>
                    </w:rPr>
                    <w:t>3.2</w:t>
                  </w:r>
                </w:p>
              </w:tc>
              <w:tc>
                <w:tcPr>
                  <w:tcW w:w="661" w:type="pct"/>
                  <w:tcBorders>
                    <w:tl2br w:val="nil"/>
                    <w:tr2bl w:val="nil"/>
                  </w:tcBorders>
                  <w:noWrap w:val="0"/>
                  <w:vAlign w:val="center"/>
                </w:tcPr>
                <w:p>
                  <w:pPr>
                    <w:jc w:val="center"/>
                    <w:rPr>
                      <w:rFonts w:hint="default" w:ascii="Times New Roman" w:hAnsi="Times New Roman" w:eastAsia="宋体" w:cs="Times New Roman"/>
                      <w:b w:val="0"/>
                      <w:bCs w:val="0"/>
                      <w:color w:val="000000" w:themeColor="text1"/>
                      <w:sz w:val="21"/>
                      <w:szCs w:val="21"/>
                      <w14:textFill>
                        <w14:solidFill>
                          <w14:schemeClr w14:val="tx1"/>
                        </w14:solidFill>
                      </w14:textFill>
                    </w:rPr>
                  </w:pPr>
                  <w:r>
                    <w:rPr>
                      <w:rFonts w:hint="eastAsia" w:ascii="Times New Roman" w:hAnsi="Times New Roman" w:eastAsia="宋体" w:cs="Times New Roman"/>
                      <w:b w:val="0"/>
                      <w:bCs w:val="0"/>
                      <w:color w:val="000000" w:themeColor="text1"/>
                      <w:sz w:val="21"/>
                      <w:szCs w:val="21"/>
                      <w:lang w:val="en-US" w:eastAsia="zh-CN"/>
                      <w14:textFill>
                        <w14:solidFill>
                          <w14:schemeClr w14:val="tx1"/>
                        </w14:solidFill>
                      </w14:textFill>
                    </w:rPr>
                    <w:t>3</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28" w:type="dxa"/>
                  <w:bottom w:w="0" w:type="dxa"/>
                  <w:right w:w="28" w:type="dxa"/>
                </w:tblCellMar>
              </w:tblPrEx>
              <w:trPr>
                <w:trHeight w:val="268" w:hRule="atLeast"/>
                <w:jc w:val="center"/>
              </w:trPr>
              <w:tc>
                <w:tcPr>
                  <w:tcW w:w="495" w:type="pct"/>
                  <w:vMerge w:val="continue"/>
                  <w:tcBorders>
                    <w:tl2br w:val="nil"/>
                    <w:tr2bl w:val="nil"/>
                  </w:tcBorders>
                  <w:noWrap w:val="0"/>
                  <w:vAlign w:val="center"/>
                </w:tcPr>
                <w:p>
                  <w:pPr>
                    <w:jc w:val="center"/>
                    <w:rPr>
                      <w:rFonts w:hint="default" w:ascii="Times New Roman" w:hAnsi="Times New Roman" w:eastAsia="宋体" w:cs="Times New Roman"/>
                      <w:b w:val="0"/>
                      <w:bCs w:val="0"/>
                      <w:color w:val="000000" w:themeColor="text1"/>
                      <w:sz w:val="21"/>
                      <w:szCs w:val="21"/>
                      <w14:textFill>
                        <w14:solidFill>
                          <w14:schemeClr w14:val="tx1"/>
                        </w14:solidFill>
                      </w14:textFill>
                    </w:rPr>
                  </w:pPr>
                </w:p>
              </w:tc>
              <w:tc>
                <w:tcPr>
                  <w:tcW w:w="1866" w:type="pct"/>
                  <w:tcBorders>
                    <w:tl2br w:val="nil"/>
                    <w:tr2bl w:val="nil"/>
                  </w:tcBorders>
                  <w:noWrap w:val="0"/>
                  <w:vAlign w:val="center"/>
                </w:tcPr>
                <w:p>
                  <w:pPr>
                    <w:jc w:val="center"/>
                    <w:rPr>
                      <w:rFonts w:hint="default" w:ascii="Times New Roman" w:hAnsi="Times New Roman" w:eastAsia="宋体" w:cs="Times New Roman"/>
                      <w:b w:val="0"/>
                      <w:bCs w:val="0"/>
                      <w:color w:val="000000" w:themeColor="text1"/>
                      <w:sz w:val="21"/>
                      <w:szCs w:val="21"/>
                      <w14:textFill>
                        <w14:solidFill>
                          <w14:schemeClr w14:val="tx1"/>
                        </w14:solidFill>
                      </w14:textFill>
                    </w:rPr>
                  </w:pPr>
                  <w:r>
                    <w:rPr>
                      <w:rFonts w:hint="default" w:ascii="Times New Roman" w:hAnsi="Times New Roman" w:eastAsia="宋体" w:cs="Times New Roman"/>
                      <w:b w:val="0"/>
                      <w:bCs w:val="0"/>
                      <w:color w:val="000000" w:themeColor="text1"/>
                      <w:sz w:val="21"/>
                      <w:szCs w:val="21"/>
                      <w14:textFill>
                        <w14:solidFill>
                          <w14:schemeClr w14:val="tx1"/>
                        </w14:solidFill>
                      </w14:textFill>
                    </w:rPr>
                    <w:t>洒水车（</w:t>
                  </w:r>
                  <w:r>
                    <w:rPr>
                      <w:rFonts w:hint="default" w:ascii="Times New Roman" w:hAnsi="Times New Roman" w:eastAsia="宋体" w:cs="Times New Roman"/>
                      <w:b w:val="0"/>
                      <w:bCs w:val="0"/>
                      <w:color w:val="000000" w:themeColor="text1"/>
                      <w:sz w:val="21"/>
                      <w:szCs w:val="21"/>
                      <w:lang w:val="en-US" w:eastAsia="zh-CN"/>
                      <w14:textFill>
                        <w14:solidFill>
                          <w14:schemeClr w14:val="tx1"/>
                        </w14:solidFill>
                      </w14:textFill>
                    </w:rPr>
                    <w:t>1</w:t>
                  </w:r>
                  <w:r>
                    <w:rPr>
                      <w:rFonts w:hint="default" w:ascii="Times New Roman" w:hAnsi="Times New Roman" w:eastAsia="宋体" w:cs="Times New Roman"/>
                      <w:b w:val="0"/>
                      <w:bCs w:val="0"/>
                      <w:color w:val="000000" w:themeColor="text1"/>
                      <w:sz w:val="21"/>
                      <w:szCs w:val="21"/>
                      <w14:textFill>
                        <w14:solidFill>
                          <w14:schemeClr w14:val="tx1"/>
                        </w14:solidFill>
                      </w14:textFill>
                    </w:rPr>
                    <w:t>辆）</w:t>
                  </w:r>
                </w:p>
              </w:tc>
              <w:tc>
                <w:tcPr>
                  <w:tcW w:w="1236" w:type="pct"/>
                  <w:tcBorders>
                    <w:tl2br w:val="nil"/>
                    <w:tr2bl w:val="nil"/>
                  </w:tcBorders>
                  <w:noWrap w:val="0"/>
                  <w:vAlign w:val="center"/>
                </w:tcPr>
                <w:p>
                  <w:pPr>
                    <w:jc w:val="center"/>
                    <w:rPr>
                      <w:rFonts w:hint="default" w:ascii="Times New Roman" w:hAnsi="Times New Roman" w:eastAsia="宋体" w:cs="Times New Roman"/>
                      <w:b w:val="0"/>
                      <w:bCs w:val="0"/>
                      <w:color w:val="000000" w:themeColor="text1"/>
                      <w:sz w:val="21"/>
                      <w:szCs w:val="21"/>
                      <w:lang w:val="en-US" w:eastAsia="zh-CN"/>
                      <w14:textFill>
                        <w14:solidFill>
                          <w14:schemeClr w14:val="tx1"/>
                        </w14:solidFill>
                      </w14:textFill>
                    </w:rPr>
                  </w:pPr>
                  <w:r>
                    <w:rPr>
                      <w:rFonts w:hint="default" w:ascii="Times New Roman" w:hAnsi="Times New Roman" w:eastAsia="宋体" w:cs="Times New Roman"/>
                      <w:b w:val="0"/>
                      <w:bCs w:val="0"/>
                      <w:color w:val="000000" w:themeColor="text1"/>
                      <w:sz w:val="21"/>
                      <w:szCs w:val="21"/>
                      <w:lang w:val="en-US" w:eastAsia="zh-CN"/>
                      <w14:textFill>
                        <w14:solidFill>
                          <w14:schemeClr w14:val="tx1"/>
                        </w14:solidFill>
                      </w14:textFill>
                    </w:rPr>
                    <w:t>定期洒水</w:t>
                  </w:r>
                </w:p>
              </w:tc>
              <w:tc>
                <w:tcPr>
                  <w:tcW w:w="740" w:type="pct"/>
                  <w:tcBorders>
                    <w:tl2br w:val="nil"/>
                    <w:tr2bl w:val="nil"/>
                  </w:tcBorders>
                  <w:noWrap w:val="0"/>
                  <w:vAlign w:val="center"/>
                </w:tcPr>
                <w:p>
                  <w:pPr>
                    <w:jc w:val="center"/>
                    <w:rPr>
                      <w:rFonts w:hint="default" w:ascii="Times New Roman" w:hAnsi="Times New Roman" w:eastAsia="宋体" w:cs="Times New Roman"/>
                      <w:b w:val="0"/>
                      <w:bCs w:val="0"/>
                      <w:color w:val="000000" w:themeColor="text1"/>
                      <w:sz w:val="21"/>
                      <w:szCs w:val="21"/>
                      <w:lang w:val="en-US" w:eastAsia="zh-CN"/>
                      <w14:textFill>
                        <w14:solidFill>
                          <w14:schemeClr w14:val="tx1"/>
                        </w14:solidFill>
                      </w14:textFill>
                    </w:rPr>
                  </w:pPr>
                  <w:r>
                    <w:rPr>
                      <w:rFonts w:hint="default" w:ascii="Times New Roman" w:hAnsi="Times New Roman" w:eastAsia="宋体" w:cs="Times New Roman"/>
                      <w:b w:val="0"/>
                      <w:bCs w:val="0"/>
                      <w:color w:val="000000" w:themeColor="text1"/>
                      <w:sz w:val="21"/>
                      <w:szCs w:val="21"/>
                      <w:lang w:val="en-US" w:eastAsia="zh-CN"/>
                      <w14:textFill>
                        <w14:solidFill>
                          <w14:schemeClr w14:val="tx1"/>
                        </w14:solidFill>
                      </w14:textFill>
                    </w:rPr>
                    <w:t>3.5</w:t>
                  </w:r>
                </w:p>
              </w:tc>
              <w:tc>
                <w:tcPr>
                  <w:tcW w:w="661" w:type="pct"/>
                  <w:tcBorders>
                    <w:tl2br w:val="nil"/>
                    <w:tr2bl w:val="nil"/>
                  </w:tcBorders>
                  <w:noWrap w:val="0"/>
                  <w:vAlign w:val="center"/>
                </w:tcPr>
                <w:p>
                  <w:pPr>
                    <w:jc w:val="center"/>
                    <w:rPr>
                      <w:rFonts w:hint="default" w:ascii="Times New Roman" w:hAnsi="Times New Roman" w:eastAsia="宋体" w:cs="Times New Roman"/>
                      <w:b w:val="0"/>
                      <w:bCs w:val="0"/>
                      <w:color w:val="000000" w:themeColor="text1"/>
                      <w:sz w:val="21"/>
                      <w:szCs w:val="21"/>
                      <w14:textFill>
                        <w14:solidFill>
                          <w14:schemeClr w14:val="tx1"/>
                        </w14:solidFill>
                      </w14:textFill>
                    </w:rPr>
                  </w:pPr>
                  <w:r>
                    <w:rPr>
                      <w:rFonts w:hint="eastAsia" w:ascii="Times New Roman" w:hAnsi="Times New Roman" w:eastAsia="宋体" w:cs="Times New Roman"/>
                      <w:b w:val="0"/>
                      <w:bCs w:val="0"/>
                      <w:color w:val="000000" w:themeColor="text1"/>
                      <w:sz w:val="21"/>
                      <w:szCs w:val="21"/>
                      <w:lang w:val="en-US" w:eastAsia="zh-CN"/>
                      <w14:textFill>
                        <w14:solidFill>
                          <w14:schemeClr w14:val="tx1"/>
                        </w14:solidFill>
                      </w14:textFill>
                    </w:rPr>
                    <w:t>3</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28" w:type="dxa"/>
                  <w:bottom w:w="0" w:type="dxa"/>
                  <w:right w:w="28" w:type="dxa"/>
                </w:tblCellMar>
              </w:tblPrEx>
              <w:trPr>
                <w:trHeight w:val="268" w:hRule="atLeast"/>
                <w:jc w:val="center"/>
              </w:trPr>
              <w:tc>
                <w:tcPr>
                  <w:tcW w:w="495" w:type="pct"/>
                  <w:tcBorders>
                    <w:tl2br w:val="nil"/>
                    <w:tr2bl w:val="nil"/>
                  </w:tcBorders>
                  <w:noWrap w:val="0"/>
                  <w:vAlign w:val="center"/>
                </w:tcPr>
                <w:p>
                  <w:pPr>
                    <w:jc w:val="center"/>
                    <w:rPr>
                      <w:rFonts w:hint="default" w:ascii="Times New Roman" w:hAnsi="Times New Roman" w:eastAsia="宋体" w:cs="Times New Roman"/>
                      <w:b w:val="0"/>
                      <w:bCs w:val="0"/>
                      <w:color w:val="000000" w:themeColor="text1"/>
                      <w:sz w:val="21"/>
                      <w:szCs w:val="21"/>
                      <w14:textFill>
                        <w14:solidFill>
                          <w14:schemeClr w14:val="tx1"/>
                        </w14:solidFill>
                      </w14:textFill>
                    </w:rPr>
                  </w:pPr>
                  <w:r>
                    <w:rPr>
                      <w:rFonts w:hint="default" w:ascii="Times New Roman" w:hAnsi="Times New Roman" w:eastAsia="宋体" w:cs="Times New Roman"/>
                      <w:b w:val="0"/>
                      <w:bCs w:val="0"/>
                      <w:color w:val="000000" w:themeColor="text1"/>
                      <w:sz w:val="21"/>
                      <w:szCs w:val="21"/>
                      <w14:textFill>
                        <w14:solidFill>
                          <w14:schemeClr w14:val="tx1"/>
                        </w14:solidFill>
                      </w14:textFill>
                    </w:rPr>
                    <w:t>生态</w:t>
                  </w:r>
                </w:p>
              </w:tc>
              <w:tc>
                <w:tcPr>
                  <w:tcW w:w="1866" w:type="pct"/>
                  <w:tcBorders>
                    <w:tl2br w:val="nil"/>
                    <w:tr2bl w:val="nil"/>
                  </w:tcBorders>
                  <w:noWrap w:val="0"/>
                  <w:vAlign w:val="center"/>
                </w:tcPr>
                <w:p>
                  <w:pPr>
                    <w:jc w:val="center"/>
                    <w:rPr>
                      <w:rFonts w:hint="default" w:ascii="Times New Roman" w:hAnsi="Times New Roman" w:eastAsia="宋体" w:cs="Times New Roman"/>
                      <w:b w:val="0"/>
                      <w:bCs w:val="0"/>
                      <w:color w:val="000000" w:themeColor="text1"/>
                      <w:sz w:val="21"/>
                      <w:szCs w:val="21"/>
                      <w:lang w:eastAsia="zh-CN"/>
                      <w14:textFill>
                        <w14:solidFill>
                          <w14:schemeClr w14:val="tx1"/>
                        </w14:solidFill>
                      </w14:textFill>
                    </w:rPr>
                  </w:pPr>
                  <w:r>
                    <w:rPr>
                      <w:rFonts w:hint="default" w:ascii="Times New Roman" w:hAnsi="Times New Roman" w:eastAsia="宋体" w:cs="Times New Roman"/>
                      <w:b w:val="0"/>
                      <w:bCs w:val="0"/>
                      <w:color w:val="000000" w:themeColor="text1"/>
                      <w:sz w:val="21"/>
                      <w:szCs w:val="21"/>
                      <w:lang w:eastAsia="zh-CN"/>
                      <w14:textFill>
                        <w14:solidFill>
                          <w14:schemeClr w14:val="tx1"/>
                        </w14:solidFill>
                      </w14:textFill>
                    </w:rPr>
                    <w:t>对临时工程采取植物防护措施</w:t>
                  </w:r>
                </w:p>
              </w:tc>
              <w:tc>
                <w:tcPr>
                  <w:tcW w:w="1236" w:type="pct"/>
                  <w:tcBorders>
                    <w:tl2br w:val="nil"/>
                    <w:tr2bl w:val="nil"/>
                  </w:tcBorders>
                  <w:noWrap w:val="0"/>
                  <w:vAlign w:val="center"/>
                </w:tcPr>
                <w:p>
                  <w:pPr>
                    <w:jc w:val="center"/>
                    <w:rPr>
                      <w:rFonts w:hint="default" w:ascii="Times New Roman" w:hAnsi="Times New Roman" w:eastAsia="宋体" w:cs="Times New Roman"/>
                      <w:b w:val="0"/>
                      <w:bCs w:val="0"/>
                      <w:color w:val="000000" w:themeColor="text1"/>
                      <w:sz w:val="21"/>
                      <w:szCs w:val="21"/>
                      <w:lang w:eastAsia="zh-CN"/>
                      <w14:textFill>
                        <w14:solidFill>
                          <w14:schemeClr w14:val="tx1"/>
                        </w14:solidFill>
                      </w14:textFill>
                    </w:rPr>
                  </w:pPr>
                  <w:r>
                    <w:rPr>
                      <w:rFonts w:hint="default" w:ascii="Times New Roman" w:hAnsi="Times New Roman" w:eastAsia="宋体" w:cs="Times New Roman"/>
                      <w:color w:val="000000" w:themeColor="text1"/>
                      <w:spacing w:val="-4"/>
                      <w:sz w:val="21"/>
                      <w:szCs w:val="21"/>
                      <w14:textFill>
                        <w14:solidFill>
                          <w14:schemeClr w14:val="tx1"/>
                        </w14:solidFill>
                      </w14:textFill>
                    </w:rPr>
                    <w:t>场地恢复，播撒草</w:t>
                  </w:r>
                  <w:r>
                    <w:rPr>
                      <w:rFonts w:hint="default" w:ascii="Times New Roman" w:hAnsi="Times New Roman" w:eastAsia="宋体" w:cs="Times New Roman"/>
                      <w:color w:val="000000" w:themeColor="text1"/>
                      <w:sz w:val="21"/>
                      <w:szCs w:val="21"/>
                      <w14:textFill>
                        <w14:solidFill>
                          <w14:schemeClr w14:val="tx1"/>
                        </w14:solidFill>
                      </w14:textFill>
                    </w:rPr>
                    <w:t>籽</w:t>
                  </w:r>
                </w:p>
              </w:tc>
              <w:tc>
                <w:tcPr>
                  <w:tcW w:w="740" w:type="pct"/>
                  <w:tcBorders>
                    <w:tl2br w:val="nil"/>
                    <w:tr2bl w:val="nil"/>
                  </w:tcBorders>
                  <w:noWrap w:val="0"/>
                  <w:vAlign w:val="center"/>
                </w:tcPr>
                <w:p>
                  <w:pPr>
                    <w:jc w:val="center"/>
                    <w:rPr>
                      <w:rFonts w:hint="default" w:ascii="Times New Roman" w:hAnsi="Times New Roman" w:eastAsia="宋体" w:cs="Times New Roman"/>
                      <w:b w:val="0"/>
                      <w:bCs w:val="0"/>
                      <w:color w:val="000000" w:themeColor="text1"/>
                      <w:sz w:val="21"/>
                      <w:szCs w:val="21"/>
                      <w:lang w:val="en-US" w:eastAsia="zh-CN"/>
                      <w14:textFill>
                        <w14:solidFill>
                          <w14:schemeClr w14:val="tx1"/>
                        </w14:solidFill>
                      </w14:textFill>
                    </w:rPr>
                  </w:pPr>
                  <w:r>
                    <w:rPr>
                      <w:rFonts w:hint="default" w:ascii="Times New Roman" w:hAnsi="Times New Roman" w:eastAsia="宋体" w:cs="Times New Roman"/>
                      <w:b w:val="0"/>
                      <w:bCs w:val="0"/>
                      <w:color w:val="000000" w:themeColor="text1"/>
                      <w:sz w:val="21"/>
                      <w:szCs w:val="21"/>
                      <w:lang w:val="en-US" w:eastAsia="zh-CN"/>
                      <w14:textFill>
                        <w14:solidFill>
                          <w14:schemeClr w14:val="tx1"/>
                        </w14:solidFill>
                      </w14:textFill>
                    </w:rPr>
                    <w:t>3</w:t>
                  </w:r>
                </w:p>
              </w:tc>
              <w:tc>
                <w:tcPr>
                  <w:tcW w:w="661" w:type="pct"/>
                  <w:tcBorders>
                    <w:tl2br w:val="nil"/>
                    <w:tr2bl w:val="nil"/>
                  </w:tcBorders>
                  <w:noWrap w:val="0"/>
                  <w:vAlign w:val="center"/>
                </w:tcPr>
                <w:p>
                  <w:pPr>
                    <w:jc w:val="center"/>
                    <w:rPr>
                      <w:rFonts w:hint="default" w:ascii="Times New Roman" w:hAnsi="Times New Roman" w:eastAsia="宋体" w:cs="Times New Roman"/>
                      <w:b w:val="0"/>
                      <w:bCs w:val="0"/>
                      <w:color w:val="000000" w:themeColor="text1"/>
                      <w:sz w:val="21"/>
                      <w:szCs w:val="21"/>
                      <w14:textFill>
                        <w14:solidFill>
                          <w14:schemeClr w14:val="tx1"/>
                        </w14:solidFill>
                      </w14:textFill>
                    </w:rPr>
                  </w:pPr>
                  <w:r>
                    <w:rPr>
                      <w:rFonts w:hint="default" w:ascii="Times New Roman" w:hAnsi="Times New Roman" w:eastAsia="宋体" w:cs="Times New Roman"/>
                      <w:b w:val="0"/>
                      <w:bCs w:val="0"/>
                      <w:color w:val="000000" w:themeColor="text1"/>
                      <w:sz w:val="21"/>
                      <w:szCs w:val="21"/>
                      <w:lang w:val="en-US" w:eastAsia="zh-CN"/>
                      <w14:textFill>
                        <w14:solidFill>
                          <w14:schemeClr w14:val="tx1"/>
                        </w14:solidFill>
                      </w14:textFill>
                    </w:rPr>
                    <w:t>3</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28" w:type="dxa"/>
                  <w:bottom w:w="0" w:type="dxa"/>
                  <w:right w:w="28" w:type="dxa"/>
                </w:tblCellMar>
              </w:tblPrEx>
              <w:trPr>
                <w:trHeight w:val="1299" w:hRule="atLeast"/>
                <w:jc w:val="center"/>
              </w:trPr>
              <w:tc>
                <w:tcPr>
                  <w:tcW w:w="495" w:type="pct"/>
                  <w:tcBorders>
                    <w:tl2br w:val="nil"/>
                    <w:tr2bl w:val="nil"/>
                  </w:tcBorders>
                  <w:noWrap w:val="0"/>
                  <w:vAlign w:val="center"/>
                </w:tcPr>
                <w:p>
                  <w:pPr>
                    <w:jc w:val="center"/>
                    <w:rPr>
                      <w:rFonts w:hint="default" w:ascii="Times New Roman" w:hAnsi="Times New Roman" w:eastAsia="宋体" w:cs="Times New Roman"/>
                      <w:b w:val="0"/>
                      <w:bCs w:val="0"/>
                      <w:color w:val="000000" w:themeColor="text1"/>
                      <w:sz w:val="21"/>
                      <w:szCs w:val="21"/>
                      <w:lang w:eastAsia="zh-CN"/>
                      <w14:textFill>
                        <w14:solidFill>
                          <w14:schemeClr w14:val="tx1"/>
                        </w14:solidFill>
                      </w14:textFill>
                    </w:rPr>
                  </w:pPr>
                  <w:r>
                    <w:rPr>
                      <w:rFonts w:hint="default" w:ascii="Times New Roman" w:hAnsi="Times New Roman" w:eastAsia="宋体" w:cs="Times New Roman"/>
                      <w:b w:val="0"/>
                      <w:bCs w:val="0"/>
                      <w:color w:val="000000" w:themeColor="text1"/>
                      <w:sz w:val="21"/>
                      <w:szCs w:val="21"/>
                      <w:lang w:eastAsia="zh-CN"/>
                      <w14:textFill>
                        <w14:solidFill>
                          <w14:schemeClr w14:val="tx1"/>
                        </w14:solidFill>
                      </w14:textFill>
                    </w:rPr>
                    <w:t>水土保持</w:t>
                  </w:r>
                </w:p>
              </w:tc>
              <w:tc>
                <w:tcPr>
                  <w:tcW w:w="1866" w:type="pct"/>
                  <w:tcBorders>
                    <w:tl2br w:val="nil"/>
                    <w:tr2bl w:val="nil"/>
                  </w:tcBorders>
                  <w:noWrap w:val="0"/>
                  <w:vAlign w:val="center"/>
                </w:tcPr>
                <w:p>
                  <w:pPr>
                    <w:jc w:val="center"/>
                    <w:rPr>
                      <w:rFonts w:hint="default" w:ascii="Times New Roman" w:hAnsi="Times New Roman" w:eastAsia="宋体" w:cs="Times New Roman"/>
                      <w:b w:val="0"/>
                      <w:bCs w:val="0"/>
                      <w:color w:val="000000" w:themeColor="text1"/>
                      <w:sz w:val="21"/>
                      <w:szCs w:val="21"/>
                      <w:lang w:eastAsia="zh-CN"/>
                      <w14:textFill>
                        <w14:solidFill>
                          <w14:schemeClr w14:val="tx1"/>
                        </w14:solidFill>
                      </w14:textFill>
                    </w:rPr>
                  </w:pPr>
                  <w:r>
                    <w:rPr>
                      <w:rFonts w:hint="default" w:ascii="Times New Roman" w:hAnsi="Times New Roman" w:eastAsia="宋体" w:cs="Times New Roman"/>
                      <w:b w:val="0"/>
                      <w:bCs w:val="0"/>
                      <w:color w:val="000000" w:themeColor="text1"/>
                      <w:sz w:val="21"/>
                      <w:szCs w:val="21"/>
                      <w:lang w:eastAsia="zh-CN"/>
                      <w14:textFill>
                        <w14:solidFill>
                          <w14:schemeClr w14:val="tx1"/>
                        </w14:solidFill>
                      </w14:textFill>
                    </w:rPr>
                    <w:t>工程措施：建筑物的衬砌、施工道路表面砂石料的铺筑、固定设施区的平整硬化、弃渣场平整等</w:t>
                  </w:r>
                </w:p>
                <w:p>
                  <w:pPr>
                    <w:jc w:val="center"/>
                    <w:rPr>
                      <w:rFonts w:hint="default" w:ascii="Times New Roman" w:hAnsi="Times New Roman" w:eastAsia="宋体" w:cs="Times New Roman"/>
                      <w:b w:val="0"/>
                      <w:bCs w:val="0"/>
                      <w:color w:val="000000" w:themeColor="text1"/>
                      <w:sz w:val="21"/>
                      <w:szCs w:val="21"/>
                      <w:lang w:eastAsia="zh-CN"/>
                      <w14:textFill>
                        <w14:solidFill>
                          <w14:schemeClr w14:val="tx1"/>
                        </w14:solidFill>
                      </w14:textFill>
                    </w:rPr>
                  </w:pPr>
                  <w:r>
                    <w:rPr>
                      <w:rFonts w:hint="default" w:ascii="Times New Roman" w:hAnsi="Times New Roman" w:eastAsia="宋体" w:cs="Times New Roman"/>
                      <w:b w:val="0"/>
                      <w:bCs w:val="0"/>
                      <w:color w:val="000000" w:themeColor="text1"/>
                      <w:sz w:val="21"/>
                      <w:szCs w:val="21"/>
                      <w:lang w:eastAsia="zh-CN"/>
                      <w14:textFill>
                        <w14:solidFill>
                          <w14:schemeClr w14:val="tx1"/>
                        </w14:solidFill>
                      </w14:textFill>
                    </w:rPr>
                    <w:t>临时措施：编织袋装土拦挡、防尘网苫盖、</w:t>
                  </w:r>
                  <w:r>
                    <w:rPr>
                      <w:rFonts w:hint="default" w:ascii="Times New Roman" w:hAnsi="Times New Roman" w:eastAsia="宋体" w:cs="Times New Roman"/>
                      <w:b w:val="0"/>
                      <w:bCs w:val="0"/>
                      <w:color w:val="000000" w:themeColor="text1"/>
                      <w:sz w:val="21"/>
                      <w:szCs w:val="21"/>
                      <w:lang w:val="en-US" w:eastAsia="zh-CN"/>
                      <w14:textFill>
                        <w14:solidFill>
                          <w14:schemeClr w14:val="tx1"/>
                        </w14:solidFill>
                      </w14:textFill>
                    </w:rPr>
                    <w:t>洒水降尘</w:t>
                  </w:r>
                  <w:r>
                    <w:rPr>
                      <w:rFonts w:hint="default" w:ascii="Times New Roman" w:hAnsi="Times New Roman" w:eastAsia="宋体" w:cs="Times New Roman"/>
                      <w:b w:val="0"/>
                      <w:bCs w:val="0"/>
                      <w:color w:val="000000" w:themeColor="text1"/>
                      <w:sz w:val="21"/>
                      <w:szCs w:val="21"/>
                      <w:lang w:eastAsia="zh-CN"/>
                      <w14:textFill>
                        <w14:solidFill>
                          <w14:schemeClr w14:val="tx1"/>
                        </w14:solidFill>
                      </w14:textFill>
                    </w:rPr>
                    <w:t>等</w:t>
                  </w:r>
                </w:p>
              </w:tc>
              <w:tc>
                <w:tcPr>
                  <w:tcW w:w="1236" w:type="pct"/>
                  <w:tcBorders>
                    <w:tl2br w:val="nil"/>
                    <w:tr2bl w:val="nil"/>
                  </w:tcBorders>
                  <w:noWrap w:val="0"/>
                  <w:vAlign w:val="center"/>
                </w:tcPr>
                <w:p>
                  <w:pPr>
                    <w:jc w:val="center"/>
                    <w:rPr>
                      <w:rFonts w:hint="default" w:ascii="Times New Roman" w:hAnsi="Times New Roman" w:eastAsia="宋体" w:cs="Times New Roman"/>
                      <w:b w:val="0"/>
                      <w:bCs w:val="0"/>
                      <w:color w:val="000000" w:themeColor="text1"/>
                      <w:sz w:val="21"/>
                      <w:szCs w:val="21"/>
                      <w:lang w:eastAsia="zh-CN"/>
                      <w14:textFill>
                        <w14:solidFill>
                          <w14:schemeClr w14:val="tx1"/>
                        </w14:solidFill>
                      </w14:textFill>
                    </w:rPr>
                  </w:pPr>
                  <w:r>
                    <w:rPr>
                      <w:rFonts w:hint="default" w:ascii="Times New Roman" w:hAnsi="Times New Roman" w:eastAsia="宋体" w:cs="Times New Roman"/>
                      <w:b w:val="0"/>
                      <w:bCs w:val="0"/>
                      <w:color w:val="000000" w:themeColor="text1"/>
                      <w:sz w:val="21"/>
                      <w:szCs w:val="21"/>
                      <w:lang w:eastAsia="zh-CN"/>
                      <w14:textFill>
                        <w14:solidFill>
                          <w14:schemeClr w14:val="tx1"/>
                        </w14:solidFill>
                      </w14:textFill>
                    </w:rPr>
                    <w:t>固定设施区平整硬化、弃渣场平整等</w:t>
                  </w:r>
                </w:p>
                <w:p>
                  <w:pPr>
                    <w:jc w:val="center"/>
                    <w:rPr>
                      <w:rFonts w:hint="default" w:ascii="Times New Roman" w:hAnsi="Times New Roman" w:eastAsia="宋体" w:cs="Times New Roman"/>
                      <w:b w:val="0"/>
                      <w:bCs w:val="0"/>
                      <w:color w:val="000000" w:themeColor="text1"/>
                      <w:sz w:val="21"/>
                      <w:szCs w:val="21"/>
                      <w:lang w:eastAsia="zh-CN"/>
                      <w14:textFill>
                        <w14:solidFill>
                          <w14:schemeClr w14:val="tx1"/>
                        </w14:solidFill>
                      </w14:textFill>
                    </w:rPr>
                  </w:pPr>
                  <w:r>
                    <w:rPr>
                      <w:rFonts w:hint="default" w:ascii="Times New Roman" w:hAnsi="Times New Roman" w:eastAsia="宋体" w:cs="Times New Roman"/>
                      <w:b w:val="0"/>
                      <w:bCs w:val="0"/>
                      <w:color w:val="000000" w:themeColor="text1"/>
                      <w:sz w:val="21"/>
                      <w:szCs w:val="21"/>
                      <w:lang w:eastAsia="zh-CN"/>
                      <w14:textFill>
                        <w14:solidFill>
                          <w14:schemeClr w14:val="tx1"/>
                        </w14:solidFill>
                      </w14:textFill>
                    </w:rPr>
                    <w:t>编织袋装土拦挡、防尘网苫盖、</w:t>
                  </w:r>
                  <w:r>
                    <w:rPr>
                      <w:rFonts w:hint="default" w:ascii="Times New Roman" w:hAnsi="Times New Roman" w:eastAsia="宋体" w:cs="Times New Roman"/>
                      <w:b w:val="0"/>
                      <w:bCs w:val="0"/>
                      <w:color w:val="000000" w:themeColor="text1"/>
                      <w:sz w:val="21"/>
                      <w:szCs w:val="21"/>
                      <w:lang w:val="en-US" w:eastAsia="zh-CN"/>
                      <w14:textFill>
                        <w14:solidFill>
                          <w14:schemeClr w14:val="tx1"/>
                        </w14:solidFill>
                      </w14:textFill>
                    </w:rPr>
                    <w:t>洒水降尘</w:t>
                  </w:r>
                  <w:r>
                    <w:rPr>
                      <w:rFonts w:hint="default" w:ascii="Times New Roman" w:hAnsi="Times New Roman" w:eastAsia="宋体" w:cs="Times New Roman"/>
                      <w:b w:val="0"/>
                      <w:bCs w:val="0"/>
                      <w:color w:val="000000" w:themeColor="text1"/>
                      <w:sz w:val="21"/>
                      <w:szCs w:val="21"/>
                      <w:lang w:eastAsia="zh-CN"/>
                      <w14:textFill>
                        <w14:solidFill>
                          <w14:schemeClr w14:val="tx1"/>
                        </w14:solidFill>
                      </w14:textFill>
                    </w:rPr>
                    <w:t>等</w:t>
                  </w:r>
                </w:p>
              </w:tc>
              <w:tc>
                <w:tcPr>
                  <w:tcW w:w="740" w:type="pct"/>
                  <w:tcBorders>
                    <w:tl2br w:val="nil"/>
                    <w:tr2bl w:val="nil"/>
                  </w:tcBorders>
                  <w:noWrap w:val="0"/>
                  <w:vAlign w:val="center"/>
                </w:tcPr>
                <w:p>
                  <w:pPr>
                    <w:jc w:val="center"/>
                    <w:rPr>
                      <w:rFonts w:hint="default" w:ascii="Times New Roman" w:hAnsi="Times New Roman" w:eastAsia="宋体" w:cs="Times New Roman"/>
                      <w:b w:val="0"/>
                      <w:bCs w:val="0"/>
                      <w:color w:val="000000" w:themeColor="text1"/>
                      <w:sz w:val="21"/>
                      <w:szCs w:val="21"/>
                      <w:lang w:val="en-US" w:eastAsia="zh-CN"/>
                      <w14:textFill>
                        <w14:solidFill>
                          <w14:schemeClr w14:val="tx1"/>
                        </w14:solidFill>
                      </w14:textFill>
                    </w:rPr>
                  </w:pPr>
                  <w:r>
                    <w:rPr>
                      <w:rFonts w:hint="default" w:ascii="Times New Roman" w:hAnsi="Times New Roman" w:eastAsia="宋体" w:cs="Times New Roman"/>
                      <w:b w:val="0"/>
                      <w:bCs w:val="0"/>
                      <w:color w:val="000000" w:themeColor="text1"/>
                      <w:sz w:val="21"/>
                      <w:szCs w:val="21"/>
                      <w:lang w:val="en-US" w:eastAsia="zh-CN"/>
                      <w14:textFill>
                        <w14:solidFill>
                          <w14:schemeClr w14:val="tx1"/>
                        </w14:solidFill>
                      </w14:textFill>
                    </w:rPr>
                    <w:t>18.45</w:t>
                  </w:r>
                </w:p>
              </w:tc>
              <w:tc>
                <w:tcPr>
                  <w:tcW w:w="661" w:type="pct"/>
                  <w:tcBorders>
                    <w:tl2br w:val="nil"/>
                    <w:tr2bl w:val="nil"/>
                  </w:tcBorders>
                  <w:noWrap w:val="0"/>
                  <w:vAlign w:val="center"/>
                </w:tcPr>
                <w:p>
                  <w:pPr>
                    <w:jc w:val="center"/>
                    <w:rPr>
                      <w:rFonts w:hint="default" w:ascii="Times New Roman" w:hAnsi="Times New Roman" w:eastAsia="宋体" w:cs="Times New Roman"/>
                      <w:b w:val="0"/>
                      <w:bCs w:val="0"/>
                      <w:color w:val="000000" w:themeColor="text1"/>
                      <w:sz w:val="21"/>
                      <w:szCs w:val="21"/>
                      <w:lang w:val="en-US" w:eastAsia="zh-CN"/>
                      <w14:textFill>
                        <w14:solidFill>
                          <w14:schemeClr w14:val="tx1"/>
                        </w14:solidFill>
                      </w14:textFill>
                    </w:rPr>
                  </w:pPr>
                  <w:r>
                    <w:rPr>
                      <w:rFonts w:hint="eastAsia" w:ascii="Times New Roman" w:hAnsi="Times New Roman" w:eastAsia="宋体" w:cs="Times New Roman"/>
                      <w:b w:val="0"/>
                      <w:bCs w:val="0"/>
                      <w:color w:val="000000" w:themeColor="text1"/>
                      <w:sz w:val="21"/>
                      <w:szCs w:val="21"/>
                      <w:lang w:val="en-US" w:eastAsia="zh-CN"/>
                      <w14:textFill>
                        <w14:solidFill>
                          <w14:schemeClr w14:val="tx1"/>
                        </w14:solidFill>
                      </w14:textFill>
                    </w:rPr>
                    <w:t>18</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28" w:type="dxa"/>
                  <w:bottom w:w="0" w:type="dxa"/>
                  <w:right w:w="28" w:type="dxa"/>
                </w:tblCellMar>
              </w:tblPrEx>
              <w:trPr>
                <w:trHeight w:val="525" w:hRule="atLeast"/>
                <w:jc w:val="center"/>
              </w:trPr>
              <w:tc>
                <w:tcPr>
                  <w:tcW w:w="495" w:type="pct"/>
                  <w:tcBorders>
                    <w:tl2br w:val="nil"/>
                    <w:tr2bl w:val="nil"/>
                  </w:tcBorders>
                  <w:noWrap w:val="0"/>
                  <w:vAlign w:val="center"/>
                </w:tcPr>
                <w:p>
                  <w:pPr>
                    <w:jc w:val="center"/>
                    <w:rPr>
                      <w:rFonts w:hint="default" w:ascii="Times New Roman" w:hAnsi="Times New Roman" w:eastAsia="宋体" w:cs="Times New Roman"/>
                      <w:b w:val="0"/>
                      <w:bCs w:val="0"/>
                      <w:color w:val="000000" w:themeColor="text1"/>
                      <w:sz w:val="21"/>
                      <w:szCs w:val="21"/>
                      <w14:textFill>
                        <w14:solidFill>
                          <w14:schemeClr w14:val="tx1"/>
                        </w14:solidFill>
                      </w14:textFill>
                    </w:rPr>
                  </w:pPr>
                  <w:r>
                    <w:rPr>
                      <w:rFonts w:hint="default" w:ascii="Times New Roman" w:hAnsi="Times New Roman" w:eastAsia="宋体" w:cs="Times New Roman"/>
                      <w:b w:val="0"/>
                      <w:bCs w:val="0"/>
                      <w:color w:val="000000" w:themeColor="text1"/>
                      <w:sz w:val="21"/>
                      <w:szCs w:val="21"/>
                      <w14:textFill>
                        <w14:solidFill>
                          <w14:schemeClr w14:val="tx1"/>
                        </w14:solidFill>
                      </w14:textFill>
                    </w:rPr>
                    <w:t>固废</w:t>
                  </w:r>
                </w:p>
              </w:tc>
              <w:tc>
                <w:tcPr>
                  <w:tcW w:w="1866" w:type="pct"/>
                  <w:tcBorders>
                    <w:tl2br w:val="nil"/>
                    <w:tr2bl w:val="nil"/>
                  </w:tcBorders>
                  <w:noWrap w:val="0"/>
                  <w:vAlign w:val="center"/>
                </w:tcPr>
                <w:p>
                  <w:pPr>
                    <w:jc w:val="center"/>
                    <w:rPr>
                      <w:rFonts w:hint="default" w:ascii="Times New Roman" w:hAnsi="Times New Roman" w:eastAsia="宋体" w:cs="Times New Roman"/>
                      <w:b w:val="0"/>
                      <w:bCs w:val="0"/>
                      <w:color w:val="000000" w:themeColor="text1"/>
                      <w:sz w:val="21"/>
                      <w:szCs w:val="21"/>
                      <w14:textFill>
                        <w14:solidFill>
                          <w14:schemeClr w14:val="tx1"/>
                        </w14:solidFill>
                      </w14:textFill>
                    </w:rPr>
                  </w:pPr>
                  <w:r>
                    <w:rPr>
                      <w:rFonts w:hint="default" w:ascii="Times New Roman" w:hAnsi="Times New Roman" w:eastAsia="宋体" w:cs="Times New Roman"/>
                      <w:b w:val="0"/>
                      <w:bCs w:val="0"/>
                      <w:color w:val="000000" w:themeColor="text1"/>
                      <w:sz w:val="21"/>
                      <w:szCs w:val="21"/>
                      <w14:textFill>
                        <w14:solidFill>
                          <w14:schemeClr w14:val="tx1"/>
                        </w14:solidFill>
                      </w14:textFill>
                    </w:rPr>
                    <w:t>生活垃圾和建材废料收集</w:t>
                  </w:r>
                </w:p>
                <w:p>
                  <w:pPr>
                    <w:jc w:val="center"/>
                    <w:rPr>
                      <w:rFonts w:hint="default" w:ascii="Times New Roman" w:hAnsi="Times New Roman" w:eastAsia="宋体" w:cs="Times New Roman"/>
                      <w:b w:val="0"/>
                      <w:bCs w:val="0"/>
                      <w:color w:val="000000" w:themeColor="text1"/>
                      <w:sz w:val="21"/>
                      <w:szCs w:val="21"/>
                      <w14:textFill>
                        <w14:solidFill>
                          <w14:schemeClr w14:val="tx1"/>
                        </w14:solidFill>
                      </w14:textFill>
                    </w:rPr>
                  </w:pPr>
                  <w:r>
                    <w:rPr>
                      <w:rFonts w:hint="default" w:ascii="Times New Roman" w:hAnsi="Times New Roman" w:eastAsia="宋体" w:cs="Times New Roman"/>
                      <w:b w:val="0"/>
                      <w:bCs w:val="0"/>
                      <w:color w:val="000000" w:themeColor="text1"/>
                      <w:sz w:val="21"/>
                      <w:szCs w:val="21"/>
                      <w14:textFill>
                        <w14:solidFill>
                          <w14:schemeClr w14:val="tx1"/>
                        </w14:solidFill>
                      </w14:textFill>
                    </w:rPr>
                    <w:t>装置和委托处理费</w:t>
                  </w:r>
                </w:p>
              </w:tc>
              <w:tc>
                <w:tcPr>
                  <w:tcW w:w="1236" w:type="pct"/>
                  <w:tcBorders>
                    <w:tl2br w:val="nil"/>
                    <w:tr2bl w:val="nil"/>
                  </w:tcBorders>
                  <w:noWrap w:val="0"/>
                  <w:vAlign w:val="center"/>
                </w:tcPr>
                <w:p>
                  <w:pPr>
                    <w:jc w:val="center"/>
                    <w:rPr>
                      <w:rFonts w:hint="default" w:ascii="Times New Roman" w:hAnsi="Times New Roman" w:eastAsia="宋体" w:cs="Times New Roman"/>
                      <w:b w:val="0"/>
                      <w:bCs w:val="0"/>
                      <w:color w:val="000000" w:themeColor="text1"/>
                      <w:sz w:val="21"/>
                      <w:szCs w:val="21"/>
                      <w14:textFill>
                        <w14:solidFill>
                          <w14:schemeClr w14:val="tx1"/>
                        </w14:solidFill>
                      </w14:textFill>
                    </w:rPr>
                  </w:pPr>
                  <w:r>
                    <w:rPr>
                      <w:rFonts w:hint="default" w:ascii="Times New Roman" w:hAnsi="Times New Roman" w:eastAsia="宋体" w:cs="Times New Roman"/>
                      <w:b w:val="0"/>
                      <w:bCs w:val="0"/>
                      <w:color w:val="000000" w:themeColor="text1"/>
                      <w:sz w:val="21"/>
                      <w:szCs w:val="21"/>
                      <w:lang w:val="en-US" w:eastAsia="zh-CN"/>
                      <w14:textFill>
                        <w14:solidFill>
                          <w14:schemeClr w14:val="tx1"/>
                        </w14:solidFill>
                      </w14:textFill>
                    </w:rPr>
                    <w:t xml:space="preserve">生活垃圾经垃圾桶收集后集中清运至第十四师皮山农场垃圾中转站。 </w:t>
                  </w:r>
                </w:p>
              </w:tc>
              <w:tc>
                <w:tcPr>
                  <w:tcW w:w="740" w:type="pct"/>
                  <w:tcBorders>
                    <w:tl2br w:val="nil"/>
                    <w:tr2bl w:val="nil"/>
                  </w:tcBorders>
                  <w:noWrap w:val="0"/>
                  <w:vAlign w:val="center"/>
                </w:tcPr>
                <w:p>
                  <w:pPr>
                    <w:jc w:val="center"/>
                    <w:rPr>
                      <w:rFonts w:hint="default" w:ascii="Times New Roman" w:hAnsi="Times New Roman" w:eastAsia="宋体" w:cs="Times New Roman"/>
                      <w:b w:val="0"/>
                      <w:bCs w:val="0"/>
                      <w:color w:val="000000" w:themeColor="text1"/>
                      <w:sz w:val="21"/>
                      <w:szCs w:val="21"/>
                      <w:lang w:val="en-US" w:eastAsia="zh-CN"/>
                      <w14:textFill>
                        <w14:solidFill>
                          <w14:schemeClr w14:val="tx1"/>
                        </w14:solidFill>
                      </w14:textFill>
                    </w:rPr>
                  </w:pPr>
                  <w:r>
                    <w:rPr>
                      <w:rFonts w:hint="default" w:ascii="Times New Roman" w:hAnsi="Times New Roman" w:eastAsia="宋体" w:cs="Times New Roman"/>
                      <w:b w:val="0"/>
                      <w:bCs w:val="0"/>
                      <w:color w:val="000000" w:themeColor="text1"/>
                      <w:sz w:val="21"/>
                      <w:szCs w:val="21"/>
                      <w:lang w:val="en-US" w:eastAsia="zh-CN"/>
                      <w14:textFill>
                        <w14:solidFill>
                          <w14:schemeClr w14:val="tx1"/>
                        </w14:solidFill>
                      </w14:textFill>
                    </w:rPr>
                    <w:t>1</w:t>
                  </w:r>
                </w:p>
              </w:tc>
              <w:tc>
                <w:tcPr>
                  <w:tcW w:w="661" w:type="pct"/>
                  <w:tcBorders>
                    <w:tl2br w:val="nil"/>
                    <w:tr2bl w:val="nil"/>
                  </w:tcBorders>
                  <w:noWrap w:val="0"/>
                  <w:vAlign w:val="center"/>
                </w:tcPr>
                <w:p>
                  <w:pPr>
                    <w:jc w:val="center"/>
                    <w:rPr>
                      <w:rFonts w:hint="default" w:ascii="Times New Roman" w:hAnsi="Times New Roman" w:eastAsia="宋体" w:cs="Times New Roman"/>
                      <w:b w:val="0"/>
                      <w:bCs w:val="0"/>
                      <w:color w:val="000000" w:themeColor="text1"/>
                      <w:sz w:val="21"/>
                      <w:szCs w:val="21"/>
                      <w:lang w:val="en-US" w:eastAsia="zh-CN"/>
                      <w14:textFill>
                        <w14:solidFill>
                          <w14:schemeClr w14:val="tx1"/>
                        </w14:solidFill>
                      </w14:textFill>
                    </w:rPr>
                  </w:pPr>
                  <w:r>
                    <w:rPr>
                      <w:rFonts w:hint="default" w:ascii="Times New Roman" w:hAnsi="Times New Roman" w:eastAsia="宋体" w:cs="Times New Roman"/>
                      <w:b w:val="0"/>
                      <w:bCs w:val="0"/>
                      <w:color w:val="000000" w:themeColor="text1"/>
                      <w:sz w:val="21"/>
                      <w:szCs w:val="21"/>
                      <w:lang w:val="en-US" w:eastAsia="zh-CN"/>
                      <w14:textFill>
                        <w14:solidFill>
                          <w14:schemeClr w14:val="tx1"/>
                        </w14:solidFill>
                      </w14:textFill>
                    </w:rPr>
                    <w:t>1</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28" w:type="dxa"/>
                  <w:bottom w:w="0" w:type="dxa"/>
                  <w:right w:w="28" w:type="dxa"/>
                </w:tblCellMar>
              </w:tblPrEx>
              <w:trPr>
                <w:trHeight w:val="297" w:hRule="atLeast"/>
                <w:jc w:val="center"/>
              </w:trPr>
              <w:tc>
                <w:tcPr>
                  <w:tcW w:w="3598" w:type="pct"/>
                  <w:gridSpan w:val="3"/>
                  <w:tcBorders>
                    <w:tl2br w:val="nil"/>
                    <w:tr2bl w:val="nil"/>
                  </w:tcBorders>
                  <w:noWrap w:val="0"/>
                  <w:vAlign w:val="top"/>
                </w:tcPr>
                <w:p>
                  <w:pPr>
                    <w:spacing w:before="53" w:line="184" w:lineRule="auto"/>
                    <w:ind w:firstLine="3183" w:firstLineChars="0"/>
                    <w:rPr>
                      <w:rFonts w:hint="default" w:ascii="Times New Roman" w:hAnsi="Times New Roman" w:eastAsia="宋体" w:cs="Times New Roman"/>
                      <w:b w:val="0"/>
                      <w:bCs w:val="0"/>
                      <w:color w:val="000000" w:themeColor="text1"/>
                      <w:sz w:val="21"/>
                      <w:szCs w:val="21"/>
                      <w:highlight w:val="none"/>
                      <w:lang w:val="en-US" w:eastAsia="zh-CN"/>
                      <w14:textFill>
                        <w14:solidFill>
                          <w14:schemeClr w14:val="tx1"/>
                        </w14:solidFill>
                      </w14:textFill>
                    </w:rPr>
                  </w:pPr>
                  <w:r>
                    <w:rPr>
                      <w:rFonts w:hint="default" w:ascii="Times New Roman" w:hAnsi="Times New Roman" w:eastAsia="宋体" w:cs="Times New Roman"/>
                      <w:color w:val="000000" w:themeColor="text1"/>
                      <w:spacing w:val="-3"/>
                      <w:sz w:val="21"/>
                      <w:szCs w:val="21"/>
                      <w14:textFill>
                        <w14:solidFill>
                          <w14:schemeClr w14:val="tx1"/>
                        </w14:solidFill>
                      </w14:textFill>
                    </w:rPr>
                    <w:t>环保投资</w:t>
                  </w:r>
                </w:p>
              </w:tc>
              <w:tc>
                <w:tcPr>
                  <w:tcW w:w="740" w:type="pct"/>
                  <w:tcBorders>
                    <w:tl2br w:val="nil"/>
                    <w:tr2bl w:val="nil"/>
                  </w:tcBorders>
                  <w:noWrap w:val="0"/>
                  <w:vAlign w:val="center"/>
                </w:tcPr>
                <w:p>
                  <w:pPr>
                    <w:jc w:val="center"/>
                    <w:rPr>
                      <w:rFonts w:hint="default" w:ascii="Times New Roman" w:hAnsi="Times New Roman" w:eastAsia="宋体" w:cs="Times New Roman"/>
                      <w:b w:val="0"/>
                      <w:bCs w:val="0"/>
                      <w:color w:val="000000" w:themeColor="text1"/>
                      <w:sz w:val="21"/>
                      <w:szCs w:val="21"/>
                      <w:lang w:val="en-US" w:eastAsia="zh-CN"/>
                      <w14:textFill>
                        <w14:solidFill>
                          <w14:schemeClr w14:val="tx1"/>
                        </w14:solidFill>
                      </w14:textFill>
                    </w:rPr>
                  </w:pPr>
                  <w:r>
                    <w:rPr>
                      <w:rFonts w:hint="default" w:ascii="Times New Roman" w:hAnsi="Times New Roman" w:eastAsia="宋体" w:cs="Times New Roman"/>
                      <w:bCs/>
                      <w:color w:val="000000" w:themeColor="text1"/>
                      <w:spacing w:val="10"/>
                      <w:sz w:val="21"/>
                      <w:szCs w:val="21"/>
                      <w:lang w:val="en-US" w:eastAsia="zh-CN"/>
                      <w14:textFill>
                        <w14:solidFill>
                          <w14:schemeClr w14:val="tx1"/>
                        </w14:solidFill>
                      </w14:textFill>
                    </w:rPr>
                    <w:t>38.15</w:t>
                  </w:r>
                </w:p>
              </w:tc>
              <w:tc>
                <w:tcPr>
                  <w:tcW w:w="661" w:type="pct"/>
                  <w:tcBorders>
                    <w:tl2br w:val="nil"/>
                    <w:tr2bl w:val="nil"/>
                  </w:tcBorders>
                  <w:noWrap w:val="0"/>
                  <w:vAlign w:val="center"/>
                </w:tcPr>
                <w:p>
                  <w:pPr>
                    <w:jc w:val="center"/>
                    <w:rPr>
                      <w:rFonts w:hint="default" w:ascii="Times New Roman" w:hAnsi="Times New Roman" w:eastAsia="宋体" w:cs="Times New Roman"/>
                      <w:color w:val="000000" w:themeColor="text1"/>
                      <w:spacing w:val="5"/>
                      <w:sz w:val="21"/>
                      <w:szCs w:val="21"/>
                      <w:highlight w:val="none"/>
                      <w:shd w:val="clear" w:color="auto" w:fill="auto"/>
                      <w:lang w:val="en-US" w:eastAsia="zh-CN"/>
                      <w14:textFill>
                        <w14:solidFill>
                          <w14:schemeClr w14:val="tx1"/>
                        </w14:solidFill>
                      </w14:textFill>
                    </w:rPr>
                  </w:pPr>
                  <w:r>
                    <w:rPr>
                      <w:rFonts w:hint="eastAsia" w:ascii="Times New Roman" w:hAnsi="Times New Roman" w:eastAsia="宋体" w:cs="Times New Roman"/>
                      <w:bCs/>
                      <w:color w:val="000000" w:themeColor="text1"/>
                      <w:spacing w:val="10"/>
                      <w:sz w:val="21"/>
                      <w:szCs w:val="21"/>
                      <w:lang w:val="en-US" w:eastAsia="zh-CN"/>
                      <w14:textFill>
                        <w14:solidFill>
                          <w14:schemeClr w14:val="tx1"/>
                        </w14:solidFill>
                      </w14:textFill>
                    </w:rPr>
                    <w:t>37.5</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28" w:type="dxa"/>
                  <w:bottom w:w="0" w:type="dxa"/>
                  <w:right w:w="28" w:type="dxa"/>
                </w:tblCellMar>
              </w:tblPrEx>
              <w:trPr>
                <w:trHeight w:val="297" w:hRule="atLeast"/>
                <w:jc w:val="center"/>
              </w:trPr>
              <w:tc>
                <w:tcPr>
                  <w:tcW w:w="3598" w:type="pct"/>
                  <w:gridSpan w:val="3"/>
                  <w:tcBorders>
                    <w:tl2br w:val="nil"/>
                    <w:tr2bl w:val="nil"/>
                  </w:tcBorders>
                  <w:noWrap w:val="0"/>
                  <w:vAlign w:val="top"/>
                </w:tcPr>
                <w:p>
                  <w:pPr>
                    <w:spacing w:before="53" w:line="184" w:lineRule="auto"/>
                    <w:ind w:firstLine="3082" w:firstLineChars="0"/>
                    <w:rPr>
                      <w:rFonts w:hint="default" w:ascii="Times New Roman" w:hAnsi="Times New Roman" w:eastAsia="宋体" w:cs="Times New Roman"/>
                      <w:b w:val="0"/>
                      <w:bCs w:val="0"/>
                      <w:color w:val="000000" w:themeColor="text1"/>
                      <w:sz w:val="21"/>
                      <w:szCs w:val="21"/>
                      <w:highlight w:val="none"/>
                      <w:lang w:val="en-US" w:eastAsia="zh-CN"/>
                      <w14:textFill>
                        <w14:solidFill>
                          <w14:schemeClr w14:val="tx1"/>
                        </w14:solidFill>
                      </w14:textFill>
                    </w:rPr>
                  </w:pPr>
                  <w:r>
                    <w:rPr>
                      <w:rFonts w:hint="default" w:ascii="Times New Roman" w:hAnsi="Times New Roman" w:eastAsia="宋体" w:cs="Times New Roman"/>
                      <w:color w:val="000000" w:themeColor="text1"/>
                      <w:spacing w:val="-3"/>
                      <w:sz w:val="21"/>
                      <w:szCs w:val="21"/>
                      <w14:textFill>
                        <w14:solidFill>
                          <w14:schemeClr w14:val="tx1"/>
                        </w14:solidFill>
                      </w14:textFill>
                    </w:rPr>
                    <w:t>工程总投资</w:t>
                  </w:r>
                </w:p>
              </w:tc>
              <w:tc>
                <w:tcPr>
                  <w:tcW w:w="740" w:type="pct"/>
                  <w:tcBorders>
                    <w:tl2br w:val="nil"/>
                    <w:tr2bl w:val="nil"/>
                  </w:tcBorders>
                  <w:noWrap w:val="0"/>
                  <w:vAlign w:val="center"/>
                </w:tcPr>
                <w:p>
                  <w:pPr>
                    <w:jc w:val="center"/>
                    <w:rPr>
                      <w:rFonts w:hint="default" w:ascii="Times New Roman" w:hAnsi="Times New Roman" w:eastAsia="宋体" w:cs="Times New Roman"/>
                      <w:color w:val="000000" w:themeColor="text1"/>
                      <w:spacing w:val="5"/>
                      <w:sz w:val="21"/>
                      <w:szCs w:val="21"/>
                      <w:highlight w:val="none"/>
                      <w:shd w:val="clear" w:color="auto" w:fill="auto"/>
                      <w:lang w:val="en-US" w:eastAsia="zh-CN"/>
                      <w14:textFill>
                        <w14:solidFill>
                          <w14:schemeClr w14:val="tx1"/>
                        </w14:solidFill>
                      </w14:textFill>
                    </w:rPr>
                  </w:pPr>
                  <w:r>
                    <w:rPr>
                      <w:rFonts w:hint="default" w:ascii="Times New Roman" w:hAnsi="Times New Roman" w:eastAsia="宋体" w:cs="Times New Roman"/>
                      <w:bCs/>
                      <w:color w:val="000000" w:themeColor="text1"/>
                      <w:spacing w:val="10"/>
                      <w:sz w:val="21"/>
                      <w:szCs w:val="21"/>
                      <w:lang w:val="en-US" w:eastAsia="zh-CN"/>
                      <w14:textFill>
                        <w14:solidFill>
                          <w14:schemeClr w14:val="tx1"/>
                        </w14:solidFill>
                      </w14:textFill>
                    </w:rPr>
                    <w:t>1710.48</w:t>
                  </w:r>
                </w:p>
              </w:tc>
              <w:tc>
                <w:tcPr>
                  <w:tcW w:w="661" w:type="pct"/>
                  <w:tcBorders>
                    <w:tl2br w:val="nil"/>
                    <w:tr2bl w:val="nil"/>
                  </w:tcBorders>
                  <w:noWrap w:val="0"/>
                  <w:vAlign w:val="center"/>
                </w:tcPr>
                <w:p>
                  <w:pPr>
                    <w:jc w:val="center"/>
                    <w:rPr>
                      <w:rFonts w:hint="default" w:ascii="Times New Roman" w:hAnsi="Times New Roman" w:eastAsia="宋体" w:cs="Times New Roman"/>
                      <w:color w:val="000000" w:themeColor="text1"/>
                      <w:spacing w:val="5"/>
                      <w:sz w:val="21"/>
                      <w:szCs w:val="21"/>
                      <w:highlight w:val="none"/>
                      <w:shd w:val="clear" w:color="auto" w:fill="auto"/>
                      <w:lang w:val="en-US" w:eastAsia="zh-CN"/>
                      <w14:textFill>
                        <w14:solidFill>
                          <w14:schemeClr w14:val="tx1"/>
                        </w14:solidFill>
                      </w14:textFill>
                    </w:rPr>
                  </w:pPr>
                  <w:r>
                    <w:rPr>
                      <w:rFonts w:hint="default" w:ascii="Times New Roman" w:hAnsi="Times New Roman" w:eastAsia="宋体" w:cs="Times New Roman"/>
                      <w:bCs/>
                      <w:color w:val="000000" w:themeColor="text1"/>
                      <w:spacing w:val="10"/>
                      <w:sz w:val="21"/>
                      <w:szCs w:val="21"/>
                      <w:lang w:val="en-US" w:eastAsia="zh-CN"/>
                      <w14:textFill>
                        <w14:solidFill>
                          <w14:schemeClr w14:val="tx1"/>
                        </w14:solidFill>
                      </w14:textFill>
                    </w:rPr>
                    <w:t>1710.48</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28" w:type="dxa"/>
                  <w:bottom w:w="0" w:type="dxa"/>
                  <w:right w:w="28" w:type="dxa"/>
                </w:tblCellMar>
              </w:tblPrEx>
              <w:trPr>
                <w:trHeight w:val="297" w:hRule="atLeast"/>
                <w:jc w:val="center"/>
              </w:trPr>
              <w:tc>
                <w:tcPr>
                  <w:tcW w:w="3598" w:type="pct"/>
                  <w:gridSpan w:val="3"/>
                  <w:tcBorders>
                    <w:tl2br w:val="nil"/>
                    <w:tr2bl w:val="nil"/>
                  </w:tcBorders>
                  <w:noWrap w:val="0"/>
                  <w:vAlign w:val="top"/>
                </w:tcPr>
                <w:p>
                  <w:pPr>
                    <w:spacing w:before="15" w:line="281" w:lineRule="exact"/>
                    <w:ind w:firstLine="2816" w:firstLineChars="0"/>
                    <w:rPr>
                      <w:rFonts w:hint="default" w:ascii="Times New Roman" w:hAnsi="Times New Roman" w:eastAsia="宋体" w:cs="Times New Roman"/>
                      <w:b w:val="0"/>
                      <w:bCs w:val="0"/>
                      <w:color w:val="000000" w:themeColor="text1"/>
                      <w:sz w:val="21"/>
                      <w:szCs w:val="21"/>
                      <w:highlight w:val="none"/>
                      <w:lang w:val="en-US" w:eastAsia="zh-CN"/>
                      <w14:textFill>
                        <w14:solidFill>
                          <w14:schemeClr w14:val="tx1"/>
                        </w14:solidFill>
                      </w14:textFill>
                    </w:rPr>
                  </w:pPr>
                  <w:r>
                    <w:rPr>
                      <w:rFonts w:hint="default" w:ascii="Times New Roman" w:hAnsi="Times New Roman" w:eastAsia="宋体" w:cs="Times New Roman"/>
                      <w:color w:val="000000" w:themeColor="text1"/>
                      <w:spacing w:val="-6"/>
                      <w:sz w:val="21"/>
                      <w:szCs w:val="21"/>
                      <w14:textFill>
                        <w14:solidFill>
                          <w14:schemeClr w14:val="tx1"/>
                        </w14:solidFill>
                      </w14:textFill>
                    </w:rPr>
                    <w:t>占总投资百分比%</w:t>
                  </w:r>
                </w:p>
              </w:tc>
              <w:tc>
                <w:tcPr>
                  <w:tcW w:w="740" w:type="pct"/>
                  <w:tcBorders>
                    <w:tl2br w:val="nil"/>
                    <w:tr2bl w:val="nil"/>
                  </w:tcBorders>
                  <w:noWrap w:val="0"/>
                  <w:vAlign w:val="center"/>
                </w:tcPr>
                <w:p>
                  <w:pPr>
                    <w:jc w:val="center"/>
                    <w:rPr>
                      <w:rFonts w:hint="default" w:ascii="Times New Roman" w:hAnsi="Times New Roman" w:eastAsia="宋体" w:cs="Times New Roman"/>
                      <w:color w:val="000000" w:themeColor="text1"/>
                      <w:spacing w:val="5"/>
                      <w:sz w:val="21"/>
                      <w:szCs w:val="21"/>
                      <w:highlight w:val="none"/>
                      <w:shd w:val="clear" w:color="auto" w:fill="auto"/>
                      <w:lang w:val="en-US" w:eastAsia="zh-CN"/>
                      <w14:textFill>
                        <w14:solidFill>
                          <w14:schemeClr w14:val="tx1"/>
                        </w14:solidFill>
                      </w14:textFill>
                    </w:rPr>
                  </w:pPr>
                  <w:r>
                    <w:rPr>
                      <w:rFonts w:hint="default" w:ascii="Times New Roman" w:hAnsi="Times New Roman" w:eastAsia="宋体" w:cs="Times New Roman"/>
                      <w:bCs/>
                      <w:color w:val="000000" w:themeColor="text1"/>
                      <w:spacing w:val="10"/>
                      <w:sz w:val="21"/>
                      <w:szCs w:val="21"/>
                      <w:lang w:val="en-US" w:eastAsia="zh-CN"/>
                      <w14:textFill>
                        <w14:solidFill>
                          <w14:schemeClr w14:val="tx1"/>
                        </w14:solidFill>
                      </w14:textFill>
                    </w:rPr>
                    <w:t>2.26</w:t>
                  </w:r>
                  <w:r>
                    <w:rPr>
                      <w:rFonts w:hint="default" w:ascii="Times New Roman" w:hAnsi="Times New Roman" w:eastAsia="宋体" w:cs="Times New Roman"/>
                      <w:bCs/>
                      <w:color w:val="000000" w:themeColor="text1"/>
                      <w:spacing w:val="10"/>
                      <w:sz w:val="21"/>
                      <w:szCs w:val="21"/>
                      <w14:textFill>
                        <w14:solidFill>
                          <w14:schemeClr w14:val="tx1"/>
                        </w14:solidFill>
                      </w14:textFill>
                    </w:rPr>
                    <w:t>%</w:t>
                  </w:r>
                </w:p>
              </w:tc>
              <w:tc>
                <w:tcPr>
                  <w:tcW w:w="661" w:type="pct"/>
                  <w:tcBorders>
                    <w:tl2br w:val="nil"/>
                    <w:tr2bl w:val="nil"/>
                  </w:tcBorders>
                  <w:noWrap w:val="0"/>
                  <w:vAlign w:val="center"/>
                </w:tcPr>
                <w:p>
                  <w:pPr>
                    <w:jc w:val="center"/>
                    <w:rPr>
                      <w:rFonts w:hint="default" w:ascii="Times New Roman" w:hAnsi="Times New Roman" w:eastAsia="宋体" w:cs="Times New Roman"/>
                      <w:color w:val="000000" w:themeColor="text1"/>
                      <w:spacing w:val="5"/>
                      <w:sz w:val="21"/>
                      <w:szCs w:val="21"/>
                      <w:highlight w:val="none"/>
                      <w:shd w:val="clear" w:color="auto" w:fill="auto"/>
                      <w:lang w:val="en-US" w:eastAsia="zh-CN"/>
                      <w14:textFill>
                        <w14:solidFill>
                          <w14:schemeClr w14:val="tx1"/>
                        </w14:solidFill>
                      </w14:textFill>
                    </w:rPr>
                  </w:pPr>
                  <w:r>
                    <w:rPr>
                      <w:rFonts w:hint="default" w:ascii="Times New Roman" w:hAnsi="Times New Roman" w:eastAsia="宋体" w:cs="Times New Roman"/>
                      <w:bCs/>
                      <w:color w:val="000000" w:themeColor="text1"/>
                      <w:spacing w:val="10"/>
                      <w:sz w:val="21"/>
                      <w:szCs w:val="21"/>
                      <w:lang w:val="en-US" w:eastAsia="zh-CN"/>
                      <w14:textFill>
                        <w14:solidFill>
                          <w14:schemeClr w14:val="tx1"/>
                        </w14:solidFill>
                      </w14:textFill>
                    </w:rPr>
                    <w:t>2.</w:t>
                  </w:r>
                  <w:r>
                    <w:rPr>
                      <w:rFonts w:hint="eastAsia" w:ascii="Times New Roman" w:hAnsi="Times New Roman" w:eastAsia="宋体" w:cs="Times New Roman"/>
                      <w:bCs/>
                      <w:color w:val="000000" w:themeColor="text1"/>
                      <w:spacing w:val="10"/>
                      <w:sz w:val="21"/>
                      <w:szCs w:val="21"/>
                      <w:lang w:val="en-US" w:eastAsia="zh-CN"/>
                      <w14:textFill>
                        <w14:solidFill>
                          <w14:schemeClr w14:val="tx1"/>
                        </w14:solidFill>
                      </w14:textFill>
                    </w:rPr>
                    <w:t>19</w:t>
                  </w:r>
                  <w:r>
                    <w:rPr>
                      <w:rFonts w:hint="default" w:ascii="Times New Roman" w:hAnsi="Times New Roman" w:eastAsia="宋体" w:cs="Times New Roman"/>
                      <w:bCs/>
                      <w:color w:val="000000" w:themeColor="text1"/>
                      <w:spacing w:val="10"/>
                      <w:sz w:val="21"/>
                      <w:szCs w:val="21"/>
                      <w14:textFill>
                        <w14:solidFill>
                          <w14:schemeClr w14:val="tx1"/>
                        </w14:solidFill>
                      </w14:textFill>
                    </w:rPr>
                    <w:t>%</w:t>
                  </w:r>
                </w:p>
              </w:tc>
            </w:tr>
            <w:bookmarkEnd w:id="6"/>
          </w:tbl>
          <w:p>
            <w:pPr>
              <w:keepNext w:val="0"/>
              <w:keepLines w:val="0"/>
              <w:pageBreakBefore w:val="0"/>
              <w:widowControl w:val="0"/>
              <w:numPr>
                <w:ilvl w:val="0"/>
                <w:numId w:val="0"/>
              </w:numPr>
              <w:kinsoku/>
              <w:wordWrap/>
              <w:overflowPunct/>
              <w:topLinePunct w:val="0"/>
              <w:autoSpaceDE/>
              <w:autoSpaceDN/>
              <w:bidi w:val="0"/>
              <w:spacing w:line="360" w:lineRule="auto"/>
              <w:jc w:val="both"/>
              <w:textAlignment w:val="auto"/>
              <w:rPr>
                <w:rFonts w:hint="default" w:ascii="Times New Roman" w:hAnsi="Times New Roman" w:eastAsia="宋体" w:cs="Times New Roman"/>
                <w:b w:val="0"/>
                <w:bCs w:val="0"/>
                <w:color w:val="000000" w:themeColor="text1"/>
                <w:sz w:val="24"/>
                <w:szCs w:val="32"/>
                <w:shd w:val="clear" w:color="auto" w:fill="auto"/>
                <w:lang w:val="en-US" w:eastAsia="zh-CN"/>
                <w14:textFill>
                  <w14:solidFill>
                    <w14:schemeClr w14:val="tx1"/>
                  </w14:solidFill>
                </w14:textFill>
              </w:rPr>
            </w:pPr>
          </w:p>
        </w:tc>
      </w:tr>
    </w:tbl>
    <w:p>
      <w:pPr>
        <w:keepNext w:val="0"/>
        <w:keepLines w:val="0"/>
        <w:pageBreakBefore w:val="0"/>
        <w:widowControl w:val="0"/>
        <w:kinsoku/>
        <w:wordWrap/>
        <w:overflowPunct/>
        <w:topLinePunct w:val="0"/>
        <w:autoSpaceDE/>
        <w:autoSpaceDN/>
        <w:bidi w:val="0"/>
        <w:spacing w:line="360" w:lineRule="auto"/>
        <w:jc w:val="both"/>
        <w:textAlignment w:val="auto"/>
        <w:rPr>
          <w:rFonts w:hint="eastAsia" w:ascii="Times New Roman" w:hAnsi="Times New Roman" w:eastAsia="宋体" w:cs="Times New Roman"/>
          <w:b/>
          <w:bCs/>
          <w:color w:val="000000" w:themeColor="text1"/>
          <w:sz w:val="24"/>
          <w:szCs w:val="32"/>
          <w:shd w:val="clear" w:color="auto" w:fill="auto"/>
          <w:lang w:val="en-US" w:eastAsia="zh-CN"/>
          <w14:textFill>
            <w14:solidFill>
              <w14:schemeClr w14:val="tx1"/>
            </w14:solidFill>
          </w14:textFill>
        </w:rPr>
      </w:pPr>
      <w:r>
        <w:rPr>
          <w:rFonts w:hint="eastAsia" w:ascii="Times New Roman" w:hAnsi="Times New Roman" w:eastAsia="宋体" w:cs="Times New Roman"/>
          <w:b/>
          <w:bCs/>
          <w:color w:val="000000" w:themeColor="text1"/>
          <w:sz w:val="24"/>
          <w:szCs w:val="32"/>
          <w:shd w:val="clear" w:color="auto" w:fill="auto"/>
          <w:lang w:val="en-US" w:eastAsia="zh-CN"/>
          <w14:textFill>
            <w14:solidFill>
              <w14:schemeClr w14:val="tx1"/>
            </w14:solidFill>
          </w14:textFill>
        </w:rPr>
        <w:br w:type="page"/>
      </w:r>
    </w:p>
    <w:p>
      <w:pPr>
        <w:keepNext w:val="0"/>
        <w:keepLines w:val="0"/>
        <w:pageBreakBefore w:val="0"/>
        <w:widowControl w:val="0"/>
        <w:kinsoku/>
        <w:wordWrap/>
        <w:overflowPunct/>
        <w:topLinePunct w:val="0"/>
        <w:autoSpaceDE/>
        <w:autoSpaceDN/>
        <w:bidi w:val="0"/>
        <w:spacing w:line="360" w:lineRule="auto"/>
        <w:jc w:val="both"/>
        <w:textAlignment w:val="auto"/>
        <w:rPr>
          <w:rFonts w:hint="eastAsia" w:ascii="Times New Roman" w:hAnsi="Times New Roman" w:eastAsia="宋体" w:cs="Times New Roman"/>
          <w:b/>
          <w:bCs/>
          <w:color w:val="000000" w:themeColor="text1"/>
          <w:sz w:val="24"/>
          <w:szCs w:val="32"/>
          <w:shd w:val="clear" w:color="auto" w:fill="auto"/>
          <w:lang w:val="en-US" w:eastAsia="zh-CN"/>
          <w14:textFill>
            <w14:solidFill>
              <w14:schemeClr w14:val="tx1"/>
            </w14:solidFill>
          </w14:textFill>
        </w:rPr>
      </w:pPr>
    </w:p>
    <w:tbl>
      <w:tblPr>
        <w:tblStyle w:val="13"/>
        <w:tblW w:w="8871"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0" w:type="dxa"/>
          <w:bottom w:w="0" w:type="dxa"/>
          <w:right w:w="0" w:type="dxa"/>
        </w:tblCellMar>
      </w:tblPr>
      <w:tblGrid>
        <w:gridCol w:w="8871"/>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596" w:hRule="atLeast"/>
          <w:jc w:val="center"/>
        </w:trPr>
        <w:tc>
          <w:tcPr>
            <w:tcW w:w="8871" w:type="dxa"/>
            <w:noWrap w:val="0"/>
            <w:tcMar>
              <w:top w:w="16" w:type="dxa"/>
              <w:left w:w="16" w:type="dxa"/>
              <w:right w:w="16" w:type="dxa"/>
            </w:tcMar>
            <w:vAlign w:val="center"/>
          </w:tcPr>
          <w:p>
            <w:pPr>
              <w:keepNext w:val="0"/>
              <w:keepLines w:val="0"/>
              <w:pageBreakBefore w:val="0"/>
              <w:widowControl w:val="0"/>
              <w:numPr>
                <w:ilvl w:val="0"/>
                <w:numId w:val="0"/>
              </w:numPr>
              <w:kinsoku/>
              <w:wordWrap/>
              <w:overflowPunct/>
              <w:topLinePunct w:val="0"/>
              <w:autoSpaceDE/>
              <w:autoSpaceDN/>
              <w:bidi w:val="0"/>
              <w:spacing w:line="360" w:lineRule="auto"/>
              <w:jc w:val="both"/>
              <w:textAlignment w:val="auto"/>
              <w:rPr>
                <w:rFonts w:hint="eastAsia" w:ascii="Times New Roman" w:hAnsi="Times New Roman" w:eastAsia="宋体" w:cs="Times New Roman"/>
                <w:b/>
                <w:bCs/>
                <w:color w:val="000000" w:themeColor="text1"/>
                <w:sz w:val="24"/>
                <w:szCs w:val="32"/>
                <w:shd w:val="clear" w:color="auto" w:fill="auto"/>
                <w:lang w:val="en-US" w:eastAsia="zh-CN"/>
                <w14:textFill>
                  <w14:solidFill>
                    <w14:schemeClr w14:val="tx1"/>
                  </w14:solidFill>
                </w14:textFill>
              </w:rPr>
            </w:pPr>
            <w:r>
              <w:rPr>
                <w:rFonts w:hint="eastAsia" w:ascii="Times New Roman" w:hAnsi="Times New Roman" w:eastAsia="宋体" w:cs="Times New Roman"/>
                <w:b/>
                <w:bCs/>
                <w:color w:val="000000" w:themeColor="text1"/>
                <w:sz w:val="24"/>
                <w:szCs w:val="32"/>
                <w:shd w:val="clear" w:color="auto" w:fill="auto"/>
                <w:lang w:val="en-US" w:eastAsia="zh-CN"/>
                <w14:textFill>
                  <w14:solidFill>
                    <w14:schemeClr w14:val="tx1"/>
                  </w14:solidFill>
                </w14:textFill>
              </w:rPr>
              <w:t>与项目有关的生态破坏和污染物排放、主要环境问题及环境保护措施</w:t>
            </w:r>
          </w:p>
          <w:p>
            <w:pPr>
              <w:keepNext w:val="0"/>
              <w:keepLines w:val="0"/>
              <w:pageBreakBefore w:val="0"/>
              <w:widowControl w:val="0"/>
              <w:numPr>
                <w:ilvl w:val="0"/>
                <w:numId w:val="0"/>
              </w:numPr>
              <w:kinsoku/>
              <w:wordWrap/>
              <w:overflowPunct/>
              <w:topLinePunct w:val="0"/>
              <w:autoSpaceDE/>
              <w:autoSpaceDN/>
              <w:bidi w:val="0"/>
              <w:spacing w:line="360" w:lineRule="auto"/>
              <w:ind w:firstLine="480" w:firstLineChars="200"/>
              <w:jc w:val="both"/>
              <w:textAlignment w:val="auto"/>
              <w:rPr>
                <w:rFonts w:hint="default" w:ascii="Times New Roman" w:hAnsi="Times New Roman" w:eastAsia="宋体" w:cs="Times New Roman"/>
                <w:b w:val="0"/>
                <w:bCs w:val="0"/>
                <w:color w:val="000000" w:themeColor="text1"/>
                <w:sz w:val="24"/>
                <w:szCs w:val="32"/>
                <w:shd w:val="clear" w:color="auto" w:fill="auto"/>
                <w:lang w:val="en-US" w:eastAsia="zh-CN"/>
                <w14:textFill>
                  <w14:solidFill>
                    <w14:schemeClr w14:val="tx1"/>
                  </w14:solidFill>
                </w14:textFill>
              </w:rPr>
            </w:pPr>
            <w:r>
              <w:rPr>
                <w:rFonts w:hint="eastAsia" w:ascii="Times New Roman" w:hAnsi="Times New Roman" w:eastAsia="宋体" w:cs="Times New Roman"/>
                <w:b w:val="0"/>
                <w:bCs w:val="0"/>
                <w:color w:val="000000" w:themeColor="text1"/>
                <w:sz w:val="24"/>
                <w:szCs w:val="32"/>
                <w:shd w:val="clear" w:color="auto" w:fill="auto"/>
                <w:lang w:val="en-US" w:eastAsia="zh-CN"/>
                <w14:textFill>
                  <w14:solidFill>
                    <w14:schemeClr w14:val="tx1"/>
                  </w14:solidFill>
                </w14:textFill>
              </w:rPr>
              <w:t>经调查本项目污染物排放及环境问题主要集中在施工期，根据回顾及现场调查，本项目施工期严格执行各项污染物治理措施，没有对当地居民、生态环境造成明显影响，项目建设期间及建成运行至今无公众投诉发生。</w:t>
            </w:r>
          </w:p>
          <w:p>
            <w:pPr>
              <w:keepNext w:val="0"/>
              <w:keepLines w:val="0"/>
              <w:pageBreakBefore w:val="0"/>
              <w:widowControl w:val="0"/>
              <w:tabs>
                <w:tab w:val="right" w:leader="dot" w:pos="8505"/>
              </w:tabs>
              <w:kinsoku/>
              <w:wordWrap/>
              <w:overflowPunct/>
              <w:topLinePunct w:val="0"/>
              <w:autoSpaceDE/>
              <w:autoSpaceDN/>
              <w:bidi w:val="0"/>
              <w:adjustRightInd/>
              <w:snapToGrid/>
              <w:spacing w:before="0" w:after="0" w:line="360" w:lineRule="auto"/>
              <w:ind w:left="0" w:leftChars="0" w:right="0" w:rightChars="0" w:firstLine="482" w:firstLineChars="200"/>
              <w:textAlignment w:val="auto"/>
              <w:rPr>
                <w:rFonts w:hint="default"/>
                <w:color w:val="000000" w:themeColor="text1"/>
                <w:lang w:val="en-US" w:eastAsia="zh-CN"/>
                <w14:textFill>
                  <w14:solidFill>
                    <w14:schemeClr w14:val="tx1"/>
                  </w14:solidFill>
                </w14:textFill>
              </w:rPr>
            </w:pPr>
            <w:r>
              <w:rPr>
                <w:rFonts w:hint="eastAsia" w:cs="Times New Roman"/>
                <w:b/>
                <w:bCs w:val="0"/>
                <w:color w:val="000000" w:themeColor="text1"/>
                <w:kern w:val="0"/>
                <w:sz w:val="24"/>
                <w:szCs w:val="24"/>
                <w:lang w:val="en-US" w:eastAsia="zh-CN" w:bidi="ar"/>
                <w14:textFill>
                  <w14:solidFill>
                    <w14:schemeClr w14:val="tx1"/>
                  </w14:solidFill>
                </w14:textFill>
              </w:rPr>
              <w:t>1、</w:t>
            </w:r>
            <w:r>
              <w:rPr>
                <w:rFonts w:hint="eastAsia" w:ascii="Times New Roman" w:hAnsi="Times New Roman" w:eastAsia="宋体" w:cs="Times New Roman"/>
                <w:b/>
                <w:bCs w:val="0"/>
                <w:color w:val="000000" w:themeColor="text1"/>
                <w:kern w:val="0"/>
                <w:sz w:val="24"/>
                <w:szCs w:val="24"/>
                <w:lang w:val="en-US" w:eastAsia="zh-CN" w:bidi="ar"/>
                <w14:textFill>
                  <w14:solidFill>
                    <w14:schemeClr w14:val="tx1"/>
                  </w14:solidFill>
                </w14:textFill>
              </w:rPr>
              <w:t>生态保护措施</w:t>
            </w:r>
          </w:p>
          <w:p>
            <w:pPr>
              <w:keepNext w:val="0"/>
              <w:keepLines w:val="0"/>
              <w:pageBreakBefore w:val="0"/>
              <w:widowControl w:val="0"/>
              <w:kinsoku/>
              <w:wordWrap/>
              <w:overflowPunct/>
              <w:topLinePunct w:val="0"/>
              <w:autoSpaceDE/>
              <w:autoSpaceDN/>
              <w:bidi w:val="0"/>
              <w:spacing w:line="360" w:lineRule="auto"/>
              <w:ind w:firstLine="480" w:firstLineChars="200"/>
              <w:jc w:val="both"/>
              <w:textAlignment w:val="auto"/>
              <w:outlineLvl w:val="9"/>
              <w:rPr>
                <w:rFonts w:hint="eastAsia" w:ascii="Times New Roman" w:hAnsi="Times New Roman" w:eastAsia="宋体" w:cs="Times New Roman"/>
                <w:b w:val="0"/>
                <w:bCs w:val="0"/>
                <w:color w:val="000000" w:themeColor="text1"/>
                <w:sz w:val="24"/>
                <w:szCs w:val="32"/>
                <w:shd w:val="clear" w:color="auto" w:fill="auto"/>
                <w:lang w:val="en-US" w:eastAsia="zh-CN"/>
                <w14:textFill>
                  <w14:solidFill>
                    <w14:schemeClr w14:val="tx1"/>
                  </w14:solidFill>
                </w14:textFill>
              </w:rPr>
            </w:pPr>
            <w:r>
              <w:rPr>
                <w:rFonts w:hint="eastAsia" w:ascii="Times New Roman" w:hAnsi="Times New Roman" w:eastAsia="宋体" w:cs="Times New Roman"/>
                <w:b w:val="0"/>
                <w:bCs w:val="0"/>
                <w:color w:val="000000" w:themeColor="text1"/>
                <w:sz w:val="24"/>
                <w:szCs w:val="32"/>
                <w:shd w:val="clear" w:color="auto" w:fill="auto"/>
                <w:lang w:val="en-US" w:eastAsia="zh-CN"/>
                <w14:textFill>
                  <w14:solidFill>
                    <w14:schemeClr w14:val="tx1"/>
                  </w14:solidFill>
                </w14:textFill>
              </w:rPr>
              <w:t>①建设单位在施工期间均在施工范围内施工，材料堆存、人员活动符合相关要求，运输车辆严格按照划定的路线行驶，未随意碾压、破坏道路以外的地表及植被。</w:t>
            </w:r>
          </w:p>
          <w:p>
            <w:pPr>
              <w:keepNext w:val="0"/>
              <w:keepLines w:val="0"/>
              <w:pageBreakBefore w:val="0"/>
              <w:widowControl w:val="0"/>
              <w:kinsoku/>
              <w:wordWrap/>
              <w:overflowPunct/>
              <w:topLinePunct w:val="0"/>
              <w:autoSpaceDE/>
              <w:autoSpaceDN/>
              <w:bidi w:val="0"/>
              <w:spacing w:line="360" w:lineRule="auto"/>
              <w:ind w:firstLine="480" w:firstLineChars="200"/>
              <w:jc w:val="both"/>
              <w:textAlignment w:val="auto"/>
              <w:outlineLvl w:val="9"/>
              <w:rPr>
                <w:rFonts w:hint="eastAsia" w:ascii="Times New Roman" w:hAnsi="Times New Roman" w:eastAsia="宋体" w:cs="Times New Roman"/>
                <w:b w:val="0"/>
                <w:bCs w:val="0"/>
                <w:color w:val="000000" w:themeColor="text1"/>
                <w:sz w:val="24"/>
                <w:szCs w:val="32"/>
                <w:shd w:val="clear" w:color="auto" w:fill="auto"/>
                <w:lang w:val="en-US" w:eastAsia="zh-CN"/>
                <w14:textFill>
                  <w14:solidFill>
                    <w14:schemeClr w14:val="tx1"/>
                  </w14:solidFill>
                </w14:textFill>
              </w:rPr>
            </w:pPr>
            <w:r>
              <w:rPr>
                <w:rFonts w:hint="eastAsia" w:ascii="Times New Roman" w:hAnsi="Times New Roman" w:eastAsia="宋体" w:cs="Times New Roman"/>
                <w:b w:val="0"/>
                <w:bCs w:val="0"/>
                <w:color w:val="000000" w:themeColor="text1"/>
                <w:sz w:val="24"/>
                <w:szCs w:val="32"/>
                <w:shd w:val="clear" w:color="auto" w:fill="auto"/>
                <w:lang w:val="en-US" w:eastAsia="zh-CN"/>
                <w14:textFill>
                  <w14:solidFill>
                    <w14:schemeClr w14:val="tx1"/>
                  </w14:solidFill>
                </w14:textFill>
              </w:rPr>
              <w:t>②已加强宣传和教育，强调了野生动植物的保护防范措施，并强化了现场的监管。</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default" w:ascii="Times New Roman" w:hAnsi="Times New Roman" w:cs="Times New Roman"/>
                <w:color w:val="000000" w:themeColor="text1"/>
                <w:sz w:val="24"/>
                <w:szCs w:val="24"/>
                <w:lang w:val="en-US" w:eastAsia="zh-CN"/>
                <w14:textFill>
                  <w14:solidFill>
                    <w14:schemeClr w14:val="tx1"/>
                  </w14:solidFill>
                </w14:textFill>
              </w:rPr>
            </w:pPr>
            <w:r>
              <w:rPr>
                <w:rFonts w:hint="eastAsia" w:ascii="Times New Roman" w:hAnsi="Times New Roman" w:cs="Times New Roman"/>
                <w:b w:val="0"/>
                <w:bCs w:val="0"/>
                <w:color w:val="000000" w:themeColor="text1"/>
                <w:sz w:val="24"/>
                <w:szCs w:val="32"/>
                <w:shd w:val="clear" w:color="auto" w:fill="auto"/>
                <w:lang w:val="en-US" w:eastAsia="zh-CN"/>
                <w14:textFill>
                  <w14:solidFill>
                    <w14:schemeClr w14:val="tx1"/>
                  </w14:solidFill>
                </w14:textFill>
              </w:rPr>
              <w:t>③</w:t>
            </w:r>
            <w:r>
              <w:rPr>
                <w:rFonts w:hint="eastAsia" w:ascii="Times New Roman" w:hAnsi="Times New Roman" w:eastAsia="宋体" w:cs="Times New Roman"/>
                <w:b w:val="0"/>
                <w:bCs w:val="0"/>
                <w:color w:val="000000" w:themeColor="text1"/>
                <w:sz w:val="24"/>
                <w:szCs w:val="32"/>
                <w:shd w:val="clear" w:color="auto" w:fill="auto"/>
                <w:lang w:val="en-US" w:eastAsia="zh-CN"/>
                <w14:textFill>
                  <w14:solidFill>
                    <w14:schemeClr w14:val="tx1"/>
                  </w14:solidFill>
                </w14:textFill>
              </w:rPr>
              <w:t>临时占地在施工结束后已采取生态恢复措施，</w:t>
            </w:r>
            <w:r>
              <w:rPr>
                <w:rFonts w:hint="default" w:ascii="Times New Roman" w:hAnsi="Times New Roman" w:cs="Times New Roman"/>
                <w:color w:val="000000" w:themeColor="text1"/>
                <w:sz w:val="24"/>
                <w:szCs w:val="24"/>
                <w:lang w:val="en-US" w:eastAsia="zh-CN"/>
                <w14:textFill>
                  <w14:solidFill>
                    <w14:schemeClr w14:val="tx1"/>
                  </w14:solidFill>
                </w14:textFill>
              </w:rPr>
              <w:t>临时防渗化粪池</w:t>
            </w:r>
            <w:r>
              <w:rPr>
                <w:rFonts w:hint="eastAsia" w:cs="Times New Roman"/>
                <w:color w:val="000000" w:themeColor="text1"/>
                <w:sz w:val="24"/>
                <w:szCs w:val="24"/>
                <w:lang w:val="en-US" w:eastAsia="zh-CN"/>
                <w14:textFill>
                  <w14:solidFill>
                    <w14:schemeClr w14:val="tx1"/>
                  </w14:solidFill>
                </w14:textFill>
              </w:rPr>
              <w:t>、</w:t>
            </w:r>
            <w:r>
              <w:rPr>
                <w:rFonts w:hint="eastAsia" w:ascii="Times New Roman" w:hAnsi="Times New Roman" w:cs="Times New Roman"/>
                <w:color w:val="000000" w:themeColor="text1"/>
                <w:sz w:val="24"/>
                <w:szCs w:val="24"/>
                <w:lang w:val="en-US" w:eastAsia="zh-CN"/>
                <w14:textFill>
                  <w14:solidFill>
                    <w14:schemeClr w14:val="tx1"/>
                  </w14:solidFill>
                </w14:textFill>
              </w:rPr>
              <w:t>沉淀池覆土回填，临时</w:t>
            </w:r>
            <w:r>
              <w:rPr>
                <w:rFonts w:hint="default" w:ascii="Times New Roman" w:hAnsi="Times New Roman" w:cs="Times New Roman"/>
                <w:color w:val="000000" w:themeColor="text1"/>
                <w:sz w:val="24"/>
                <w:szCs w:val="24"/>
                <w:lang w:eastAsia="zh-CN"/>
                <w14:textFill>
                  <w14:solidFill>
                    <w14:schemeClr w14:val="tx1"/>
                  </w14:solidFill>
                </w14:textFill>
              </w:rPr>
              <w:t>用房</w:t>
            </w:r>
            <w:r>
              <w:rPr>
                <w:rFonts w:hint="eastAsia" w:ascii="Times New Roman" w:hAnsi="Times New Roman" w:cs="Times New Roman"/>
                <w:color w:val="000000" w:themeColor="text1"/>
                <w:sz w:val="24"/>
                <w:szCs w:val="24"/>
                <w:lang w:eastAsia="zh-CN"/>
                <w14:textFill>
                  <w14:solidFill>
                    <w14:schemeClr w14:val="tx1"/>
                  </w14:solidFill>
                </w14:textFill>
              </w:rPr>
              <w:t>、</w:t>
            </w:r>
            <w:r>
              <w:rPr>
                <w:rFonts w:hint="eastAsia" w:ascii="Times New Roman" w:hAnsi="Times New Roman" w:cs="Times New Roman"/>
                <w:color w:val="000000" w:themeColor="text1"/>
                <w:sz w:val="24"/>
                <w:szCs w:val="24"/>
                <w:lang w:val="en-US" w:eastAsia="zh-CN"/>
                <w14:textFill>
                  <w14:solidFill>
                    <w14:schemeClr w14:val="tx1"/>
                  </w14:solidFill>
                </w14:textFill>
              </w:rPr>
              <w:t>办公区</w:t>
            </w:r>
            <w:r>
              <w:rPr>
                <w:rFonts w:hint="default" w:ascii="Times New Roman" w:hAnsi="Times New Roman" w:cs="Times New Roman"/>
                <w:color w:val="000000" w:themeColor="text1"/>
                <w:sz w:val="24"/>
                <w:szCs w:val="24"/>
                <w:lang w:val="en-US" w:eastAsia="zh-CN"/>
                <w14:textFill>
                  <w14:solidFill>
                    <w14:schemeClr w14:val="tx1"/>
                  </w14:solidFill>
                </w14:textFill>
              </w:rPr>
              <w:t>进行拆除</w:t>
            </w:r>
            <w:r>
              <w:rPr>
                <w:rFonts w:hint="eastAsia" w:cs="Times New Roman"/>
                <w:color w:val="000000" w:themeColor="text1"/>
                <w:sz w:val="24"/>
                <w:szCs w:val="24"/>
                <w:lang w:val="en-US" w:eastAsia="zh-CN"/>
                <w14:textFill>
                  <w14:solidFill>
                    <w14:schemeClr w14:val="tx1"/>
                  </w14:solidFill>
                </w14:textFill>
              </w:rPr>
              <w:t>，临时堆场及搅拌区进行土地平整。平整后的临时占地均</w:t>
            </w:r>
            <w:r>
              <w:rPr>
                <w:rFonts w:hint="default" w:ascii="Times New Roman" w:hAnsi="Times New Roman" w:cs="Times New Roman"/>
                <w:color w:val="000000" w:themeColor="text1"/>
                <w:sz w:val="24"/>
                <w:szCs w:val="24"/>
                <w:lang w:val="en-US" w:eastAsia="zh-CN"/>
                <w14:textFill>
                  <w14:solidFill>
                    <w14:schemeClr w14:val="tx1"/>
                  </w14:solidFill>
                </w14:textFill>
              </w:rPr>
              <w:t>撒播草籽进行生态恢复。</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right="0" w:rightChars="0" w:firstLine="482" w:firstLineChars="200"/>
              <w:jc w:val="both"/>
              <w:textAlignment w:val="auto"/>
              <w:outlineLvl w:val="9"/>
              <w:rPr>
                <w:rFonts w:hint="eastAsia" w:hAnsi="宋体" w:eastAsia="宋体"/>
                <w:b/>
                <w:color w:val="000000" w:themeColor="text1"/>
                <w:sz w:val="24"/>
                <w:szCs w:val="24"/>
                <w:lang w:val="en-US" w:eastAsia="zh-CN"/>
                <w14:textFill>
                  <w14:solidFill>
                    <w14:schemeClr w14:val="tx1"/>
                  </w14:solidFill>
                </w14:textFill>
              </w:rPr>
            </w:pPr>
            <w:r>
              <w:rPr>
                <w:rFonts w:hint="eastAsia" w:hAnsi="宋体"/>
                <w:b/>
                <w:color w:val="000000" w:themeColor="text1"/>
                <w:sz w:val="24"/>
                <w:szCs w:val="24"/>
                <w:lang w:val="en-US" w:eastAsia="zh-CN"/>
                <w14:textFill>
                  <w14:solidFill>
                    <w14:schemeClr w14:val="tx1"/>
                  </w14:solidFill>
                </w14:textFill>
              </w:rPr>
              <w:t>2、</w:t>
            </w:r>
            <w:r>
              <w:rPr>
                <w:rFonts w:hint="eastAsia" w:hAnsi="宋体"/>
                <w:b/>
                <w:color w:val="000000" w:themeColor="text1"/>
                <w:sz w:val="24"/>
                <w:szCs w:val="24"/>
                <w14:textFill>
                  <w14:solidFill>
                    <w14:schemeClr w14:val="tx1"/>
                  </w14:solidFill>
                </w14:textFill>
              </w:rPr>
              <w:t>施工期大气污染防治措施</w:t>
            </w:r>
          </w:p>
          <w:p>
            <w:pPr>
              <w:keepNext w:val="0"/>
              <w:keepLines w:val="0"/>
              <w:pageBreakBefore w:val="0"/>
              <w:widowControl w:val="0"/>
              <w:tabs>
                <w:tab w:val="right" w:leader="dot" w:pos="8505"/>
              </w:tabs>
              <w:kinsoku/>
              <w:wordWrap/>
              <w:overflowPunct/>
              <w:topLinePunct w:val="0"/>
              <w:autoSpaceDE/>
              <w:autoSpaceDN/>
              <w:bidi w:val="0"/>
              <w:adjustRightInd/>
              <w:snapToGrid/>
              <w:spacing w:before="0" w:beforeLines="0" w:after="0" w:afterLines="0" w:line="360" w:lineRule="auto"/>
              <w:ind w:right="0" w:rightChars="0" w:firstLine="480" w:firstLineChars="200"/>
              <w:jc w:val="both"/>
              <w:textAlignment w:val="auto"/>
              <w:outlineLvl w:val="9"/>
              <w:rPr>
                <w:rFonts w:hint="default" w:ascii="Times New Roman" w:hAnsi="Times New Roman" w:eastAsia="宋体" w:cs="Times New Roman"/>
                <w:color w:val="000000" w:themeColor="text1"/>
                <w:sz w:val="24"/>
                <w:lang w:val="en-US" w:eastAsia="zh-CN"/>
                <w14:textFill>
                  <w14:solidFill>
                    <w14:schemeClr w14:val="tx1"/>
                  </w14:solidFill>
                </w14:textFill>
              </w:rPr>
            </w:pPr>
            <w:r>
              <w:rPr>
                <w:rFonts w:hint="eastAsia" w:cs="Times New Roman"/>
                <w:color w:val="000000" w:themeColor="text1"/>
                <w:sz w:val="24"/>
                <w:lang w:val="en-US" w:eastAsia="zh-CN"/>
                <w14:textFill>
                  <w14:solidFill>
                    <w14:schemeClr w14:val="tx1"/>
                  </w14:solidFill>
                </w14:textFill>
              </w:rPr>
              <w:t>经调查，施工期采取的环境保护措施如下：</w:t>
            </w:r>
          </w:p>
          <w:p>
            <w:pPr>
              <w:keepNext w:val="0"/>
              <w:keepLines w:val="0"/>
              <w:pageBreakBefore w:val="0"/>
              <w:widowControl w:val="0"/>
              <w:kinsoku/>
              <w:wordWrap/>
              <w:overflowPunct/>
              <w:topLinePunct w:val="0"/>
              <w:autoSpaceDE w:val="0"/>
              <w:autoSpaceDN w:val="0"/>
              <w:bidi w:val="0"/>
              <w:adjustRightInd/>
              <w:spacing w:line="360" w:lineRule="auto"/>
              <w:ind w:right="0" w:firstLine="480" w:firstLineChars="200"/>
              <w:jc w:val="left"/>
              <w:textAlignment w:val="auto"/>
              <w:rPr>
                <w:rFonts w:hint="default" w:ascii="Times New Roman" w:hAnsi="Times New Roman" w:eastAsia="宋体" w:cs="Times New Roman"/>
                <w:color w:val="000000" w:themeColor="text1"/>
                <w:spacing w:val="0"/>
                <w:sz w:val="24"/>
                <w:szCs w:val="24"/>
                <w:lang w:val="zh-CN" w:eastAsia="zh-CN" w:bidi="zh-CN"/>
                <w14:textFill>
                  <w14:solidFill>
                    <w14:schemeClr w14:val="tx1"/>
                  </w14:solidFill>
                </w14:textFill>
              </w:rPr>
            </w:pPr>
            <w:r>
              <w:rPr>
                <w:rFonts w:hint="default" w:ascii="Times New Roman" w:hAnsi="Times New Roman" w:eastAsia="宋体" w:cs="Times New Roman"/>
                <w:color w:val="000000" w:themeColor="text1"/>
                <w:spacing w:val="0"/>
                <w:sz w:val="24"/>
                <w:szCs w:val="24"/>
                <w:lang w:val="zh-CN" w:eastAsia="zh-CN" w:bidi="zh-CN"/>
                <w14:textFill>
                  <w14:solidFill>
                    <w14:schemeClr w14:val="tx1"/>
                  </w14:solidFill>
                </w14:textFill>
              </w:rPr>
              <w:t>①土方开挖、回填扬尘</w:t>
            </w:r>
          </w:p>
          <w:p>
            <w:pPr>
              <w:keepNext w:val="0"/>
              <w:keepLines w:val="0"/>
              <w:pageBreakBefore w:val="0"/>
              <w:widowControl/>
              <w:suppressLineNumbers w:val="0"/>
              <w:kinsoku/>
              <w:wordWrap/>
              <w:overflowPunct/>
              <w:topLinePunct w:val="0"/>
              <w:bidi w:val="0"/>
              <w:adjustRightInd/>
              <w:spacing w:line="360" w:lineRule="auto"/>
              <w:ind w:right="0" w:firstLine="480" w:firstLineChars="200"/>
              <w:jc w:val="left"/>
              <w:textAlignment w:val="auto"/>
              <w:rPr>
                <w:rFonts w:hint="default" w:ascii="Times New Roman" w:hAnsi="Times New Roman" w:eastAsia="宋体" w:cs="Times New Roman"/>
                <w:color w:val="000000" w:themeColor="text1"/>
                <w:sz w:val="24"/>
                <w:szCs w:val="24"/>
                <w:lang w:val="zh-CN" w:eastAsia="zh-CN" w:bidi="zh-CN"/>
                <w14:textFill>
                  <w14:solidFill>
                    <w14:schemeClr w14:val="tx1"/>
                  </w14:solidFill>
                </w14:textFill>
              </w:rPr>
            </w:pPr>
            <w:r>
              <w:rPr>
                <w:rFonts w:hint="eastAsia" w:ascii="宋体" w:hAnsi="宋体" w:eastAsia="宋体" w:cs="宋体"/>
                <w:color w:val="000000" w:themeColor="text1"/>
                <w:kern w:val="0"/>
                <w:sz w:val="24"/>
                <w:szCs w:val="24"/>
                <w:lang w:val="en-US" w:eastAsia="zh-CN" w:bidi="ar"/>
                <w14:textFill>
                  <w14:solidFill>
                    <w14:schemeClr w14:val="tx1"/>
                  </w14:solidFill>
                </w14:textFill>
              </w:rPr>
              <w:t>通过调查，施工时已</w:t>
            </w:r>
            <w:r>
              <w:rPr>
                <w:rFonts w:hint="default" w:ascii="Times New Roman" w:hAnsi="Times New Roman" w:eastAsia="宋体" w:cs="Times New Roman"/>
                <w:color w:val="000000" w:themeColor="text1"/>
                <w:spacing w:val="-6"/>
                <w:sz w:val="24"/>
                <w:szCs w:val="24"/>
                <w:lang w:val="zh-CN" w:eastAsia="zh-CN" w:bidi="zh-CN"/>
                <w14:textFill>
                  <w14:solidFill>
                    <w14:schemeClr w14:val="tx1"/>
                  </w14:solidFill>
                </w14:textFill>
              </w:rPr>
              <w:t>设置清洁有</w:t>
            </w:r>
            <w:r>
              <w:rPr>
                <w:rFonts w:hint="default" w:ascii="Times New Roman" w:hAnsi="Times New Roman" w:eastAsia="宋体" w:cs="Times New Roman"/>
                <w:color w:val="000000" w:themeColor="text1"/>
                <w:spacing w:val="-7"/>
                <w:sz w:val="24"/>
                <w:szCs w:val="24"/>
                <w:lang w:val="zh-CN" w:eastAsia="zh-CN" w:bidi="zh-CN"/>
                <w14:textFill>
                  <w14:solidFill>
                    <w14:schemeClr w14:val="tx1"/>
                  </w14:solidFill>
                </w14:textFill>
              </w:rPr>
              <w:t>效的施工围挡</w:t>
            </w:r>
            <w:r>
              <w:rPr>
                <w:rFonts w:hint="eastAsia" w:ascii="Times New Roman" w:hAnsi="Times New Roman" w:eastAsia="宋体" w:cs="Times New Roman"/>
                <w:color w:val="000000" w:themeColor="text1"/>
                <w:spacing w:val="-7"/>
                <w:sz w:val="24"/>
                <w:szCs w:val="24"/>
                <w:lang w:val="zh-CN" w:eastAsia="zh-CN" w:bidi="zh-CN"/>
                <w14:textFill>
                  <w14:solidFill>
                    <w14:schemeClr w14:val="tx1"/>
                  </w14:solidFill>
                </w14:textFill>
              </w:rPr>
              <w:t>、</w:t>
            </w:r>
            <w:r>
              <w:rPr>
                <w:rFonts w:hint="eastAsia" w:ascii="宋体" w:hAnsi="宋体" w:eastAsia="宋体" w:cs="宋体"/>
                <w:color w:val="000000" w:themeColor="text1"/>
                <w:kern w:val="0"/>
                <w:sz w:val="24"/>
                <w:szCs w:val="24"/>
                <w:lang w:val="en-US" w:eastAsia="zh-CN" w:bidi="ar"/>
                <w14:textFill>
                  <w14:solidFill>
                    <w14:schemeClr w14:val="tx1"/>
                  </w14:solidFill>
                </w14:textFill>
              </w:rPr>
              <w:t>防尘网苫盖</w:t>
            </w:r>
            <w:r>
              <w:rPr>
                <w:rFonts w:hint="default" w:ascii="Times New Roman" w:hAnsi="Times New Roman" w:eastAsia="宋体" w:cs="Times New Roman"/>
                <w:color w:val="000000" w:themeColor="text1"/>
                <w:spacing w:val="-7"/>
                <w:sz w:val="24"/>
                <w:szCs w:val="24"/>
                <w:lang w:val="zh-CN" w:eastAsia="zh-CN" w:bidi="zh-CN"/>
                <w14:textFill>
                  <w14:solidFill>
                    <w14:schemeClr w14:val="tx1"/>
                  </w14:solidFill>
                </w14:textFill>
              </w:rPr>
              <w:t>，同时对施工现场定时洒水抑尘。</w:t>
            </w:r>
          </w:p>
          <w:p>
            <w:pPr>
              <w:keepNext w:val="0"/>
              <w:keepLines w:val="0"/>
              <w:pageBreakBefore w:val="0"/>
              <w:widowControl/>
              <w:kinsoku/>
              <w:wordWrap/>
              <w:overflowPunct/>
              <w:topLinePunct w:val="0"/>
              <w:autoSpaceDE/>
              <w:autoSpaceDN/>
              <w:bidi w:val="0"/>
              <w:adjustRightInd/>
              <w:snapToGrid w:val="0"/>
              <w:spacing w:line="360" w:lineRule="auto"/>
              <w:ind w:left="0" w:right="0" w:firstLine="480" w:firstLineChars="200"/>
              <w:jc w:val="both"/>
              <w:textAlignment w:val="auto"/>
              <w:rPr>
                <w:rFonts w:hint="default" w:ascii="Times New Roman" w:hAnsi="Times New Roman" w:eastAsia="宋体" w:cs="Times New Roman"/>
                <w:color w:val="000000" w:themeColor="text1"/>
                <w:spacing w:val="0"/>
                <w:w w:val="100"/>
                <w:kern w:val="0"/>
                <w:position w:val="0"/>
                <w:sz w:val="24"/>
                <w:szCs w:val="24"/>
                <w:lang w:val="en-US" w:eastAsia="zh-CN" w:bidi="ar-SA"/>
                <w14:textFill>
                  <w14:solidFill>
                    <w14:schemeClr w14:val="tx1"/>
                  </w14:solidFill>
                </w14:textFill>
              </w:rPr>
            </w:pPr>
            <w:r>
              <w:rPr>
                <w:rFonts w:hint="default" w:ascii="Times New Roman" w:hAnsi="Times New Roman" w:eastAsia="宋体" w:cs="Times New Roman"/>
                <w:color w:val="000000" w:themeColor="text1"/>
                <w:spacing w:val="0"/>
                <w:w w:val="100"/>
                <w:kern w:val="0"/>
                <w:position w:val="0"/>
                <w:sz w:val="24"/>
                <w:szCs w:val="24"/>
                <w:lang w:val="en-US" w:eastAsia="zh-CN" w:bidi="ar-SA"/>
                <w14:textFill>
                  <w14:solidFill>
                    <w14:schemeClr w14:val="tx1"/>
                  </w14:solidFill>
                </w14:textFill>
              </w:rPr>
              <w:t>②堆场扬尘</w:t>
            </w:r>
          </w:p>
          <w:p>
            <w:pPr>
              <w:keepNext w:val="0"/>
              <w:keepLines w:val="0"/>
              <w:pageBreakBefore w:val="0"/>
              <w:widowControl/>
              <w:kinsoku/>
              <w:wordWrap/>
              <w:overflowPunct/>
              <w:topLinePunct w:val="0"/>
              <w:autoSpaceDE/>
              <w:autoSpaceDN/>
              <w:bidi w:val="0"/>
              <w:adjustRightInd/>
              <w:snapToGrid w:val="0"/>
              <w:spacing w:line="360" w:lineRule="auto"/>
              <w:ind w:right="0" w:firstLine="480" w:firstLineChars="200"/>
              <w:jc w:val="both"/>
              <w:textAlignment w:val="auto"/>
              <w:rPr>
                <w:rFonts w:hint="default" w:ascii="Times New Roman" w:hAnsi="Times New Roman" w:eastAsia="宋体" w:cs="Times New Roman"/>
                <w:color w:val="000000" w:themeColor="text1"/>
                <w:lang w:val="en-US" w:eastAsia="zh-CN"/>
                <w14:textFill>
                  <w14:solidFill>
                    <w14:schemeClr w14:val="tx1"/>
                  </w14:solidFill>
                </w14:textFill>
              </w:rPr>
            </w:pPr>
            <w:r>
              <w:rPr>
                <w:rFonts w:hint="default" w:ascii="Times New Roman" w:hAnsi="Times New Roman" w:eastAsia="宋体" w:cs="Times New Roman"/>
                <w:color w:val="000000" w:themeColor="text1"/>
                <w:spacing w:val="0"/>
                <w:w w:val="100"/>
                <w:kern w:val="0"/>
                <w:position w:val="0"/>
                <w:sz w:val="24"/>
                <w:szCs w:val="24"/>
                <w:lang w:val="en-US" w:eastAsia="zh-CN" w:bidi="ar-SA"/>
                <w14:textFill>
                  <w14:solidFill>
                    <w14:schemeClr w14:val="tx1"/>
                  </w14:solidFill>
                </w14:textFill>
              </w:rPr>
              <w:t>本项目建筑材料及土方开挖等物料暂存于工程区范围内</w:t>
            </w:r>
            <w:r>
              <w:rPr>
                <w:rFonts w:hint="eastAsia" w:ascii="Times New Roman" w:hAnsi="Times New Roman" w:eastAsia="宋体" w:cs="Times New Roman"/>
                <w:color w:val="000000" w:themeColor="text1"/>
                <w:spacing w:val="0"/>
                <w:w w:val="100"/>
                <w:kern w:val="0"/>
                <w:position w:val="0"/>
                <w:sz w:val="24"/>
                <w:szCs w:val="24"/>
                <w:lang w:val="en-US" w:eastAsia="zh-CN" w:bidi="ar-SA"/>
                <w14:textFill>
                  <w14:solidFill>
                    <w14:schemeClr w14:val="tx1"/>
                  </w14:solidFill>
                </w14:textFill>
              </w:rPr>
              <w:t>，</w:t>
            </w:r>
            <w:r>
              <w:rPr>
                <w:rFonts w:hint="default" w:ascii="Times New Roman" w:hAnsi="Times New Roman" w:eastAsia="宋体" w:cs="Times New Roman"/>
                <w:color w:val="000000" w:themeColor="text1"/>
                <w:spacing w:val="0"/>
                <w:w w:val="100"/>
                <w:kern w:val="0"/>
                <w:position w:val="0"/>
                <w:sz w:val="24"/>
                <w:szCs w:val="24"/>
                <w:lang w:val="en-US" w:eastAsia="zh-CN" w:bidi="ar-SA"/>
                <w14:textFill>
                  <w14:solidFill>
                    <w14:schemeClr w14:val="tx1"/>
                  </w14:solidFill>
                </w14:textFill>
              </w:rPr>
              <w:t>施工期</w:t>
            </w:r>
            <w:r>
              <w:rPr>
                <w:rFonts w:hint="eastAsia" w:ascii="Times New Roman" w:hAnsi="Times New Roman" w:eastAsia="宋体" w:cs="Times New Roman"/>
                <w:color w:val="000000" w:themeColor="text1"/>
                <w:spacing w:val="0"/>
                <w:w w:val="100"/>
                <w:kern w:val="0"/>
                <w:position w:val="0"/>
                <w:sz w:val="24"/>
                <w:szCs w:val="24"/>
                <w:lang w:val="en-US" w:eastAsia="zh-CN" w:bidi="ar-SA"/>
                <w14:textFill>
                  <w14:solidFill>
                    <w14:schemeClr w14:val="tx1"/>
                  </w14:solidFill>
                </w14:textFill>
              </w:rPr>
              <w:t>间</w:t>
            </w:r>
            <w:r>
              <w:rPr>
                <w:rFonts w:hint="default" w:ascii="Times New Roman" w:hAnsi="Times New Roman" w:eastAsia="宋体" w:cs="Times New Roman"/>
                <w:color w:val="000000" w:themeColor="text1"/>
                <w:spacing w:val="0"/>
                <w:w w:val="100"/>
                <w:kern w:val="0"/>
                <w:position w:val="0"/>
                <w:sz w:val="24"/>
                <w:szCs w:val="24"/>
                <w:lang w:val="en-US" w:eastAsia="zh-CN" w:bidi="ar-SA"/>
                <w14:textFill>
                  <w14:solidFill>
                    <w14:schemeClr w14:val="tx1"/>
                  </w14:solidFill>
                </w14:textFill>
              </w:rPr>
              <w:t>对堆存物料采用</w:t>
            </w:r>
            <w:r>
              <w:rPr>
                <w:rFonts w:hint="eastAsia" w:ascii="宋体" w:hAnsi="宋体" w:eastAsia="宋体" w:cs="宋体"/>
                <w:color w:val="000000" w:themeColor="text1"/>
                <w:kern w:val="0"/>
                <w:sz w:val="24"/>
                <w:szCs w:val="24"/>
                <w:lang w:val="en-US" w:eastAsia="zh-CN" w:bidi="ar"/>
                <w14:textFill>
                  <w14:solidFill>
                    <w14:schemeClr w14:val="tx1"/>
                  </w14:solidFill>
                </w14:textFill>
              </w:rPr>
              <w:t>防尘网苫盖并</w:t>
            </w:r>
            <w:r>
              <w:rPr>
                <w:rFonts w:hint="default" w:ascii="Times New Roman" w:hAnsi="Times New Roman" w:eastAsia="宋体" w:cs="Times New Roman"/>
                <w:color w:val="000000" w:themeColor="text1"/>
                <w:spacing w:val="0"/>
                <w:w w:val="100"/>
                <w:kern w:val="0"/>
                <w:position w:val="0"/>
                <w:sz w:val="24"/>
                <w:szCs w:val="24"/>
                <w:lang w:val="en-US" w:eastAsia="zh-CN" w:bidi="ar-SA"/>
                <w14:textFill>
                  <w14:solidFill>
                    <w14:schemeClr w14:val="tx1"/>
                  </w14:solidFill>
                </w14:textFill>
              </w:rPr>
              <w:t>对易产尘物料定时洒水</w:t>
            </w:r>
            <w:r>
              <w:rPr>
                <w:rFonts w:hint="eastAsia" w:ascii="Times New Roman" w:hAnsi="Times New Roman" w:eastAsia="宋体" w:cs="Times New Roman"/>
                <w:color w:val="000000" w:themeColor="text1"/>
                <w:spacing w:val="0"/>
                <w:w w:val="100"/>
                <w:kern w:val="0"/>
                <w:position w:val="0"/>
                <w:sz w:val="24"/>
                <w:szCs w:val="24"/>
                <w:lang w:val="en-US" w:eastAsia="zh-CN" w:bidi="ar-SA"/>
                <w14:textFill>
                  <w14:solidFill>
                    <w14:schemeClr w14:val="tx1"/>
                  </w14:solidFill>
                </w14:textFill>
              </w:rPr>
              <w:t>等措施</w:t>
            </w:r>
            <w:r>
              <w:rPr>
                <w:rFonts w:hint="default" w:ascii="Times New Roman" w:hAnsi="Times New Roman" w:eastAsia="宋体" w:cs="Times New Roman"/>
                <w:color w:val="000000" w:themeColor="text1"/>
                <w:spacing w:val="0"/>
                <w:w w:val="100"/>
                <w:kern w:val="0"/>
                <w:position w:val="0"/>
                <w:sz w:val="24"/>
                <w:szCs w:val="24"/>
                <w:lang w:val="en-US" w:eastAsia="zh-CN" w:bidi="ar-SA"/>
                <w14:textFill>
                  <w14:solidFill>
                    <w14:schemeClr w14:val="tx1"/>
                  </w14:solidFill>
                </w14:textFill>
              </w:rPr>
              <w:t>。</w:t>
            </w:r>
          </w:p>
          <w:p>
            <w:pPr>
              <w:keepNext w:val="0"/>
              <w:keepLines w:val="0"/>
              <w:pageBreakBefore w:val="0"/>
              <w:widowControl/>
              <w:kinsoku/>
              <w:wordWrap/>
              <w:overflowPunct/>
              <w:topLinePunct w:val="0"/>
              <w:autoSpaceDE/>
              <w:autoSpaceDN/>
              <w:bidi w:val="0"/>
              <w:adjustRightInd/>
              <w:snapToGrid w:val="0"/>
              <w:spacing w:line="360" w:lineRule="auto"/>
              <w:ind w:left="0" w:right="0" w:firstLine="480" w:firstLineChars="200"/>
              <w:jc w:val="both"/>
              <w:textAlignment w:val="auto"/>
              <w:rPr>
                <w:rFonts w:hint="default" w:ascii="Times New Roman" w:hAnsi="Times New Roman" w:eastAsia="宋体" w:cs="Times New Roman"/>
                <w:color w:val="000000" w:themeColor="text1"/>
                <w:spacing w:val="0"/>
                <w:kern w:val="0"/>
                <w:position w:val="0"/>
                <w:sz w:val="24"/>
                <w:szCs w:val="24"/>
                <w:lang w:val="en-US" w:eastAsia="zh-CN" w:bidi="ar-SA"/>
                <w14:textFill>
                  <w14:solidFill>
                    <w14:schemeClr w14:val="tx1"/>
                  </w14:solidFill>
                </w14:textFill>
              </w:rPr>
            </w:pPr>
            <w:r>
              <w:rPr>
                <w:rFonts w:hint="eastAsia" w:ascii="Times New Roman" w:hAnsi="Times New Roman" w:eastAsia="宋体" w:cs="Times New Roman"/>
                <w:color w:val="000000" w:themeColor="text1"/>
                <w:spacing w:val="0"/>
                <w:kern w:val="0"/>
                <w:position w:val="0"/>
                <w:sz w:val="24"/>
                <w:szCs w:val="24"/>
                <w:lang w:val="en-US" w:eastAsia="zh-CN" w:bidi="ar-SA"/>
                <w14:textFill>
                  <w14:solidFill>
                    <w14:schemeClr w14:val="tx1"/>
                  </w14:solidFill>
                </w14:textFill>
              </w:rPr>
              <w:t>③</w:t>
            </w:r>
            <w:r>
              <w:rPr>
                <w:rFonts w:hint="default" w:ascii="Times New Roman" w:hAnsi="Times New Roman" w:eastAsia="宋体" w:cs="Times New Roman"/>
                <w:color w:val="000000" w:themeColor="text1"/>
                <w:spacing w:val="0"/>
                <w:kern w:val="0"/>
                <w:position w:val="0"/>
                <w:sz w:val="24"/>
                <w:szCs w:val="24"/>
                <w:lang w:val="en-US" w:eastAsia="zh-CN" w:bidi="ar-SA"/>
                <w14:textFill>
                  <w14:solidFill>
                    <w14:schemeClr w14:val="tx1"/>
                  </w14:solidFill>
                </w14:textFill>
              </w:rPr>
              <w:t>车辆运输扬尘</w:t>
            </w:r>
          </w:p>
          <w:p>
            <w:pPr>
              <w:keepNext w:val="0"/>
              <w:keepLines w:val="0"/>
              <w:pageBreakBefore w:val="0"/>
              <w:widowControl w:val="0"/>
              <w:numPr>
                <w:ilvl w:val="0"/>
                <w:numId w:val="0"/>
              </w:numPr>
              <w:kinsoku/>
              <w:wordWrap/>
              <w:overflowPunct/>
              <w:topLinePunct w:val="0"/>
              <w:bidi w:val="0"/>
              <w:adjustRightInd/>
              <w:spacing w:afterAutospacing="0" w:line="360" w:lineRule="auto"/>
              <w:ind w:leftChars="0" w:right="0" w:firstLine="480" w:firstLineChars="200"/>
              <w:jc w:val="both"/>
              <w:textAlignment w:val="auto"/>
              <w:rPr>
                <w:rFonts w:hint="default" w:ascii="Times New Roman" w:hAnsi="Times New Roman" w:eastAsia="宋体" w:cs="Times New Roman"/>
                <w:color w:val="000000" w:themeColor="text1"/>
                <w:kern w:val="2"/>
                <w:sz w:val="21"/>
                <w:szCs w:val="24"/>
                <w:lang w:val="en-US" w:eastAsia="zh-CN" w:bidi="ar-SA"/>
                <w14:textFill>
                  <w14:solidFill>
                    <w14:schemeClr w14:val="tx1"/>
                  </w14:solidFill>
                </w14:textFill>
              </w:rPr>
            </w:pPr>
            <w:r>
              <w:rPr>
                <w:rFonts w:hint="eastAsia" w:ascii="Times New Roman" w:hAnsi="Times New Roman" w:eastAsia="宋体" w:cs="Times New Roman"/>
                <w:color w:val="000000" w:themeColor="text1"/>
                <w:spacing w:val="0"/>
                <w:kern w:val="0"/>
                <w:position w:val="0"/>
                <w:sz w:val="24"/>
                <w:szCs w:val="24"/>
                <w:lang w:val="en-US" w:eastAsia="zh-CN" w:bidi="ar-SA"/>
                <w14:textFill>
                  <w14:solidFill>
                    <w14:schemeClr w14:val="tx1"/>
                  </w14:solidFill>
                </w14:textFill>
              </w:rPr>
              <w:t>通过调查，</w:t>
            </w:r>
            <w:r>
              <w:rPr>
                <w:rFonts w:hint="default" w:ascii="Times New Roman" w:hAnsi="Times New Roman" w:eastAsia="宋体" w:cs="Times New Roman"/>
                <w:color w:val="000000" w:themeColor="text1"/>
                <w:spacing w:val="0"/>
                <w:kern w:val="0"/>
                <w:position w:val="0"/>
                <w:sz w:val="24"/>
                <w:szCs w:val="24"/>
                <w:lang w:val="en-US" w:eastAsia="zh-CN" w:bidi="ar-SA"/>
                <w14:textFill>
                  <w14:solidFill>
                    <w14:schemeClr w14:val="tx1"/>
                  </w14:solidFill>
                </w14:textFill>
              </w:rPr>
              <w:t>在施工过程中</w:t>
            </w:r>
            <w:r>
              <w:rPr>
                <w:rFonts w:hint="eastAsia" w:ascii="Times New Roman" w:hAnsi="Times New Roman" w:eastAsia="宋体" w:cs="Times New Roman"/>
                <w:color w:val="000000" w:themeColor="text1"/>
                <w:spacing w:val="0"/>
                <w:kern w:val="0"/>
                <w:position w:val="0"/>
                <w:sz w:val="24"/>
                <w:szCs w:val="24"/>
                <w:lang w:val="en-US" w:eastAsia="zh-CN" w:bidi="ar-SA"/>
                <w14:textFill>
                  <w14:solidFill>
                    <w14:schemeClr w14:val="tx1"/>
                  </w14:solidFill>
                </w14:textFill>
              </w:rPr>
              <w:t>已采取</w:t>
            </w:r>
            <w:r>
              <w:rPr>
                <w:rFonts w:hint="default" w:ascii="Times New Roman" w:hAnsi="Times New Roman" w:eastAsia="宋体" w:cs="Times New Roman"/>
                <w:color w:val="000000" w:themeColor="text1"/>
                <w:spacing w:val="0"/>
                <w:kern w:val="0"/>
                <w:position w:val="0"/>
                <w:sz w:val="24"/>
                <w:szCs w:val="24"/>
                <w:lang w:val="en-US" w:eastAsia="zh-CN" w:bidi="ar-SA"/>
                <w14:textFill>
                  <w14:solidFill>
                    <w14:schemeClr w14:val="tx1"/>
                  </w14:solidFill>
                </w14:textFill>
              </w:rPr>
              <w:t>限制车辆行驶速度及路面洒水</w:t>
            </w:r>
            <w:r>
              <w:rPr>
                <w:rFonts w:hint="eastAsia" w:ascii="Times New Roman" w:hAnsi="Times New Roman" w:eastAsia="宋体" w:cs="Times New Roman"/>
                <w:color w:val="000000" w:themeColor="text1"/>
                <w:spacing w:val="0"/>
                <w:kern w:val="0"/>
                <w:position w:val="0"/>
                <w:sz w:val="24"/>
                <w:szCs w:val="24"/>
                <w:lang w:val="en-US" w:eastAsia="zh-CN" w:bidi="ar-SA"/>
                <w14:textFill>
                  <w14:solidFill>
                    <w14:schemeClr w14:val="tx1"/>
                  </w14:solidFill>
                </w14:textFill>
              </w:rPr>
              <w:t>降尘等措施</w:t>
            </w:r>
            <w:r>
              <w:rPr>
                <w:rFonts w:hint="default" w:ascii="Times New Roman" w:hAnsi="Times New Roman" w:eastAsia="宋体" w:cs="Times New Roman"/>
                <w:color w:val="000000" w:themeColor="text1"/>
                <w:spacing w:val="0"/>
                <w:kern w:val="0"/>
                <w:position w:val="0"/>
                <w:sz w:val="24"/>
                <w:szCs w:val="24"/>
                <w:lang w:val="en-US" w:eastAsia="zh-CN" w:bidi="ar-SA"/>
                <w14:textFill>
                  <w14:solidFill>
                    <w14:schemeClr w14:val="tx1"/>
                  </w14:solidFill>
                </w14:textFill>
              </w:rPr>
              <w:t>。</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right="0" w:rightChars="0" w:firstLine="480" w:firstLineChars="200"/>
              <w:jc w:val="both"/>
              <w:textAlignment w:val="auto"/>
              <w:outlineLvl w:val="9"/>
              <w:rPr>
                <w:rFonts w:hint="default" w:ascii="Times New Roman" w:hAnsi="Times New Roman" w:eastAsia="宋体" w:cs="Times New Roman"/>
                <w:b w:val="0"/>
                <w:bCs w:val="0"/>
                <w:color w:val="000000" w:themeColor="text1"/>
                <w:sz w:val="24"/>
                <w:szCs w:val="24"/>
                <w:lang w:val="en-US" w:eastAsia="zh-CN"/>
                <w14:textFill>
                  <w14:solidFill>
                    <w14:schemeClr w14:val="tx1"/>
                  </w14:solidFill>
                </w14:textFill>
              </w:rPr>
            </w:pPr>
            <w:r>
              <w:rPr>
                <w:rFonts w:hint="eastAsia" w:ascii="Times New Roman" w:hAnsi="Times New Roman" w:eastAsia="宋体" w:cs="Times New Roman"/>
                <w:b w:val="0"/>
                <w:bCs w:val="0"/>
                <w:color w:val="000000" w:themeColor="text1"/>
                <w:sz w:val="24"/>
                <w:szCs w:val="24"/>
                <w:lang w:val="en-US" w:eastAsia="zh-CN"/>
                <w14:textFill>
                  <w14:solidFill>
                    <w14:schemeClr w14:val="tx1"/>
                  </w14:solidFill>
                </w14:textFill>
              </w:rPr>
              <w:t>④</w:t>
            </w:r>
            <w:r>
              <w:rPr>
                <w:rFonts w:hint="default" w:ascii="Times New Roman" w:hAnsi="Times New Roman" w:eastAsia="宋体" w:cs="Times New Roman"/>
                <w:b w:val="0"/>
                <w:bCs w:val="0"/>
                <w:color w:val="000000" w:themeColor="text1"/>
                <w:sz w:val="24"/>
                <w:szCs w:val="24"/>
                <w:lang w:val="en-US" w:eastAsia="zh-CN"/>
                <w14:textFill>
                  <w14:solidFill>
                    <w14:schemeClr w14:val="tx1"/>
                  </w14:solidFill>
                </w14:textFill>
              </w:rPr>
              <w:t xml:space="preserve"> 混凝土搅拌废气</w:t>
            </w:r>
          </w:p>
          <w:p>
            <w:pPr>
              <w:keepNext w:val="0"/>
              <w:keepLines w:val="0"/>
              <w:pageBreakBefore w:val="0"/>
              <w:widowControl w:val="0"/>
              <w:kinsoku/>
              <w:wordWrap/>
              <w:overflowPunct/>
              <w:topLinePunct w:val="0"/>
              <w:autoSpaceDE w:val="0"/>
              <w:autoSpaceDN w:val="0"/>
              <w:bidi w:val="0"/>
              <w:adjustRightInd/>
              <w:snapToGrid/>
              <w:spacing w:line="360" w:lineRule="auto"/>
              <w:ind w:left="0" w:leftChars="0" w:right="0" w:rightChars="0" w:firstLine="480" w:firstLineChars="200"/>
              <w:jc w:val="both"/>
              <w:textAlignment w:val="auto"/>
              <w:outlineLvl w:val="9"/>
              <w:rPr>
                <w:rFonts w:hint="default" w:eastAsia="宋体"/>
                <w:color w:val="000000" w:themeColor="text1"/>
                <w:lang w:val="en-US" w:eastAsia="zh-CN"/>
                <w14:textFill>
                  <w14:solidFill>
                    <w14:schemeClr w14:val="tx1"/>
                  </w14:solidFill>
                </w14:textFill>
              </w:rPr>
            </w:pPr>
            <w:r>
              <w:rPr>
                <w:rFonts w:hint="eastAsia" w:hAnsi="宋体"/>
                <w:snapToGrid w:val="0"/>
                <w:color w:val="000000" w:themeColor="text1"/>
                <w:kern w:val="0"/>
                <w:sz w:val="24"/>
                <w:shd w:val="clear" w:color="auto" w:fill="auto"/>
                <w:lang w:eastAsia="zh-CN"/>
                <w14:textFill>
                  <w14:solidFill>
                    <w14:schemeClr w14:val="tx1"/>
                  </w14:solidFill>
                </w14:textFill>
              </w:rPr>
              <w:t>本项目设置</w:t>
            </w:r>
            <w:r>
              <w:rPr>
                <w:rFonts w:hint="eastAsia" w:hAnsi="宋体"/>
                <w:snapToGrid w:val="0"/>
                <w:color w:val="000000" w:themeColor="text1"/>
                <w:kern w:val="0"/>
                <w:sz w:val="24"/>
                <w:shd w:val="clear" w:color="auto" w:fill="auto"/>
                <w:lang w:val="en-US" w:eastAsia="zh-CN"/>
                <w14:textFill>
                  <w14:solidFill>
                    <w14:schemeClr w14:val="tx1"/>
                  </w14:solidFill>
                </w14:textFill>
              </w:rPr>
              <w:t>混凝土搅拌区</w:t>
            </w:r>
            <w:r>
              <w:rPr>
                <w:rFonts w:hint="eastAsia" w:hAnsi="宋体"/>
                <w:snapToGrid w:val="0"/>
                <w:color w:val="000000" w:themeColor="text1"/>
                <w:kern w:val="0"/>
                <w:sz w:val="24"/>
                <w:shd w:val="clear" w:color="auto" w:fill="auto"/>
                <w14:textFill>
                  <w14:solidFill>
                    <w14:schemeClr w14:val="tx1"/>
                  </w14:solidFill>
                </w14:textFill>
              </w:rPr>
              <w:t>，</w:t>
            </w:r>
            <w:r>
              <w:rPr>
                <w:rFonts w:hint="eastAsia" w:hAnsi="宋体"/>
                <w:snapToGrid w:val="0"/>
                <w:color w:val="000000" w:themeColor="text1"/>
                <w:kern w:val="0"/>
                <w:sz w:val="24"/>
                <w:shd w:val="clear" w:color="auto" w:fill="auto"/>
                <w:lang w:val="en-US" w:eastAsia="zh-CN"/>
                <w14:textFill>
                  <w14:solidFill>
                    <w14:schemeClr w14:val="tx1"/>
                  </w14:solidFill>
                </w14:textFill>
              </w:rPr>
              <w:t>施工时已采取</w:t>
            </w:r>
            <w:r>
              <w:rPr>
                <w:rFonts w:hint="eastAsia"/>
                <w:color w:val="000000" w:themeColor="text1"/>
                <w:sz w:val="24"/>
                <w:szCs w:val="24"/>
                <w:shd w:val="clear" w:color="auto" w:fill="auto"/>
                <w14:textFill>
                  <w14:solidFill>
                    <w14:schemeClr w14:val="tx1"/>
                  </w14:solidFill>
                </w14:textFill>
              </w:rPr>
              <w:t>洒水降尘</w:t>
            </w:r>
            <w:r>
              <w:rPr>
                <w:rFonts w:hint="eastAsia"/>
                <w:color w:val="000000" w:themeColor="text1"/>
                <w:sz w:val="24"/>
                <w:szCs w:val="24"/>
                <w:shd w:val="clear" w:color="auto" w:fill="auto"/>
                <w:lang w:eastAsia="zh-CN"/>
                <w14:textFill>
                  <w14:solidFill>
                    <w14:schemeClr w14:val="tx1"/>
                  </w14:solidFill>
                </w14:textFill>
              </w:rPr>
              <w:t>、</w:t>
            </w:r>
            <w:r>
              <w:rPr>
                <w:rFonts w:hint="eastAsia" w:ascii="宋体" w:hAnsi="宋体" w:eastAsia="宋体" w:cs="宋体"/>
                <w:color w:val="000000" w:themeColor="text1"/>
                <w:sz w:val="24"/>
                <w:shd w:val="clear" w:color="auto" w:fill="auto"/>
                <w14:textFill>
                  <w14:solidFill>
                    <w14:schemeClr w14:val="tx1"/>
                  </w14:solidFill>
                </w14:textFill>
              </w:rPr>
              <w:t>彩钢板</w:t>
            </w:r>
            <w:r>
              <w:rPr>
                <w:rFonts w:hint="eastAsia" w:ascii="宋体" w:hAnsi="宋体" w:eastAsia="宋体" w:cs="宋体"/>
                <w:color w:val="000000" w:themeColor="text1"/>
                <w:sz w:val="24"/>
                <w:shd w:val="clear" w:color="auto" w:fill="auto"/>
                <w:lang w:val="en-US" w:eastAsia="zh-CN"/>
                <w14:textFill>
                  <w14:solidFill>
                    <w14:schemeClr w14:val="tx1"/>
                  </w14:solidFill>
                </w14:textFill>
              </w:rPr>
              <w:t>围挡</w:t>
            </w:r>
            <w:r>
              <w:rPr>
                <w:rFonts w:hint="eastAsia" w:ascii="宋体" w:hAnsi="宋体" w:eastAsia="宋体" w:cs="宋体"/>
                <w:color w:val="000000" w:themeColor="text1"/>
                <w:sz w:val="24"/>
                <w:shd w:val="clear" w:color="auto" w:fill="auto"/>
                <w14:textFill>
                  <w14:solidFill>
                    <w14:schemeClr w14:val="tx1"/>
                  </w14:solidFill>
                </w14:textFill>
              </w:rPr>
              <w:t>、防尘网</w:t>
            </w:r>
            <w:r>
              <w:rPr>
                <w:rFonts w:hint="eastAsia" w:ascii="宋体" w:hAnsi="宋体" w:eastAsia="宋体" w:cs="宋体"/>
                <w:color w:val="000000" w:themeColor="text1"/>
                <w:sz w:val="24"/>
                <w:shd w:val="clear" w:color="auto" w:fill="auto"/>
                <w:lang w:val="en-US" w:eastAsia="zh-CN"/>
                <w14:textFill>
                  <w14:solidFill>
                    <w14:schemeClr w14:val="tx1"/>
                  </w14:solidFill>
                </w14:textFill>
              </w:rPr>
              <w:t>苫盖，未对周边环境产生影响。</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right="0" w:rightChars="0" w:firstLine="482" w:firstLineChars="200"/>
              <w:jc w:val="both"/>
              <w:textAlignment w:val="auto"/>
              <w:outlineLvl w:val="9"/>
              <w:rPr>
                <w:rFonts w:hint="eastAsia" w:hAnsi="宋体"/>
                <w:b/>
                <w:color w:val="000000" w:themeColor="text1"/>
                <w:sz w:val="24"/>
                <w:szCs w:val="24"/>
                <w14:textFill>
                  <w14:solidFill>
                    <w14:schemeClr w14:val="tx1"/>
                  </w14:solidFill>
                </w14:textFill>
              </w:rPr>
            </w:pPr>
            <w:r>
              <w:rPr>
                <w:rFonts w:hint="eastAsia" w:hAnsi="宋体"/>
                <w:b/>
                <w:color w:val="000000" w:themeColor="text1"/>
                <w:sz w:val="24"/>
                <w:szCs w:val="24"/>
                <w:lang w:val="en-US" w:eastAsia="zh-CN"/>
                <w14:textFill>
                  <w14:solidFill>
                    <w14:schemeClr w14:val="tx1"/>
                  </w14:solidFill>
                </w14:textFill>
              </w:rPr>
              <w:t>3、</w:t>
            </w:r>
            <w:r>
              <w:rPr>
                <w:rFonts w:hint="eastAsia" w:hAnsi="宋体"/>
                <w:b/>
                <w:color w:val="000000" w:themeColor="text1"/>
                <w:sz w:val="24"/>
                <w:szCs w:val="24"/>
                <w14:textFill>
                  <w14:solidFill>
                    <w14:schemeClr w14:val="tx1"/>
                  </w14:solidFill>
                </w14:textFill>
              </w:rPr>
              <w:t>施工期水污染防治措施</w:t>
            </w:r>
          </w:p>
          <w:p>
            <w:pPr>
              <w:keepNext w:val="0"/>
              <w:keepLines w:val="0"/>
              <w:pageBreakBefore w:val="0"/>
              <w:widowControl w:val="0"/>
              <w:kinsoku/>
              <w:wordWrap/>
              <w:overflowPunct/>
              <w:topLinePunct w:val="0"/>
              <w:autoSpaceDE/>
              <w:autoSpaceDN/>
              <w:bidi w:val="0"/>
              <w:adjustRightInd/>
              <w:snapToGrid/>
              <w:spacing w:before="0" w:beforeLines="0" w:after="0" w:afterLines="0" w:line="360" w:lineRule="auto"/>
              <w:ind w:left="0" w:leftChars="0" w:right="0" w:rightChars="0" w:firstLine="480" w:firstLineChars="200"/>
              <w:jc w:val="both"/>
              <w:textAlignment w:val="auto"/>
              <w:outlineLvl w:val="9"/>
              <w:rPr>
                <w:rFonts w:hint="default" w:ascii="Times New Roman" w:hAnsi="Times New Roman" w:eastAsia="宋体" w:cs="Times New Roman"/>
                <w:color w:val="000000" w:themeColor="text1"/>
                <w:sz w:val="24"/>
                <w:lang w:val="en-US" w:eastAsia="zh-CN"/>
                <w14:textFill>
                  <w14:solidFill>
                    <w14:schemeClr w14:val="tx1"/>
                  </w14:solidFill>
                </w14:textFill>
              </w:rPr>
            </w:pPr>
            <w:r>
              <w:rPr>
                <w:rFonts w:hint="eastAsia" w:cs="Times New Roman"/>
                <w:color w:val="000000" w:themeColor="text1"/>
                <w:sz w:val="24"/>
                <w:lang w:val="en-US" w:eastAsia="zh-CN"/>
                <w14:textFill>
                  <w14:solidFill>
                    <w14:schemeClr w14:val="tx1"/>
                  </w14:solidFill>
                </w14:textFill>
              </w:rPr>
              <w:t>①施工废水</w:t>
            </w:r>
          </w:p>
          <w:p>
            <w:pPr>
              <w:keepNext w:val="0"/>
              <w:keepLines w:val="0"/>
              <w:pageBreakBefore w:val="0"/>
              <w:widowControl w:val="0"/>
              <w:kinsoku/>
              <w:wordWrap/>
              <w:overflowPunct/>
              <w:topLinePunct w:val="0"/>
              <w:autoSpaceDE/>
              <w:autoSpaceDN/>
              <w:bidi w:val="0"/>
              <w:adjustRightInd/>
              <w:snapToGrid/>
              <w:spacing w:before="0" w:beforeLines="0" w:after="0" w:afterLines="0" w:line="360" w:lineRule="auto"/>
              <w:ind w:left="0" w:leftChars="0" w:right="0" w:rightChars="0" w:firstLine="480" w:firstLineChars="200"/>
              <w:jc w:val="both"/>
              <w:textAlignment w:val="auto"/>
              <w:outlineLvl w:val="9"/>
              <w:rPr>
                <w:rFonts w:hint="eastAsia" w:ascii="Times New Roman" w:hAnsi="Times New Roman" w:eastAsia="宋体" w:cs="Times New Roman"/>
                <w:color w:val="000000" w:themeColor="text1"/>
                <w:sz w:val="24"/>
                <w:lang w:eastAsia="zh-CN"/>
                <w14:textFill>
                  <w14:solidFill>
                    <w14:schemeClr w14:val="tx1"/>
                  </w14:solidFill>
                </w14:textFill>
              </w:rPr>
            </w:pPr>
            <w:r>
              <w:rPr>
                <w:rFonts w:hint="eastAsia" w:cs="Times New Roman"/>
                <w:color w:val="000000" w:themeColor="text1"/>
                <w:sz w:val="24"/>
                <w:lang w:val="en-US" w:eastAsia="zh-CN"/>
                <w14:textFill>
                  <w14:solidFill>
                    <w14:schemeClr w14:val="tx1"/>
                  </w14:solidFill>
                </w14:textFill>
              </w:rPr>
              <w:t>经调查，</w:t>
            </w:r>
            <w:r>
              <w:rPr>
                <w:rFonts w:hint="default" w:ascii="Times New Roman" w:hAnsi="Times New Roman" w:cs="Times New Roman"/>
                <w:color w:val="000000" w:themeColor="text1"/>
                <w:sz w:val="24"/>
                <w14:textFill>
                  <w14:solidFill>
                    <w14:schemeClr w14:val="tx1"/>
                  </w14:solidFill>
                </w14:textFill>
              </w:rPr>
              <w:t>施工场地内设置隔油池和沉淀池对收集的施工</w:t>
            </w:r>
            <w:r>
              <w:rPr>
                <w:rFonts w:hint="default" w:ascii="Times New Roman" w:hAnsi="Times New Roman" w:cs="Times New Roman"/>
                <w:color w:val="000000" w:themeColor="text1"/>
                <w:sz w:val="24"/>
                <w:lang w:eastAsia="zh-CN"/>
                <w14:textFill>
                  <w14:solidFill>
                    <w14:schemeClr w14:val="tx1"/>
                  </w14:solidFill>
                </w14:textFill>
              </w:rPr>
              <w:t>生产</w:t>
            </w:r>
            <w:r>
              <w:rPr>
                <w:rFonts w:hint="default" w:ascii="Times New Roman" w:hAnsi="Times New Roman" w:cs="Times New Roman"/>
                <w:color w:val="000000" w:themeColor="text1"/>
                <w:sz w:val="24"/>
                <w14:textFill>
                  <w14:solidFill>
                    <w14:schemeClr w14:val="tx1"/>
                  </w14:solidFill>
                </w14:textFill>
              </w:rPr>
              <w:t>废水</w:t>
            </w:r>
            <w:r>
              <w:rPr>
                <w:rFonts w:hint="default" w:ascii="Times New Roman" w:hAnsi="Times New Roman" w:cs="Times New Roman"/>
                <w:color w:val="000000" w:themeColor="text1"/>
                <w:sz w:val="24"/>
                <w:lang w:eastAsia="zh-CN"/>
                <w14:textFill>
                  <w14:solidFill>
                    <w14:schemeClr w14:val="tx1"/>
                  </w14:solidFill>
                </w14:textFill>
              </w:rPr>
              <w:t>（</w:t>
            </w:r>
            <w:r>
              <w:rPr>
                <w:rFonts w:hint="default" w:ascii="Times New Roman" w:hAnsi="Times New Roman" w:cs="Times New Roman"/>
                <w:bCs/>
                <w:color w:val="000000" w:themeColor="text1"/>
                <w:kern w:val="0"/>
                <w:sz w:val="24"/>
                <w:szCs w:val="24"/>
                <w14:textFill>
                  <w14:solidFill>
                    <w14:schemeClr w14:val="tx1"/>
                  </w14:solidFill>
                </w14:textFill>
              </w:rPr>
              <w:t>砂石料冲洗水、混凝土拌合废水及车辆机械冲洗水等</w:t>
            </w:r>
            <w:r>
              <w:rPr>
                <w:rFonts w:hint="default" w:ascii="Times New Roman" w:hAnsi="Times New Roman" w:cs="Times New Roman"/>
                <w:color w:val="000000" w:themeColor="text1"/>
                <w:sz w:val="24"/>
                <w:lang w:eastAsia="zh-CN"/>
                <w14:textFill>
                  <w14:solidFill>
                    <w14:schemeClr w14:val="tx1"/>
                  </w14:solidFill>
                </w14:textFill>
              </w:rPr>
              <w:t>）</w:t>
            </w:r>
            <w:r>
              <w:rPr>
                <w:rFonts w:hint="default" w:ascii="Times New Roman" w:hAnsi="Times New Roman" w:cs="Times New Roman"/>
                <w:color w:val="000000" w:themeColor="text1"/>
                <w:sz w:val="24"/>
                <w14:textFill>
                  <w14:solidFill>
                    <w14:schemeClr w14:val="tx1"/>
                  </w14:solidFill>
                </w14:textFill>
              </w:rPr>
              <w:t>进行隔油、沉淀处理，处理水循环回用于施工生产，其余用于施工现场、临时堆土场的洒水防尘</w:t>
            </w:r>
            <w:r>
              <w:rPr>
                <w:rFonts w:hint="eastAsia" w:cs="Times New Roman"/>
                <w:color w:val="000000" w:themeColor="text1"/>
                <w:sz w:val="24"/>
                <w:lang w:eastAsia="zh-CN"/>
                <w14:textFill>
                  <w14:solidFill>
                    <w14:schemeClr w14:val="tx1"/>
                  </w14:solidFill>
                </w14:textFill>
              </w:rPr>
              <w:t>。</w:t>
            </w:r>
          </w:p>
          <w:p>
            <w:pPr>
              <w:keepNext w:val="0"/>
              <w:keepLines w:val="0"/>
              <w:pageBreakBefore w:val="0"/>
              <w:widowControl w:val="0"/>
              <w:tabs>
                <w:tab w:val="right" w:leader="dot" w:pos="8505"/>
              </w:tabs>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default" w:ascii="Times New Roman" w:hAnsi="Times New Roman" w:cs="Times New Roman"/>
                <w:color w:val="000000" w:themeColor="text1"/>
                <w:sz w:val="24"/>
                <w:lang w:val="en-US" w:eastAsia="zh-CN"/>
                <w14:textFill>
                  <w14:solidFill>
                    <w14:schemeClr w14:val="tx1"/>
                  </w14:solidFill>
                </w14:textFill>
              </w:rPr>
            </w:pPr>
            <w:r>
              <w:rPr>
                <w:rFonts w:hint="eastAsia" w:cs="Times New Roman"/>
                <w:color w:val="000000" w:themeColor="text1"/>
                <w:sz w:val="24"/>
                <w:lang w:val="en-US" w:eastAsia="zh-CN"/>
                <w14:textFill>
                  <w14:solidFill>
                    <w14:schemeClr w14:val="tx1"/>
                  </w14:solidFill>
                </w14:textFill>
              </w:rPr>
              <w:t>②生活污水</w:t>
            </w:r>
          </w:p>
          <w:p>
            <w:pPr>
              <w:keepNext w:val="0"/>
              <w:keepLines w:val="0"/>
              <w:pageBreakBefore w:val="0"/>
              <w:widowControl w:val="0"/>
              <w:tabs>
                <w:tab w:val="right" w:leader="dot" w:pos="8505"/>
              </w:tabs>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outlineLvl w:val="9"/>
              <w:rPr>
                <w:rFonts w:hint="default" w:ascii="Times New Roman" w:hAnsi="Times New Roman" w:cs="Times New Roman"/>
                <w:color w:val="000000" w:themeColor="text1"/>
                <w:sz w:val="24"/>
                <w14:textFill>
                  <w14:solidFill>
                    <w14:schemeClr w14:val="tx1"/>
                  </w14:solidFill>
                </w14:textFill>
              </w:rPr>
            </w:pPr>
            <w:r>
              <w:rPr>
                <w:rFonts w:hint="eastAsia" w:ascii="Times New Roman" w:hAnsi="Times New Roman" w:cs="Times New Roman"/>
                <w:color w:val="000000" w:themeColor="text1"/>
                <w:sz w:val="24"/>
                <w:lang w:eastAsia="zh-CN"/>
                <w14:textFill>
                  <w14:solidFill>
                    <w14:schemeClr w14:val="tx1"/>
                  </w14:solidFill>
                </w14:textFill>
              </w:rPr>
              <w:t>临时</w:t>
            </w:r>
            <w:r>
              <w:rPr>
                <w:rFonts w:hint="default" w:ascii="Times New Roman" w:hAnsi="Times New Roman" w:cs="Times New Roman"/>
                <w:color w:val="000000" w:themeColor="text1"/>
                <w:sz w:val="24"/>
                <w14:textFill>
                  <w14:solidFill>
                    <w14:schemeClr w14:val="tx1"/>
                  </w14:solidFill>
                </w14:textFill>
              </w:rPr>
              <w:t>施工营地设置临时</w:t>
            </w:r>
            <w:r>
              <w:rPr>
                <w:rFonts w:hint="default" w:ascii="Times New Roman" w:hAnsi="Times New Roman" w:cs="Times New Roman"/>
                <w:color w:val="000000" w:themeColor="text1"/>
                <w:sz w:val="24"/>
                <w:lang w:eastAsia="zh-CN"/>
                <w14:textFill>
                  <w14:solidFill>
                    <w14:schemeClr w14:val="tx1"/>
                  </w14:solidFill>
                </w14:textFill>
              </w:rPr>
              <w:t>的隔油池和</w:t>
            </w:r>
            <w:r>
              <w:rPr>
                <w:rFonts w:hint="default" w:ascii="Times New Roman" w:hAnsi="Times New Roman" w:cs="Times New Roman"/>
                <w:color w:val="000000" w:themeColor="text1"/>
                <w:sz w:val="24"/>
                <w14:textFill>
                  <w14:solidFill>
                    <w14:schemeClr w14:val="tx1"/>
                  </w14:solidFill>
                </w14:textFill>
              </w:rPr>
              <w:t>化粪池，</w:t>
            </w:r>
            <w:r>
              <w:rPr>
                <w:rFonts w:hint="default" w:ascii="Times New Roman" w:hAnsi="Times New Roman" w:cs="Times New Roman"/>
                <w:color w:val="000000" w:themeColor="text1"/>
                <w:sz w:val="24"/>
                <w:lang w:eastAsia="zh-CN"/>
                <w14:textFill>
                  <w14:solidFill>
                    <w14:schemeClr w14:val="tx1"/>
                  </w14:solidFill>
                </w14:textFill>
              </w:rPr>
              <w:t>餐饮废水经隔油池处理后同施工生活废水一同进入化粪池进行消化</w:t>
            </w:r>
            <w:r>
              <w:rPr>
                <w:rFonts w:hint="default" w:ascii="Times New Roman" w:hAnsi="Times New Roman" w:cs="Times New Roman"/>
                <w:color w:val="000000" w:themeColor="text1"/>
                <w:sz w:val="24"/>
                <w14:textFill>
                  <w14:solidFill>
                    <w14:schemeClr w14:val="tx1"/>
                  </w14:solidFill>
                </w14:textFill>
              </w:rPr>
              <w:t>处理</w:t>
            </w:r>
            <w:r>
              <w:rPr>
                <w:rFonts w:hint="default" w:ascii="Times New Roman" w:hAnsi="Times New Roman" w:cs="Times New Roman"/>
                <w:color w:val="000000" w:themeColor="text1"/>
                <w:sz w:val="24"/>
                <w:lang w:eastAsia="zh-CN"/>
                <w14:textFill>
                  <w14:solidFill>
                    <w14:schemeClr w14:val="tx1"/>
                  </w14:solidFill>
                </w14:textFill>
              </w:rPr>
              <w:t>，</w:t>
            </w:r>
            <w:r>
              <w:rPr>
                <w:rFonts w:hint="eastAsia" w:ascii="Times New Roman" w:hAnsi="Times New Roman" w:cs="Times New Roman"/>
                <w:color w:val="000000" w:themeColor="text1"/>
                <w:sz w:val="24"/>
                <w:lang w:eastAsia="zh-CN"/>
                <w14:textFill>
                  <w14:solidFill>
                    <w14:schemeClr w14:val="tx1"/>
                  </w14:solidFill>
                </w14:textFill>
              </w:rPr>
              <w:t>此类废水集中收集后</w:t>
            </w:r>
            <w:r>
              <w:rPr>
                <w:rFonts w:hint="eastAsia" w:cs="Times New Roman"/>
                <w:color w:val="000000" w:themeColor="text1"/>
                <w:sz w:val="24"/>
                <w:lang w:val="en-US" w:eastAsia="zh-CN"/>
                <w14:textFill>
                  <w14:solidFill>
                    <w14:schemeClr w14:val="tx1"/>
                  </w14:solidFill>
                </w14:textFill>
              </w:rPr>
              <w:t>已</w:t>
            </w:r>
            <w:r>
              <w:rPr>
                <w:rFonts w:hint="eastAsia" w:ascii="Times New Roman" w:hAnsi="Times New Roman" w:cs="Times New Roman"/>
                <w:color w:val="000000" w:themeColor="text1"/>
                <w:sz w:val="24"/>
                <w:lang w:eastAsia="zh-CN"/>
                <w14:textFill>
                  <w14:solidFill>
                    <w14:schemeClr w14:val="tx1"/>
                  </w14:solidFill>
                </w14:textFill>
              </w:rPr>
              <w:t>由施工</w:t>
            </w:r>
            <w:r>
              <w:rPr>
                <w:rFonts w:hint="eastAsia" w:cs="Times New Roman"/>
                <w:color w:val="000000" w:themeColor="text1"/>
                <w:sz w:val="24"/>
                <w:lang w:val="en-US" w:eastAsia="zh-CN"/>
                <w14:textFill>
                  <w14:solidFill>
                    <w14:schemeClr w14:val="tx1"/>
                  </w14:solidFill>
                </w14:textFill>
              </w:rPr>
              <w:t>方</w:t>
            </w:r>
            <w:r>
              <w:rPr>
                <w:rFonts w:hint="eastAsia" w:ascii="Times New Roman" w:hAnsi="Times New Roman" w:cs="Times New Roman"/>
                <w:color w:val="000000" w:themeColor="text1"/>
                <w:sz w:val="24"/>
                <w:lang w:eastAsia="zh-CN"/>
                <w14:textFill>
                  <w14:solidFill>
                    <w14:schemeClr w14:val="tx1"/>
                  </w14:solidFill>
                </w14:textFill>
              </w:rPr>
              <w:t>定期拉运至</w:t>
            </w:r>
            <w:r>
              <w:rPr>
                <w:rFonts w:hint="eastAsia" w:ascii="Times New Roman" w:hAnsi="Times New Roman" w:cs="Times New Roman"/>
                <w:b w:val="0"/>
                <w:bCs w:val="0"/>
                <w:color w:val="000000" w:themeColor="text1"/>
                <w:kern w:val="2"/>
                <w:sz w:val="24"/>
                <w:szCs w:val="24"/>
                <w:lang w:val="en-US" w:eastAsia="zh-CN" w:bidi="ar"/>
                <w14:textFill>
                  <w14:solidFill>
                    <w14:schemeClr w14:val="tx1"/>
                  </w14:solidFill>
                </w14:textFill>
              </w:rPr>
              <w:t>第十四师皮山农场污水处理站</w:t>
            </w:r>
            <w:r>
              <w:rPr>
                <w:rFonts w:hint="eastAsia" w:ascii="Times New Roman" w:hAnsi="Times New Roman" w:cs="Times New Roman"/>
                <w:color w:val="000000" w:themeColor="text1"/>
                <w:sz w:val="24"/>
                <w:lang w:eastAsia="zh-CN"/>
                <w14:textFill>
                  <w14:solidFill>
                    <w14:schemeClr w14:val="tx1"/>
                  </w14:solidFill>
                </w14:textFill>
              </w:rPr>
              <w:t>集中处理，</w:t>
            </w:r>
            <w:r>
              <w:rPr>
                <w:rFonts w:hint="default" w:ascii="Times New Roman" w:hAnsi="Times New Roman" w:cs="Times New Roman"/>
                <w:color w:val="000000" w:themeColor="text1"/>
                <w:sz w:val="24"/>
                <w14:textFill>
                  <w14:solidFill>
                    <w14:schemeClr w14:val="tx1"/>
                  </w14:solidFill>
                </w14:textFill>
              </w:rPr>
              <w:t>施工结束后临时化粪池</w:t>
            </w:r>
            <w:r>
              <w:rPr>
                <w:rFonts w:hint="eastAsia" w:cs="Times New Roman"/>
                <w:color w:val="000000" w:themeColor="text1"/>
                <w:sz w:val="24"/>
                <w:lang w:val="en-US" w:eastAsia="zh-CN"/>
                <w14:textFill>
                  <w14:solidFill>
                    <w14:schemeClr w14:val="tx1"/>
                  </w14:solidFill>
                </w14:textFill>
              </w:rPr>
              <w:t>已</w:t>
            </w:r>
            <w:r>
              <w:rPr>
                <w:rFonts w:hint="default" w:ascii="Times New Roman" w:hAnsi="Times New Roman" w:cs="Times New Roman"/>
                <w:color w:val="000000" w:themeColor="text1"/>
                <w:sz w:val="24"/>
                <w14:textFill>
                  <w14:solidFill>
                    <w14:schemeClr w14:val="tx1"/>
                  </w14:solidFill>
                </w14:textFill>
              </w:rPr>
              <w:t>覆土掩埋。</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right="0" w:rightChars="0" w:firstLine="482" w:firstLineChars="200"/>
              <w:jc w:val="both"/>
              <w:textAlignment w:val="auto"/>
              <w:outlineLvl w:val="9"/>
              <w:rPr>
                <w:rFonts w:hint="eastAsia" w:hAnsi="宋体"/>
                <w:b/>
                <w:color w:val="000000" w:themeColor="text1"/>
                <w:sz w:val="24"/>
                <w:szCs w:val="24"/>
                <w14:textFill>
                  <w14:solidFill>
                    <w14:schemeClr w14:val="tx1"/>
                  </w14:solidFill>
                </w14:textFill>
              </w:rPr>
            </w:pPr>
            <w:r>
              <w:rPr>
                <w:rFonts w:hint="eastAsia" w:hAnsi="宋体"/>
                <w:b/>
                <w:color w:val="000000" w:themeColor="text1"/>
                <w:sz w:val="24"/>
                <w:szCs w:val="24"/>
                <w:lang w:val="en-US" w:eastAsia="zh-CN"/>
                <w14:textFill>
                  <w14:solidFill>
                    <w14:schemeClr w14:val="tx1"/>
                  </w14:solidFill>
                </w14:textFill>
              </w:rPr>
              <w:t>4</w:t>
            </w:r>
            <w:r>
              <w:rPr>
                <w:rFonts w:hint="eastAsia" w:hAnsi="宋体"/>
                <w:b/>
                <w:color w:val="000000" w:themeColor="text1"/>
                <w:sz w:val="24"/>
                <w:szCs w:val="24"/>
                <w:lang w:eastAsia="zh-CN"/>
                <w14:textFill>
                  <w14:solidFill>
                    <w14:schemeClr w14:val="tx1"/>
                  </w14:solidFill>
                </w14:textFill>
              </w:rPr>
              <w:t>、</w:t>
            </w:r>
            <w:r>
              <w:rPr>
                <w:rFonts w:hint="eastAsia" w:hAnsi="宋体"/>
                <w:b/>
                <w:color w:val="000000" w:themeColor="text1"/>
                <w:sz w:val="24"/>
                <w:szCs w:val="24"/>
                <w14:textFill>
                  <w14:solidFill>
                    <w14:schemeClr w14:val="tx1"/>
                  </w14:solidFill>
                </w14:textFill>
              </w:rPr>
              <w:t>施工期噪声污染防治措施</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Times New Roman" w:hAnsi="Times New Roman" w:eastAsia="宋体" w:cs="Times New Roman"/>
                <w:b w:val="0"/>
                <w:bCs w:val="0"/>
                <w:color w:val="000000" w:themeColor="text1"/>
                <w:sz w:val="24"/>
                <w:szCs w:val="32"/>
                <w:shd w:val="clear" w:color="auto" w:fill="auto"/>
                <w:lang w:val="en-US" w:eastAsia="zh-CN"/>
                <w14:textFill>
                  <w14:solidFill>
                    <w14:schemeClr w14:val="tx1"/>
                  </w14:solidFill>
                </w14:textFill>
              </w:rPr>
            </w:pPr>
            <w:r>
              <w:rPr>
                <w:rFonts w:hint="eastAsia" w:ascii="Times New Roman" w:hAnsi="Times New Roman" w:eastAsia="宋体" w:cs="Times New Roman"/>
                <w:b w:val="0"/>
                <w:bCs w:val="0"/>
                <w:color w:val="000000" w:themeColor="text1"/>
                <w:sz w:val="24"/>
                <w:szCs w:val="32"/>
                <w:shd w:val="clear" w:color="auto" w:fill="auto"/>
                <w:lang w:val="en-US" w:eastAsia="zh-CN"/>
                <w14:textFill>
                  <w14:solidFill>
                    <w14:schemeClr w14:val="tx1"/>
                  </w14:solidFill>
                </w14:textFill>
              </w:rPr>
              <w:t>①建设单位已采取合理的施工时间，并在满足施工需要的前提下，选取了低噪声设备。</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default" w:ascii="Times New Roman" w:hAnsi="Times New Roman" w:eastAsia="宋体" w:cs="Times New Roman"/>
                <w:b w:val="0"/>
                <w:bCs w:val="0"/>
                <w:color w:val="000000" w:themeColor="text1"/>
                <w:sz w:val="24"/>
                <w:szCs w:val="32"/>
                <w:shd w:val="clear" w:color="auto" w:fill="auto"/>
                <w:lang w:val="en-US" w:eastAsia="zh-CN"/>
                <w14:textFill>
                  <w14:solidFill>
                    <w14:schemeClr w14:val="tx1"/>
                  </w14:solidFill>
                </w14:textFill>
              </w:rPr>
            </w:pPr>
            <w:r>
              <w:rPr>
                <w:rFonts w:hint="eastAsia" w:ascii="Times New Roman" w:hAnsi="Times New Roman" w:cs="Times New Roman"/>
                <w:b w:val="0"/>
                <w:bCs w:val="0"/>
                <w:color w:val="000000" w:themeColor="text1"/>
                <w:sz w:val="24"/>
                <w:szCs w:val="32"/>
                <w:shd w:val="clear" w:color="auto" w:fill="auto"/>
                <w:lang w:val="en-US" w:eastAsia="zh-CN"/>
                <w14:textFill>
                  <w14:solidFill>
                    <w14:schemeClr w14:val="tx1"/>
                  </w14:solidFill>
                </w14:textFill>
              </w:rPr>
              <w:t>②</w:t>
            </w:r>
            <w:r>
              <w:rPr>
                <w:color w:val="000000" w:themeColor="text1"/>
                <w:sz w:val="24"/>
                <w:szCs w:val="24"/>
                <w14:textFill>
                  <w14:solidFill>
                    <w14:schemeClr w14:val="tx1"/>
                  </w14:solidFill>
                </w14:textFill>
              </w:rPr>
              <w:t>施工期间保持道路畅通</w:t>
            </w:r>
            <w:r>
              <w:rPr>
                <w:rFonts w:hint="eastAsia"/>
                <w:color w:val="000000" w:themeColor="text1"/>
                <w:sz w:val="24"/>
                <w:szCs w:val="24"/>
                <w:lang w:val="en-US" w:eastAsia="zh-CN"/>
                <w14:textFill>
                  <w14:solidFill>
                    <w14:schemeClr w14:val="tx1"/>
                  </w14:solidFill>
                </w14:textFill>
              </w:rPr>
              <w:t>并</w:t>
            </w:r>
            <w:r>
              <w:rPr>
                <w:rFonts w:hint="eastAsia" w:ascii="宋体" w:hAnsi="宋体" w:eastAsia="宋体" w:cs="宋体"/>
                <w:color w:val="000000" w:themeColor="text1"/>
                <w:kern w:val="0"/>
                <w:sz w:val="24"/>
                <w:szCs w:val="24"/>
                <w:lang w:val="en-US" w:eastAsia="zh-CN" w:bidi="ar"/>
                <w14:textFill>
                  <w14:solidFill>
                    <w14:schemeClr w14:val="tx1"/>
                  </w14:solidFill>
                </w14:textFill>
              </w:rPr>
              <w:t>设置限速禁鸣限速标志，</w:t>
            </w:r>
            <w:r>
              <w:rPr>
                <w:rFonts w:hint="default" w:ascii="Times New Roman" w:hAnsi="Times New Roman" w:cs="Times New Roman"/>
                <w:color w:val="000000" w:themeColor="text1"/>
                <w:sz w:val="24"/>
                <w:highlight w:val="none"/>
                <w14:textFill>
                  <w14:solidFill>
                    <w14:schemeClr w14:val="tx1"/>
                  </w14:solidFill>
                </w14:textFill>
              </w:rPr>
              <w:t>施工设备</w:t>
            </w:r>
            <w:r>
              <w:rPr>
                <w:rFonts w:hint="eastAsia" w:ascii="Times New Roman" w:hAnsi="Times New Roman" w:cs="Times New Roman"/>
                <w:color w:val="000000" w:themeColor="text1"/>
                <w:sz w:val="24"/>
                <w:highlight w:val="none"/>
                <w:lang w:val="en-US" w:eastAsia="zh-CN"/>
                <w14:textFill>
                  <w14:solidFill>
                    <w14:schemeClr w14:val="tx1"/>
                  </w14:solidFill>
                </w14:textFill>
              </w:rPr>
              <w:t>及</w:t>
            </w:r>
            <w:r>
              <w:rPr>
                <w:rFonts w:hint="eastAsia" w:ascii="宋体" w:hAnsi="宋体" w:eastAsia="宋体" w:cs="宋体"/>
                <w:color w:val="000000" w:themeColor="text1"/>
                <w:kern w:val="0"/>
                <w:sz w:val="24"/>
                <w:szCs w:val="24"/>
                <w:lang w:val="en-US" w:eastAsia="zh-CN" w:bidi="ar"/>
                <w14:textFill>
                  <w14:solidFill>
                    <w14:schemeClr w14:val="tx1"/>
                  </w14:solidFill>
                </w14:textFill>
              </w:rPr>
              <w:t>车辆定期维护保养。</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color w:val="000000" w:themeColor="text1"/>
                <w:sz w:val="24"/>
                <w:szCs w:val="24"/>
                <w14:textFill>
                  <w14:solidFill>
                    <w14:schemeClr w14:val="tx1"/>
                  </w14:solidFill>
                </w14:textFill>
              </w:rPr>
            </w:pPr>
            <w:r>
              <w:rPr>
                <w:rFonts w:hint="eastAsia" w:ascii="Times New Roman" w:hAnsi="Times New Roman" w:eastAsia="宋体" w:cs="Times New Roman"/>
                <w:b w:val="0"/>
                <w:bCs w:val="0"/>
                <w:color w:val="000000" w:themeColor="text1"/>
                <w:sz w:val="24"/>
                <w:szCs w:val="32"/>
                <w:shd w:val="clear" w:color="auto" w:fill="auto"/>
                <w:lang w:val="en-US" w:eastAsia="zh-CN"/>
                <w14:textFill>
                  <w14:solidFill>
                    <w14:schemeClr w14:val="tx1"/>
                  </w14:solidFill>
                </w14:textFill>
              </w:rPr>
              <w:t>项目施工期未对周围环境产生明显影响</w:t>
            </w:r>
            <w:r>
              <w:rPr>
                <w:rFonts w:hint="eastAsia" w:ascii="Times New Roman" w:hAnsi="Times New Roman" w:cs="Times New Roman"/>
                <w:b w:val="0"/>
                <w:bCs w:val="0"/>
                <w:color w:val="000000" w:themeColor="text1"/>
                <w:sz w:val="24"/>
                <w:szCs w:val="32"/>
                <w:shd w:val="clear" w:color="auto" w:fill="auto"/>
                <w:lang w:val="en-US" w:eastAsia="zh-CN"/>
                <w14:textFill>
                  <w14:solidFill>
                    <w14:schemeClr w14:val="tx1"/>
                  </w14:solidFill>
                </w14:textFill>
              </w:rPr>
              <w:t>，</w:t>
            </w:r>
            <w:r>
              <w:rPr>
                <w:rFonts w:hint="eastAsia" w:ascii="Times New Roman" w:hAnsi="Times New Roman" w:eastAsia="宋体" w:cs="Times New Roman"/>
                <w:b w:val="0"/>
                <w:bCs w:val="0"/>
                <w:color w:val="000000" w:themeColor="text1"/>
                <w:sz w:val="24"/>
                <w:szCs w:val="32"/>
                <w:shd w:val="clear" w:color="auto" w:fill="auto"/>
                <w:lang w:val="en-US" w:eastAsia="zh-CN"/>
                <w14:textFill>
                  <w14:solidFill>
                    <w14:schemeClr w14:val="tx1"/>
                  </w14:solidFill>
                </w14:textFill>
              </w:rPr>
              <w:t>无</w:t>
            </w:r>
            <w:r>
              <w:rPr>
                <w:rFonts w:hint="eastAsia" w:ascii="Times New Roman" w:hAnsi="Times New Roman" w:cs="Times New Roman"/>
                <w:b w:val="0"/>
                <w:bCs w:val="0"/>
                <w:color w:val="000000" w:themeColor="text1"/>
                <w:sz w:val="24"/>
                <w:szCs w:val="32"/>
                <w:shd w:val="clear" w:color="auto" w:fill="auto"/>
                <w:lang w:val="en-US" w:eastAsia="zh-CN"/>
                <w14:textFill>
                  <w14:solidFill>
                    <w14:schemeClr w14:val="tx1"/>
                  </w14:solidFill>
                </w14:textFill>
              </w:rPr>
              <w:t>居民</w:t>
            </w:r>
            <w:r>
              <w:rPr>
                <w:rFonts w:hint="eastAsia" w:ascii="Times New Roman" w:hAnsi="Times New Roman" w:eastAsia="宋体" w:cs="Times New Roman"/>
                <w:b w:val="0"/>
                <w:bCs w:val="0"/>
                <w:color w:val="000000" w:themeColor="text1"/>
                <w:sz w:val="24"/>
                <w:szCs w:val="32"/>
                <w:shd w:val="clear" w:color="auto" w:fill="auto"/>
                <w:lang w:val="en-US" w:eastAsia="zh-CN"/>
                <w14:textFill>
                  <w14:solidFill>
                    <w14:schemeClr w14:val="tx1"/>
                  </w14:solidFill>
                </w14:textFill>
              </w:rPr>
              <w:t>投诉。</w:t>
            </w:r>
            <w:r>
              <w:rPr>
                <w:rFonts w:hint="default" w:ascii="Times New Roman" w:hAnsi="Times New Roman" w:cs="Times New Roman"/>
                <w:snapToGrid w:val="0"/>
                <w:color w:val="000000" w:themeColor="text1"/>
                <w:kern w:val="0"/>
                <w:sz w:val="24"/>
                <w:szCs w:val="24"/>
                <w:highlight w:val="none"/>
                <w:lang w:val="en-US" w:eastAsia="zh-CN"/>
                <w14:textFill>
                  <w14:solidFill>
                    <w14:schemeClr w14:val="tx1"/>
                  </w14:solidFill>
                </w14:textFill>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right="0" w:rightChars="0" w:firstLine="482" w:firstLineChars="200"/>
              <w:jc w:val="both"/>
              <w:textAlignment w:val="auto"/>
              <w:outlineLvl w:val="9"/>
              <w:rPr>
                <w:rFonts w:hint="eastAsia" w:hAnsi="宋体"/>
                <w:b/>
                <w:color w:val="000000" w:themeColor="text1"/>
                <w:sz w:val="24"/>
                <w:szCs w:val="24"/>
                <w14:textFill>
                  <w14:solidFill>
                    <w14:schemeClr w14:val="tx1"/>
                  </w14:solidFill>
                </w14:textFill>
              </w:rPr>
            </w:pPr>
            <w:r>
              <w:rPr>
                <w:rFonts w:hint="eastAsia" w:hAnsi="宋体"/>
                <w:b/>
                <w:color w:val="000000" w:themeColor="text1"/>
                <w:sz w:val="24"/>
                <w:szCs w:val="24"/>
                <w:lang w:val="en-US" w:eastAsia="zh-CN"/>
                <w14:textFill>
                  <w14:solidFill>
                    <w14:schemeClr w14:val="tx1"/>
                  </w14:solidFill>
                </w14:textFill>
              </w:rPr>
              <w:t>5、</w:t>
            </w:r>
            <w:r>
              <w:rPr>
                <w:rFonts w:hint="eastAsia" w:hAnsi="宋体"/>
                <w:b/>
                <w:color w:val="000000" w:themeColor="text1"/>
                <w:sz w:val="24"/>
                <w:szCs w:val="24"/>
                <w14:textFill>
                  <w14:solidFill>
                    <w14:schemeClr w14:val="tx1"/>
                  </w14:solidFill>
                </w14:textFill>
              </w:rPr>
              <w:t>施工期固体废物污染防治措施</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default" w:ascii="Times New Roman" w:hAnsi="Times New Roman" w:eastAsia="宋体" w:cs="Times New Roman"/>
                <w:color w:val="000000" w:themeColor="text1"/>
                <w:sz w:val="24"/>
                <w:szCs w:val="24"/>
                <w14:textFill>
                  <w14:solidFill>
                    <w14:schemeClr w14:val="tx1"/>
                  </w14:solidFill>
                </w14:textFill>
              </w:rPr>
            </w:pPr>
            <w:r>
              <w:rPr>
                <w:rFonts w:hint="default" w:ascii="Times New Roman" w:hAnsi="Times New Roman" w:eastAsia="宋体" w:cs="Times New Roman"/>
                <w:color w:val="000000" w:themeColor="text1"/>
                <w:kern w:val="0"/>
                <w:sz w:val="24"/>
                <w:szCs w:val="24"/>
                <w:lang w:val="en-US" w:eastAsia="zh-CN" w:bidi="ar"/>
                <w14:textFill>
                  <w14:solidFill>
                    <w14:schemeClr w14:val="tx1"/>
                  </w14:solidFill>
                </w14:textFill>
              </w:rPr>
              <w:t xml:space="preserve">（1）生活垃圾 </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default" w:ascii="Times New Roman" w:hAnsi="Times New Roman" w:eastAsia="宋体" w:cs="Times New Roman"/>
                <w:color w:val="000000" w:themeColor="text1"/>
                <w:sz w:val="24"/>
                <w:szCs w:val="24"/>
                <w14:textFill>
                  <w14:solidFill>
                    <w14:schemeClr w14:val="tx1"/>
                  </w14:solidFill>
                </w14:textFill>
              </w:rPr>
            </w:pPr>
            <w:r>
              <w:rPr>
                <w:rFonts w:hint="default" w:ascii="Times New Roman" w:hAnsi="Times New Roman" w:eastAsia="宋体" w:cs="Times New Roman"/>
                <w:color w:val="000000" w:themeColor="text1"/>
                <w:kern w:val="0"/>
                <w:sz w:val="24"/>
                <w:szCs w:val="24"/>
                <w:lang w:val="en-US" w:eastAsia="zh-CN" w:bidi="ar"/>
                <w14:textFill>
                  <w14:solidFill>
                    <w14:schemeClr w14:val="tx1"/>
                  </w14:solidFill>
                </w14:textFill>
              </w:rPr>
              <w:t>施工期间产生的生活垃圾已按照规定</w:t>
            </w:r>
            <w:r>
              <w:rPr>
                <w:rFonts w:hint="eastAsia" w:ascii="Times New Roman" w:hAnsi="Times New Roman" w:eastAsia="宋体" w:cs="Times New Roman"/>
                <w:color w:val="000000" w:themeColor="text1"/>
                <w:kern w:val="0"/>
                <w:sz w:val="24"/>
                <w:szCs w:val="24"/>
                <w:lang w:val="en-US" w:eastAsia="zh-CN" w:bidi="ar"/>
                <w14:textFill>
                  <w14:solidFill>
                    <w14:schemeClr w14:val="tx1"/>
                  </w14:solidFill>
                </w14:textFill>
              </w:rPr>
              <w:t>经垃圾桶收集后</w:t>
            </w:r>
            <w:r>
              <w:rPr>
                <w:rFonts w:hint="default" w:ascii="Times New Roman" w:hAnsi="Times New Roman" w:eastAsia="宋体" w:cs="Times New Roman"/>
                <w:color w:val="000000" w:themeColor="text1"/>
                <w:kern w:val="0"/>
                <w:sz w:val="24"/>
                <w:szCs w:val="24"/>
                <w:lang w:val="en-US" w:eastAsia="zh-CN" w:bidi="ar"/>
                <w14:textFill>
                  <w14:solidFill>
                    <w14:schemeClr w14:val="tx1"/>
                  </w14:solidFill>
                </w14:textFill>
              </w:rPr>
              <w:t>集中清运至</w:t>
            </w:r>
            <w:r>
              <w:rPr>
                <w:rFonts w:hint="eastAsia" w:ascii="Times New Roman" w:hAnsi="Times New Roman" w:eastAsia="宋体" w:cs="Times New Roman"/>
                <w:color w:val="000000" w:themeColor="text1"/>
                <w:kern w:val="0"/>
                <w:sz w:val="24"/>
                <w:szCs w:val="24"/>
                <w:lang w:val="en-US" w:eastAsia="zh-CN" w:bidi="ar"/>
                <w14:textFill>
                  <w14:solidFill>
                    <w14:schemeClr w14:val="tx1"/>
                  </w14:solidFill>
                </w14:textFill>
              </w:rPr>
              <w:t>第十四师皮山农场垃圾中转站</w:t>
            </w:r>
            <w:r>
              <w:rPr>
                <w:rFonts w:hint="default" w:ascii="Times New Roman" w:hAnsi="Times New Roman" w:eastAsia="宋体" w:cs="Times New Roman"/>
                <w:color w:val="000000" w:themeColor="text1"/>
                <w:kern w:val="0"/>
                <w:sz w:val="24"/>
                <w:szCs w:val="24"/>
                <w:lang w:val="en-US" w:eastAsia="zh-CN" w:bidi="ar"/>
                <w14:textFill>
                  <w14:solidFill>
                    <w14:schemeClr w14:val="tx1"/>
                  </w14:solidFill>
                </w14:textFill>
              </w:rPr>
              <w:t xml:space="preserve">。 </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default" w:ascii="Times New Roman" w:hAnsi="Times New Roman" w:eastAsia="宋体" w:cs="Times New Roman"/>
                <w:color w:val="000000" w:themeColor="text1"/>
                <w:sz w:val="24"/>
                <w:szCs w:val="24"/>
                <w14:textFill>
                  <w14:solidFill>
                    <w14:schemeClr w14:val="tx1"/>
                  </w14:solidFill>
                </w14:textFill>
              </w:rPr>
            </w:pPr>
            <w:r>
              <w:rPr>
                <w:rFonts w:hint="default" w:ascii="Times New Roman" w:hAnsi="Times New Roman" w:eastAsia="宋体" w:cs="Times New Roman"/>
                <w:color w:val="000000" w:themeColor="text1"/>
                <w:kern w:val="0"/>
                <w:sz w:val="24"/>
                <w:szCs w:val="24"/>
                <w:lang w:val="en-US" w:eastAsia="zh-CN" w:bidi="ar"/>
                <w14:textFill>
                  <w14:solidFill>
                    <w14:schemeClr w14:val="tx1"/>
                  </w14:solidFill>
                </w14:textFill>
              </w:rPr>
              <w:t>（2）弃</w:t>
            </w:r>
            <w:r>
              <w:rPr>
                <w:rFonts w:hint="eastAsia" w:ascii="Times New Roman" w:hAnsi="Times New Roman" w:eastAsia="宋体" w:cs="Times New Roman"/>
                <w:color w:val="000000" w:themeColor="text1"/>
                <w:kern w:val="0"/>
                <w:sz w:val="24"/>
                <w:szCs w:val="24"/>
                <w:lang w:val="en-US" w:eastAsia="zh-CN" w:bidi="ar"/>
                <w14:textFill>
                  <w14:solidFill>
                    <w14:schemeClr w14:val="tx1"/>
                  </w14:solidFill>
                </w14:textFill>
              </w:rPr>
              <w:t>土</w:t>
            </w:r>
            <w:r>
              <w:rPr>
                <w:rFonts w:hint="default" w:ascii="Times New Roman" w:hAnsi="Times New Roman" w:eastAsia="宋体" w:cs="Times New Roman"/>
                <w:color w:val="000000" w:themeColor="text1"/>
                <w:kern w:val="0"/>
                <w:sz w:val="24"/>
                <w:szCs w:val="24"/>
                <w:lang w:val="en-US" w:eastAsia="zh-CN" w:bidi="ar"/>
                <w14:textFill>
                  <w14:solidFill>
                    <w14:schemeClr w14:val="tx1"/>
                  </w14:solidFill>
                </w14:textFill>
              </w:rPr>
              <w:t xml:space="preserve"> </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default" w:ascii="Times New Roman" w:hAnsi="Times New Roman" w:eastAsia="宋体" w:cs="Times New Roman"/>
                <w:color w:val="000000" w:themeColor="text1"/>
                <w:sz w:val="24"/>
                <w:szCs w:val="24"/>
                <w:lang w:val="en-US"/>
                <w14:textFill>
                  <w14:solidFill>
                    <w14:schemeClr w14:val="tx1"/>
                  </w14:solidFill>
                </w14:textFill>
              </w:rPr>
            </w:pPr>
            <w:r>
              <w:rPr>
                <w:rFonts w:hint="eastAsia" w:ascii="Times New Roman" w:hAnsi="Times New Roman" w:eastAsia="宋体" w:cs="Times New Roman"/>
                <w:color w:val="000000" w:themeColor="text1"/>
                <w:kern w:val="0"/>
                <w:sz w:val="24"/>
                <w:szCs w:val="24"/>
                <w:lang w:val="en-US" w:eastAsia="zh-CN" w:bidi="ar"/>
                <w14:textFill>
                  <w14:solidFill>
                    <w14:schemeClr w14:val="tx1"/>
                  </w14:solidFill>
                </w14:textFill>
              </w:rPr>
              <w:t>经调查，施工结束后项目产生的弃方均已作为渠道边坡压重。</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default" w:ascii="Times New Roman" w:hAnsi="Times New Roman" w:eastAsia="宋体" w:cs="Times New Roman"/>
                <w:color w:val="000000" w:themeColor="text1"/>
                <w:sz w:val="24"/>
                <w:szCs w:val="24"/>
                <w14:textFill>
                  <w14:solidFill>
                    <w14:schemeClr w14:val="tx1"/>
                  </w14:solidFill>
                </w14:textFill>
              </w:rPr>
            </w:pPr>
            <w:r>
              <w:rPr>
                <w:rFonts w:hint="default" w:ascii="Times New Roman" w:hAnsi="Times New Roman" w:eastAsia="宋体" w:cs="Times New Roman"/>
                <w:color w:val="000000" w:themeColor="text1"/>
                <w:kern w:val="0"/>
                <w:sz w:val="24"/>
                <w:szCs w:val="24"/>
                <w:lang w:val="en-US" w:eastAsia="zh-CN" w:bidi="ar"/>
                <w14:textFill>
                  <w14:solidFill>
                    <w14:schemeClr w14:val="tx1"/>
                  </w14:solidFill>
                </w14:textFill>
              </w:rPr>
              <w:t xml:space="preserve">（3）隔油池废油及废渣 </w:t>
            </w:r>
          </w:p>
          <w:p>
            <w:pPr>
              <w:keepNext w:val="0"/>
              <w:keepLines w:val="0"/>
              <w:pageBreakBefore w:val="0"/>
              <w:widowControl w:val="0"/>
              <w:suppressLineNumbers w:val="0"/>
              <w:kinsoku/>
              <w:wordWrap/>
              <w:overflowPunct/>
              <w:topLinePunct w:val="0"/>
              <w:autoSpaceDE w:val="0"/>
              <w:autoSpaceDN/>
              <w:bidi w:val="0"/>
              <w:adjustRightInd/>
              <w:snapToGrid/>
              <w:spacing w:beforeAutospacing="0" w:afterAutospacing="0" w:line="360" w:lineRule="auto"/>
              <w:ind w:left="0" w:leftChars="0" w:right="0" w:rightChars="0" w:firstLine="480"/>
              <w:jc w:val="both"/>
              <w:textAlignment w:val="auto"/>
              <w:rPr>
                <w:rFonts w:hint="default" w:ascii="Times New Roman" w:hAnsi="Times New Roman" w:eastAsia="宋体" w:cs="Times New Roman"/>
                <w:color w:val="000000" w:themeColor="text1"/>
                <w:kern w:val="0"/>
                <w:sz w:val="24"/>
                <w:szCs w:val="24"/>
                <w:lang w:val="en-US" w:eastAsia="zh-CN" w:bidi="ar"/>
                <w14:textFill>
                  <w14:solidFill>
                    <w14:schemeClr w14:val="tx1"/>
                  </w14:solidFill>
                </w14:textFill>
              </w:rPr>
            </w:pPr>
            <w:r>
              <w:rPr>
                <w:rFonts w:hint="default" w:ascii="Times New Roman" w:hAnsi="Times New Roman" w:eastAsia="宋体" w:cs="Times New Roman"/>
                <w:color w:val="000000" w:themeColor="text1"/>
                <w:kern w:val="0"/>
                <w:sz w:val="24"/>
                <w:szCs w:val="24"/>
                <w:lang w:val="en-US" w:eastAsia="zh-CN" w:bidi="ar"/>
                <w14:textFill>
                  <w14:solidFill>
                    <w14:schemeClr w14:val="tx1"/>
                  </w14:solidFill>
                </w14:textFill>
              </w:rPr>
              <w:t xml:space="preserve">项目施工期废水处理产生的隔油池废油及废油渣为危险废物，根据《国家危险废物名录》（2021 版），隔油池废油危废代码为 HW08-900-210-08。 </w:t>
            </w:r>
          </w:p>
          <w:p>
            <w:pPr>
              <w:keepNext w:val="0"/>
              <w:keepLines w:val="0"/>
              <w:pageBreakBefore w:val="0"/>
              <w:widowControl w:val="0"/>
              <w:suppressLineNumbers w:val="0"/>
              <w:kinsoku/>
              <w:wordWrap/>
              <w:overflowPunct/>
              <w:topLinePunct w:val="0"/>
              <w:autoSpaceDE w:val="0"/>
              <w:autoSpaceDN/>
              <w:bidi w:val="0"/>
              <w:adjustRightInd/>
              <w:snapToGrid/>
              <w:spacing w:beforeAutospacing="0" w:afterAutospacing="0" w:line="360" w:lineRule="auto"/>
              <w:ind w:left="0" w:leftChars="0" w:right="0" w:rightChars="0" w:firstLine="480"/>
              <w:jc w:val="both"/>
              <w:textAlignment w:val="auto"/>
              <w:rPr>
                <w:rFonts w:hint="default" w:ascii="Times New Roman" w:hAnsi="Times New Roman" w:eastAsia="宋体" w:cs="Times New Roman"/>
                <w:color w:val="000000" w:themeColor="text1"/>
                <w:kern w:val="0"/>
                <w:sz w:val="24"/>
                <w:szCs w:val="24"/>
                <w:lang w:val="en-US" w:eastAsia="zh-CN" w:bidi="ar"/>
                <w14:textFill>
                  <w14:solidFill>
                    <w14:schemeClr w14:val="tx1"/>
                  </w14:solidFill>
                </w14:textFill>
              </w:rPr>
            </w:pPr>
            <w:r>
              <w:rPr>
                <w:rFonts w:hint="default" w:ascii="Times New Roman" w:hAnsi="Times New Roman" w:eastAsia="宋体" w:cs="Times New Roman"/>
                <w:color w:val="000000" w:themeColor="text1"/>
                <w:kern w:val="0"/>
                <w:sz w:val="24"/>
                <w:szCs w:val="24"/>
                <w:lang w:val="en-US" w:eastAsia="zh-CN" w:bidi="ar"/>
                <w14:textFill>
                  <w14:solidFill>
                    <w14:schemeClr w14:val="tx1"/>
                  </w14:solidFill>
                </w14:textFill>
              </w:rPr>
              <w:t>经调查，在施工期结束后已交由有危险废物处理资质的专业单位进行收集与处理。</w:t>
            </w:r>
          </w:p>
          <w:p>
            <w:pPr>
              <w:keepNext w:val="0"/>
              <w:keepLines w:val="0"/>
              <w:pageBreakBefore w:val="0"/>
              <w:widowControl w:val="0"/>
              <w:suppressLineNumbers w:val="0"/>
              <w:kinsoku/>
              <w:wordWrap/>
              <w:overflowPunct/>
              <w:topLinePunct w:val="0"/>
              <w:autoSpaceDE w:val="0"/>
              <w:autoSpaceDN/>
              <w:bidi w:val="0"/>
              <w:adjustRightInd/>
              <w:snapToGrid/>
              <w:spacing w:beforeAutospacing="0" w:afterAutospacing="0" w:line="360" w:lineRule="auto"/>
              <w:ind w:left="0" w:leftChars="0" w:right="0" w:rightChars="0" w:firstLine="480"/>
              <w:jc w:val="both"/>
              <w:textAlignment w:val="auto"/>
              <w:rPr>
                <w:rFonts w:hint="default" w:ascii="宋体" w:hAnsi="宋体" w:eastAsia="宋体" w:cs="宋体"/>
                <w:color w:val="000000" w:themeColor="text1"/>
                <w:kern w:val="2"/>
                <w:sz w:val="24"/>
                <w:szCs w:val="24"/>
                <w:lang w:val="en-US" w:eastAsia="zh-CN" w:bidi="ar"/>
                <w14:textFill>
                  <w14:solidFill>
                    <w14:schemeClr w14:val="tx1"/>
                  </w14:solidFill>
                </w14:textFill>
              </w:rPr>
            </w:pPr>
            <w:r>
              <w:rPr>
                <w:rFonts w:hint="eastAsia" w:ascii="宋体" w:hAnsi="宋体" w:eastAsia="宋体" w:cs="宋体"/>
                <w:color w:val="000000" w:themeColor="text1"/>
                <w:kern w:val="2"/>
                <w:sz w:val="24"/>
                <w:szCs w:val="24"/>
                <w:lang w:val="en-US" w:eastAsia="zh-CN" w:bidi="ar"/>
                <w14:textFill>
                  <w14:solidFill>
                    <w14:schemeClr w14:val="tx1"/>
                  </w14:solidFill>
                </w14:textFill>
              </w:rPr>
              <w:t>（4）建筑垃圾</w:t>
            </w:r>
          </w:p>
          <w:p>
            <w:pPr>
              <w:keepNext w:val="0"/>
              <w:keepLines w:val="0"/>
              <w:pageBreakBefore w:val="0"/>
              <w:widowControl w:val="0"/>
              <w:suppressLineNumbers w:val="0"/>
              <w:kinsoku/>
              <w:wordWrap/>
              <w:overflowPunct/>
              <w:topLinePunct w:val="0"/>
              <w:autoSpaceDE w:val="0"/>
              <w:autoSpaceDN/>
              <w:bidi w:val="0"/>
              <w:adjustRightInd/>
              <w:snapToGrid/>
              <w:spacing w:beforeAutospacing="0" w:afterAutospacing="0" w:line="360" w:lineRule="auto"/>
              <w:ind w:left="0" w:leftChars="0" w:right="0" w:rightChars="0" w:firstLine="480"/>
              <w:jc w:val="both"/>
              <w:textAlignment w:val="auto"/>
              <w:rPr>
                <w:rFonts w:hint="eastAsia"/>
                <w:color w:val="000000" w:themeColor="text1"/>
                <w:lang w:val="en-US" w:eastAsia="zh-CN"/>
                <w14:textFill>
                  <w14:solidFill>
                    <w14:schemeClr w14:val="tx1"/>
                  </w14:solidFill>
                </w14:textFill>
              </w:rPr>
            </w:pPr>
            <w:r>
              <w:rPr>
                <w:rFonts w:hint="eastAsia" w:ascii="宋体" w:hAnsi="宋体" w:eastAsia="宋体" w:cs="宋体"/>
                <w:color w:val="000000" w:themeColor="text1"/>
                <w:kern w:val="2"/>
                <w:sz w:val="24"/>
                <w:szCs w:val="24"/>
                <w:lang w:val="en-US" w:eastAsia="zh-CN" w:bidi="ar"/>
                <w14:textFill>
                  <w14:solidFill>
                    <w14:schemeClr w14:val="tx1"/>
                  </w14:solidFill>
                </w14:textFill>
              </w:rPr>
              <w:t>经调查，施工场地的建筑垃圾集中堆放并加篷布遮盖，由施工方拉运至当地建筑垃圾场处理、沉淀池</w:t>
            </w:r>
            <w:r>
              <w:rPr>
                <w:rFonts w:hint="default" w:ascii="宋体" w:hAnsi="宋体" w:eastAsia="宋体" w:cs="宋体"/>
                <w:bCs/>
                <w:color w:val="000000" w:themeColor="text1"/>
                <w:spacing w:val="10"/>
                <w:sz w:val="24"/>
                <w:szCs w:val="24"/>
                <w:lang w:val="en-US" w:eastAsia="zh-CN"/>
                <w14:textFill>
                  <w14:solidFill>
                    <w14:schemeClr w14:val="tx1"/>
                  </w14:solidFill>
                </w14:textFill>
              </w:rPr>
              <w:t>沉渣拉运至导流渠填埋处理</w:t>
            </w:r>
            <w:r>
              <w:rPr>
                <w:rFonts w:hint="eastAsia" w:ascii="宋体" w:hAnsi="宋体" w:eastAsia="宋体" w:cs="宋体"/>
                <w:color w:val="000000" w:themeColor="text1"/>
                <w:kern w:val="2"/>
                <w:sz w:val="24"/>
                <w:szCs w:val="24"/>
                <w:lang w:val="en-US" w:eastAsia="zh-CN" w:bidi="ar"/>
                <w14:textFill>
                  <w14:solidFill>
                    <w14:schemeClr w14:val="tx1"/>
                  </w14:solidFill>
                </w14:textFill>
              </w:rPr>
              <w:t>。</w:t>
            </w:r>
          </w:p>
          <w:p>
            <w:pPr>
              <w:keepNext w:val="0"/>
              <w:keepLines w:val="0"/>
              <w:pageBreakBefore w:val="0"/>
              <w:widowControl w:val="0"/>
              <w:numPr>
                <w:ilvl w:val="0"/>
                <w:numId w:val="0"/>
              </w:numPr>
              <w:kinsoku/>
              <w:wordWrap/>
              <w:overflowPunct/>
              <w:topLinePunct w:val="0"/>
              <w:autoSpaceDE/>
              <w:autoSpaceDN/>
              <w:bidi w:val="0"/>
              <w:spacing w:line="360" w:lineRule="auto"/>
              <w:ind w:firstLine="480" w:firstLineChars="200"/>
              <w:jc w:val="both"/>
              <w:textAlignment w:val="auto"/>
              <w:rPr>
                <w:rFonts w:hint="eastAsia" w:ascii="Times New Roman" w:hAnsi="Times New Roman" w:eastAsia="宋体" w:cs="Times New Roman"/>
                <w:b w:val="0"/>
                <w:bCs w:val="0"/>
                <w:color w:val="000000" w:themeColor="text1"/>
                <w:sz w:val="24"/>
                <w:szCs w:val="32"/>
                <w:shd w:val="clear" w:color="auto" w:fill="auto"/>
                <w:lang w:val="en-US" w:eastAsia="zh-CN"/>
                <w14:textFill>
                  <w14:solidFill>
                    <w14:schemeClr w14:val="tx1"/>
                  </w14:solidFill>
                </w14:textFill>
              </w:rPr>
            </w:pPr>
            <w:r>
              <w:rPr>
                <w:rFonts w:hint="eastAsia" w:ascii="Times New Roman" w:hAnsi="Times New Roman" w:eastAsia="宋体" w:cs="Times New Roman"/>
                <w:b w:val="0"/>
                <w:bCs w:val="0"/>
                <w:color w:val="000000" w:themeColor="text1"/>
                <w:sz w:val="24"/>
                <w:szCs w:val="32"/>
                <w:shd w:val="clear" w:color="auto" w:fill="auto"/>
                <w:lang w:val="en-US" w:eastAsia="zh-CN"/>
                <w14:textFill>
                  <w14:solidFill>
                    <w14:schemeClr w14:val="tx1"/>
                  </w14:solidFill>
                </w14:textFill>
              </w:rPr>
              <w:t>经采取上述措施后对环境影响较小，现场迹地已恢复。</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default" w:ascii="Times New Roman" w:hAnsi="Times New Roman" w:eastAsia="宋体" w:cs="Times New Roman"/>
                <w:b/>
                <w:bCs/>
                <w:color w:val="000000" w:themeColor="text1"/>
                <w:sz w:val="24"/>
                <w:szCs w:val="24"/>
                <w14:textFill>
                  <w14:solidFill>
                    <w14:schemeClr w14:val="tx1"/>
                  </w14:solidFill>
                </w14:textFill>
              </w:rPr>
            </w:pPr>
            <w:r>
              <w:rPr>
                <w:rFonts w:hint="default" w:ascii="Times New Roman" w:hAnsi="Times New Roman" w:eastAsia="宋体" w:cs="Times New Roman"/>
                <w:b/>
                <w:bCs/>
                <w:color w:val="000000" w:themeColor="text1"/>
                <w:sz w:val="24"/>
                <w:szCs w:val="24"/>
                <w14:textFill>
                  <w14:solidFill>
                    <w14:schemeClr w14:val="tx1"/>
                  </w14:solidFill>
                </w14:textFill>
              </w:rPr>
              <w:t>一、运营期</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default" w:ascii="Times New Roman" w:hAnsi="Times New Roman" w:eastAsia="宋体" w:cs="Times New Roman"/>
                <w:b/>
                <w:bCs/>
                <w:color w:val="000000" w:themeColor="text1"/>
                <w:sz w:val="24"/>
                <w:szCs w:val="24"/>
                <w14:textFill>
                  <w14:solidFill>
                    <w14:schemeClr w14:val="tx1"/>
                  </w14:solidFill>
                </w14:textFill>
              </w:rPr>
            </w:pPr>
            <w:r>
              <w:rPr>
                <w:rFonts w:hint="default" w:ascii="Times New Roman" w:hAnsi="Times New Roman" w:eastAsia="宋体" w:cs="Times New Roman"/>
                <w:b/>
                <w:bCs/>
                <w:color w:val="000000" w:themeColor="text1"/>
                <w:sz w:val="24"/>
                <w:szCs w:val="24"/>
                <w14:textFill>
                  <w14:solidFill>
                    <w14:schemeClr w14:val="tx1"/>
                  </w14:solidFill>
                </w14:textFill>
              </w:rPr>
              <w:t>（1）大气环境防治措施</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eastAsia="宋体" w:cs="Times New Roman"/>
                <w:color w:val="000000" w:themeColor="text1"/>
                <w:sz w:val="24"/>
                <w:szCs w:val="24"/>
                <w14:textFill>
                  <w14:solidFill>
                    <w14:schemeClr w14:val="tx1"/>
                  </w14:solidFill>
                </w14:textFill>
              </w:rPr>
            </w:pPr>
            <w:r>
              <w:rPr>
                <w:rFonts w:hint="default" w:ascii="Times New Roman" w:hAnsi="Times New Roman" w:eastAsia="宋体" w:cs="Times New Roman"/>
                <w:color w:val="000000" w:themeColor="text1"/>
                <w:sz w:val="24"/>
                <w:szCs w:val="24"/>
                <w14:textFill>
                  <w14:solidFill>
                    <w14:schemeClr w14:val="tx1"/>
                  </w14:solidFill>
                </w14:textFill>
              </w:rPr>
              <w:t>本项目运行期，无劳动定员，无大气污染物产生，对周围环境空气无不利影响。</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default" w:ascii="Times New Roman" w:hAnsi="Times New Roman" w:eastAsia="宋体" w:cs="Times New Roman"/>
                <w:b/>
                <w:bCs/>
                <w:color w:val="000000" w:themeColor="text1"/>
                <w:sz w:val="24"/>
                <w:szCs w:val="24"/>
                <w14:textFill>
                  <w14:solidFill>
                    <w14:schemeClr w14:val="tx1"/>
                  </w14:solidFill>
                </w14:textFill>
              </w:rPr>
            </w:pPr>
            <w:r>
              <w:rPr>
                <w:rFonts w:hint="default" w:ascii="Times New Roman" w:hAnsi="Times New Roman" w:eastAsia="宋体" w:cs="Times New Roman"/>
                <w:b/>
                <w:bCs/>
                <w:color w:val="000000" w:themeColor="text1"/>
                <w:sz w:val="24"/>
                <w:szCs w:val="24"/>
                <w14:textFill>
                  <w14:solidFill>
                    <w14:schemeClr w14:val="tx1"/>
                  </w14:solidFill>
                </w14:textFill>
              </w:rPr>
              <w:t>（2）噪声防治措施</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eastAsia="宋体" w:cs="Times New Roman"/>
                <w:color w:val="000000" w:themeColor="text1"/>
                <w:sz w:val="24"/>
                <w:szCs w:val="24"/>
                <w14:textFill>
                  <w14:solidFill>
                    <w14:schemeClr w14:val="tx1"/>
                  </w14:solidFill>
                </w14:textFill>
              </w:rPr>
            </w:pPr>
            <w:r>
              <w:rPr>
                <w:rFonts w:hint="default" w:ascii="Times New Roman" w:hAnsi="Times New Roman" w:eastAsia="宋体" w:cs="Times New Roman"/>
                <w:color w:val="000000" w:themeColor="text1"/>
                <w:sz w:val="24"/>
                <w:szCs w:val="24"/>
                <w14:textFill>
                  <w14:solidFill>
                    <w14:schemeClr w14:val="tx1"/>
                  </w14:solidFill>
                </w14:textFill>
              </w:rPr>
              <w:t>本工程为生态类项目，运营期基本无噪声产生。</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default" w:ascii="Times New Roman" w:hAnsi="Times New Roman" w:eastAsia="宋体" w:cs="Times New Roman"/>
                <w:b/>
                <w:bCs/>
                <w:color w:val="000000" w:themeColor="text1"/>
                <w:sz w:val="24"/>
                <w:szCs w:val="24"/>
                <w14:textFill>
                  <w14:solidFill>
                    <w14:schemeClr w14:val="tx1"/>
                  </w14:solidFill>
                </w14:textFill>
              </w:rPr>
            </w:pPr>
            <w:r>
              <w:rPr>
                <w:rFonts w:hint="default" w:ascii="Times New Roman" w:hAnsi="Times New Roman" w:eastAsia="宋体" w:cs="Times New Roman"/>
                <w:b/>
                <w:bCs/>
                <w:color w:val="000000" w:themeColor="text1"/>
                <w:sz w:val="24"/>
                <w:szCs w:val="24"/>
                <w14:textFill>
                  <w14:solidFill>
                    <w14:schemeClr w14:val="tx1"/>
                  </w14:solidFill>
                </w14:textFill>
              </w:rPr>
              <w:t>（3）固废防治措施</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default" w:ascii="Times New Roman" w:hAnsi="Times New Roman" w:cs="Times New Roman"/>
                <w:color w:val="000000" w:themeColor="text1"/>
                <w:sz w:val="24"/>
                <w:szCs w:val="24"/>
                <w:lang w:val="en-US" w:eastAsia="zh-CN"/>
                <w14:textFill>
                  <w14:solidFill>
                    <w14:schemeClr w14:val="tx1"/>
                  </w14:solidFill>
                </w14:textFill>
              </w:rPr>
            </w:pPr>
            <w:r>
              <w:rPr>
                <w:rFonts w:hint="default" w:ascii="Times New Roman" w:hAnsi="Times New Roman" w:cs="Times New Roman"/>
                <w:color w:val="000000" w:themeColor="text1"/>
                <w:sz w:val="24"/>
                <w:szCs w:val="24"/>
                <w:lang w:val="en-US" w:eastAsia="zh-CN"/>
                <w14:textFill>
                  <w14:solidFill>
                    <w14:schemeClr w14:val="tx1"/>
                  </w14:solidFill>
                </w14:textFill>
              </w:rPr>
              <w:t>项目运营期不专设管理人员，定期进行统一巡查，无涵闸、泵站等机械设置，运营期无固废产生。</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default" w:ascii="Times New Roman" w:hAnsi="Times New Roman" w:eastAsia="宋体" w:cs="Times New Roman"/>
                <w:b/>
                <w:bCs/>
                <w:color w:val="000000" w:themeColor="text1"/>
                <w:sz w:val="24"/>
                <w:szCs w:val="24"/>
                <w14:textFill>
                  <w14:solidFill>
                    <w14:schemeClr w14:val="tx1"/>
                  </w14:solidFill>
                </w14:textFill>
              </w:rPr>
            </w:pPr>
            <w:r>
              <w:rPr>
                <w:rFonts w:hint="default" w:ascii="Times New Roman" w:hAnsi="Times New Roman" w:eastAsia="宋体" w:cs="Times New Roman"/>
                <w:b/>
                <w:bCs/>
                <w:color w:val="000000" w:themeColor="text1"/>
                <w:sz w:val="24"/>
                <w:szCs w:val="24"/>
                <w14:textFill>
                  <w14:solidFill>
                    <w14:schemeClr w14:val="tx1"/>
                  </w14:solidFill>
                </w14:textFill>
              </w:rPr>
              <w:t>（4）水环境防治措施</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eastAsia="宋体" w:cs="Times New Roman"/>
                <w:color w:val="000000" w:themeColor="text1"/>
                <w:sz w:val="24"/>
                <w:szCs w:val="24"/>
                <w14:textFill>
                  <w14:solidFill>
                    <w14:schemeClr w14:val="tx1"/>
                  </w14:solidFill>
                </w14:textFill>
              </w:rPr>
            </w:pPr>
            <w:r>
              <w:rPr>
                <w:rFonts w:hint="default" w:ascii="Times New Roman" w:hAnsi="Times New Roman" w:eastAsia="宋体" w:cs="Times New Roman"/>
                <w:color w:val="000000" w:themeColor="text1"/>
                <w:sz w:val="24"/>
                <w:szCs w:val="24"/>
                <w14:textFill>
                  <w14:solidFill>
                    <w14:schemeClr w14:val="tx1"/>
                  </w14:solidFill>
                </w14:textFill>
              </w:rPr>
              <w:t>本工程运行过程中仅从其他水渠引水用于灌溉农田，因此不会对周边环境造成不利影响。</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default" w:ascii="Times New Roman" w:hAnsi="Times New Roman" w:eastAsia="宋体" w:cs="Times New Roman"/>
                <w:b/>
                <w:bCs/>
                <w:color w:val="000000" w:themeColor="text1"/>
                <w:sz w:val="24"/>
                <w:szCs w:val="24"/>
                <w14:textFill>
                  <w14:solidFill>
                    <w14:schemeClr w14:val="tx1"/>
                  </w14:solidFill>
                </w14:textFill>
              </w:rPr>
            </w:pPr>
            <w:r>
              <w:rPr>
                <w:rFonts w:hint="default" w:ascii="Times New Roman" w:hAnsi="Times New Roman" w:eastAsia="宋体" w:cs="Times New Roman"/>
                <w:b/>
                <w:bCs/>
                <w:color w:val="000000" w:themeColor="text1"/>
                <w:sz w:val="24"/>
                <w:szCs w:val="24"/>
                <w14:textFill>
                  <w14:solidFill>
                    <w14:schemeClr w14:val="tx1"/>
                  </w14:solidFill>
                </w14:textFill>
              </w:rPr>
              <w:t>（5）生态环境防治措施</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eastAsia="宋体" w:cs="Times New Roman"/>
                <w:color w:val="000000" w:themeColor="text1"/>
                <w:sz w:val="24"/>
                <w:szCs w:val="24"/>
                <w:lang w:val="en-US" w:eastAsia="zh-CN"/>
                <w14:textFill>
                  <w14:solidFill>
                    <w14:schemeClr w14:val="tx1"/>
                  </w14:solidFill>
                </w14:textFill>
              </w:rPr>
            </w:pPr>
            <w:r>
              <w:rPr>
                <w:rFonts w:hint="default" w:ascii="Times New Roman" w:hAnsi="Times New Roman" w:eastAsia="宋体" w:cs="Times New Roman"/>
                <w:color w:val="000000" w:themeColor="text1"/>
                <w:sz w:val="24"/>
                <w:szCs w:val="24"/>
                <w14:textFill>
                  <w14:solidFill>
                    <w14:schemeClr w14:val="tx1"/>
                  </w14:solidFill>
                </w14:textFill>
              </w:rPr>
              <w:t>工程建成后能够有效控制灌溉，减少灌溉用水浪费，能够保护现有农田，也为植物资源生长提供了载体，增加区域植物生物量，对植物资源的影响是有利的。本工程运营期不会产生任何污染物，项目实施后，有利于减少项目区周边的水土流失，降低水体浊度，改善水生生物的生存环境。</w:t>
            </w:r>
          </w:p>
          <w:p>
            <w:pPr>
              <w:keepNext w:val="0"/>
              <w:keepLines w:val="0"/>
              <w:pageBreakBefore w:val="0"/>
              <w:widowControl w:val="0"/>
              <w:numPr>
                <w:ilvl w:val="0"/>
                <w:numId w:val="0"/>
              </w:numPr>
              <w:kinsoku/>
              <w:wordWrap/>
              <w:overflowPunct/>
              <w:topLinePunct w:val="0"/>
              <w:autoSpaceDE/>
              <w:autoSpaceDN/>
              <w:bidi w:val="0"/>
              <w:spacing w:line="360" w:lineRule="auto"/>
              <w:ind w:firstLine="480" w:firstLineChars="200"/>
              <w:jc w:val="both"/>
              <w:textAlignment w:val="auto"/>
              <w:rPr>
                <w:rFonts w:hint="eastAsia" w:ascii="Times New Roman" w:hAnsi="Times New Roman" w:eastAsia="宋体" w:cs="Times New Roman"/>
                <w:b w:val="0"/>
                <w:bCs w:val="0"/>
                <w:color w:val="000000" w:themeColor="text1"/>
                <w:sz w:val="24"/>
                <w:szCs w:val="32"/>
                <w:shd w:val="clear" w:color="auto" w:fill="auto"/>
                <w:lang w:val="en-US" w:eastAsia="zh-CN"/>
                <w14:textFill>
                  <w14:solidFill>
                    <w14:schemeClr w14:val="tx1"/>
                  </w14:solidFill>
                </w14:textFill>
              </w:rPr>
            </w:pPr>
          </w:p>
          <w:p>
            <w:pPr>
              <w:keepNext w:val="0"/>
              <w:keepLines w:val="0"/>
              <w:pageBreakBefore w:val="0"/>
              <w:widowControl w:val="0"/>
              <w:numPr>
                <w:ilvl w:val="0"/>
                <w:numId w:val="0"/>
              </w:numPr>
              <w:kinsoku/>
              <w:wordWrap/>
              <w:overflowPunct/>
              <w:topLinePunct w:val="0"/>
              <w:autoSpaceDE/>
              <w:autoSpaceDN/>
              <w:bidi w:val="0"/>
              <w:spacing w:line="360" w:lineRule="auto"/>
              <w:ind w:firstLine="480" w:firstLineChars="200"/>
              <w:jc w:val="both"/>
              <w:textAlignment w:val="auto"/>
              <w:rPr>
                <w:rFonts w:hint="eastAsia" w:ascii="Times New Roman" w:hAnsi="Times New Roman" w:eastAsia="宋体" w:cs="Times New Roman"/>
                <w:b w:val="0"/>
                <w:bCs w:val="0"/>
                <w:color w:val="000000" w:themeColor="text1"/>
                <w:sz w:val="24"/>
                <w:szCs w:val="32"/>
                <w:shd w:val="clear" w:color="auto" w:fill="auto"/>
                <w:lang w:val="en-US" w:eastAsia="zh-CN"/>
                <w14:textFill>
                  <w14:solidFill>
                    <w14:schemeClr w14:val="tx1"/>
                  </w14:solidFill>
                </w14:textFill>
              </w:rPr>
            </w:pPr>
          </w:p>
          <w:p>
            <w:pPr>
              <w:keepNext w:val="0"/>
              <w:keepLines w:val="0"/>
              <w:pageBreakBefore w:val="0"/>
              <w:widowControl w:val="0"/>
              <w:numPr>
                <w:ilvl w:val="0"/>
                <w:numId w:val="0"/>
              </w:numPr>
              <w:kinsoku/>
              <w:wordWrap/>
              <w:overflowPunct/>
              <w:topLinePunct w:val="0"/>
              <w:autoSpaceDE/>
              <w:autoSpaceDN/>
              <w:bidi w:val="0"/>
              <w:spacing w:line="360" w:lineRule="auto"/>
              <w:ind w:firstLine="480" w:firstLineChars="200"/>
              <w:jc w:val="both"/>
              <w:textAlignment w:val="auto"/>
              <w:rPr>
                <w:rFonts w:hint="eastAsia" w:ascii="Times New Roman" w:hAnsi="Times New Roman" w:eastAsia="宋体" w:cs="Times New Roman"/>
                <w:b w:val="0"/>
                <w:bCs w:val="0"/>
                <w:color w:val="000000" w:themeColor="text1"/>
                <w:sz w:val="24"/>
                <w:szCs w:val="32"/>
                <w:shd w:val="clear" w:color="auto" w:fill="auto"/>
                <w:lang w:val="en-US" w:eastAsia="zh-CN"/>
                <w14:textFill>
                  <w14:solidFill>
                    <w14:schemeClr w14:val="tx1"/>
                  </w14:solidFill>
                </w14:textFill>
              </w:rPr>
            </w:pPr>
          </w:p>
          <w:p>
            <w:pPr>
              <w:keepNext w:val="0"/>
              <w:keepLines w:val="0"/>
              <w:pageBreakBefore w:val="0"/>
              <w:widowControl w:val="0"/>
              <w:numPr>
                <w:ilvl w:val="0"/>
                <w:numId w:val="0"/>
              </w:numPr>
              <w:kinsoku/>
              <w:wordWrap/>
              <w:overflowPunct/>
              <w:topLinePunct w:val="0"/>
              <w:autoSpaceDE/>
              <w:autoSpaceDN/>
              <w:bidi w:val="0"/>
              <w:spacing w:line="360" w:lineRule="auto"/>
              <w:ind w:firstLine="480" w:firstLineChars="200"/>
              <w:jc w:val="both"/>
              <w:textAlignment w:val="auto"/>
              <w:rPr>
                <w:rFonts w:hint="eastAsia" w:ascii="Times New Roman" w:hAnsi="Times New Roman" w:eastAsia="宋体" w:cs="Times New Roman"/>
                <w:b w:val="0"/>
                <w:bCs w:val="0"/>
                <w:color w:val="000000" w:themeColor="text1"/>
                <w:sz w:val="24"/>
                <w:szCs w:val="32"/>
                <w:shd w:val="clear" w:color="auto" w:fill="auto"/>
                <w:lang w:val="en-US" w:eastAsia="zh-CN"/>
                <w14:textFill>
                  <w14:solidFill>
                    <w14:schemeClr w14:val="tx1"/>
                  </w14:solidFill>
                </w14:textFill>
              </w:rPr>
            </w:pPr>
          </w:p>
          <w:p>
            <w:pPr>
              <w:keepNext w:val="0"/>
              <w:keepLines w:val="0"/>
              <w:pageBreakBefore w:val="0"/>
              <w:widowControl w:val="0"/>
              <w:numPr>
                <w:ilvl w:val="0"/>
                <w:numId w:val="0"/>
              </w:numPr>
              <w:kinsoku/>
              <w:wordWrap/>
              <w:overflowPunct/>
              <w:topLinePunct w:val="0"/>
              <w:autoSpaceDE/>
              <w:autoSpaceDN/>
              <w:bidi w:val="0"/>
              <w:spacing w:line="360" w:lineRule="auto"/>
              <w:ind w:firstLine="480" w:firstLineChars="200"/>
              <w:jc w:val="both"/>
              <w:textAlignment w:val="auto"/>
              <w:rPr>
                <w:rFonts w:hint="eastAsia" w:ascii="Times New Roman" w:hAnsi="Times New Roman" w:eastAsia="宋体" w:cs="Times New Roman"/>
                <w:b w:val="0"/>
                <w:bCs w:val="0"/>
                <w:color w:val="000000" w:themeColor="text1"/>
                <w:sz w:val="24"/>
                <w:szCs w:val="32"/>
                <w:shd w:val="clear" w:color="auto" w:fill="auto"/>
                <w:lang w:val="en-US" w:eastAsia="zh-CN"/>
                <w14:textFill>
                  <w14:solidFill>
                    <w14:schemeClr w14:val="tx1"/>
                  </w14:solidFill>
                </w14:textFill>
              </w:rPr>
            </w:pPr>
          </w:p>
          <w:p>
            <w:pPr>
              <w:keepNext w:val="0"/>
              <w:keepLines w:val="0"/>
              <w:pageBreakBefore w:val="0"/>
              <w:widowControl w:val="0"/>
              <w:numPr>
                <w:ilvl w:val="0"/>
                <w:numId w:val="0"/>
              </w:numPr>
              <w:kinsoku/>
              <w:wordWrap/>
              <w:overflowPunct/>
              <w:topLinePunct w:val="0"/>
              <w:autoSpaceDE/>
              <w:autoSpaceDN/>
              <w:bidi w:val="0"/>
              <w:spacing w:line="360" w:lineRule="auto"/>
              <w:ind w:firstLine="480" w:firstLineChars="200"/>
              <w:jc w:val="both"/>
              <w:textAlignment w:val="auto"/>
              <w:rPr>
                <w:rFonts w:hint="eastAsia" w:ascii="Times New Roman" w:hAnsi="Times New Roman" w:eastAsia="宋体" w:cs="Times New Roman"/>
                <w:b w:val="0"/>
                <w:bCs w:val="0"/>
                <w:color w:val="000000" w:themeColor="text1"/>
                <w:sz w:val="24"/>
                <w:szCs w:val="32"/>
                <w:shd w:val="clear" w:color="auto" w:fill="auto"/>
                <w:lang w:val="en-US" w:eastAsia="zh-CN"/>
                <w14:textFill>
                  <w14:solidFill>
                    <w14:schemeClr w14:val="tx1"/>
                  </w14:solidFill>
                </w14:textFill>
              </w:rPr>
            </w:pPr>
          </w:p>
          <w:p>
            <w:pPr>
              <w:keepNext w:val="0"/>
              <w:keepLines w:val="0"/>
              <w:pageBreakBefore w:val="0"/>
              <w:widowControl w:val="0"/>
              <w:numPr>
                <w:ilvl w:val="0"/>
                <w:numId w:val="0"/>
              </w:numPr>
              <w:kinsoku/>
              <w:wordWrap/>
              <w:overflowPunct/>
              <w:topLinePunct w:val="0"/>
              <w:autoSpaceDE/>
              <w:autoSpaceDN/>
              <w:bidi w:val="0"/>
              <w:spacing w:line="360" w:lineRule="auto"/>
              <w:ind w:firstLine="480" w:firstLineChars="200"/>
              <w:jc w:val="both"/>
              <w:textAlignment w:val="auto"/>
              <w:rPr>
                <w:rFonts w:hint="eastAsia" w:ascii="Times New Roman" w:hAnsi="Times New Roman" w:eastAsia="宋体" w:cs="Times New Roman"/>
                <w:b w:val="0"/>
                <w:bCs w:val="0"/>
                <w:color w:val="000000" w:themeColor="text1"/>
                <w:sz w:val="24"/>
                <w:szCs w:val="32"/>
                <w:shd w:val="clear" w:color="auto" w:fill="auto"/>
                <w:lang w:val="en-US" w:eastAsia="zh-CN"/>
                <w14:textFill>
                  <w14:solidFill>
                    <w14:schemeClr w14:val="tx1"/>
                  </w14:solidFill>
                </w14:textFill>
              </w:rPr>
            </w:pPr>
          </w:p>
          <w:p>
            <w:pPr>
              <w:keepNext w:val="0"/>
              <w:keepLines w:val="0"/>
              <w:pageBreakBefore w:val="0"/>
              <w:widowControl w:val="0"/>
              <w:numPr>
                <w:ilvl w:val="0"/>
                <w:numId w:val="0"/>
              </w:numPr>
              <w:kinsoku/>
              <w:wordWrap/>
              <w:overflowPunct/>
              <w:topLinePunct w:val="0"/>
              <w:autoSpaceDE/>
              <w:autoSpaceDN/>
              <w:bidi w:val="0"/>
              <w:spacing w:line="360" w:lineRule="auto"/>
              <w:ind w:firstLine="480" w:firstLineChars="200"/>
              <w:jc w:val="both"/>
              <w:textAlignment w:val="auto"/>
              <w:rPr>
                <w:rFonts w:hint="eastAsia" w:ascii="Times New Roman" w:hAnsi="Times New Roman" w:eastAsia="宋体" w:cs="Times New Roman"/>
                <w:b w:val="0"/>
                <w:bCs w:val="0"/>
                <w:color w:val="000000" w:themeColor="text1"/>
                <w:sz w:val="24"/>
                <w:szCs w:val="32"/>
                <w:shd w:val="clear" w:color="auto" w:fill="auto"/>
                <w:lang w:val="en-US" w:eastAsia="zh-CN"/>
                <w14:textFill>
                  <w14:solidFill>
                    <w14:schemeClr w14:val="tx1"/>
                  </w14:solidFill>
                </w14:textFill>
              </w:rPr>
            </w:pPr>
          </w:p>
          <w:p>
            <w:pPr>
              <w:keepNext w:val="0"/>
              <w:keepLines w:val="0"/>
              <w:pageBreakBefore w:val="0"/>
              <w:widowControl w:val="0"/>
              <w:numPr>
                <w:ilvl w:val="0"/>
                <w:numId w:val="0"/>
              </w:numPr>
              <w:kinsoku/>
              <w:wordWrap/>
              <w:overflowPunct/>
              <w:topLinePunct w:val="0"/>
              <w:autoSpaceDE/>
              <w:autoSpaceDN/>
              <w:bidi w:val="0"/>
              <w:spacing w:line="360" w:lineRule="auto"/>
              <w:ind w:firstLine="480" w:firstLineChars="200"/>
              <w:jc w:val="both"/>
              <w:textAlignment w:val="auto"/>
              <w:rPr>
                <w:rFonts w:hint="eastAsia" w:ascii="Times New Roman" w:hAnsi="Times New Roman" w:eastAsia="宋体" w:cs="Times New Roman"/>
                <w:b w:val="0"/>
                <w:bCs w:val="0"/>
                <w:color w:val="000000" w:themeColor="text1"/>
                <w:sz w:val="24"/>
                <w:szCs w:val="32"/>
                <w:shd w:val="clear" w:color="auto" w:fill="auto"/>
                <w:lang w:val="en-US" w:eastAsia="zh-CN"/>
                <w14:textFill>
                  <w14:solidFill>
                    <w14:schemeClr w14:val="tx1"/>
                  </w14:solidFill>
                </w14:textFill>
              </w:rPr>
            </w:pPr>
          </w:p>
          <w:p>
            <w:pPr>
              <w:keepNext w:val="0"/>
              <w:keepLines w:val="0"/>
              <w:pageBreakBefore w:val="0"/>
              <w:widowControl w:val="0"/>
              <w:numPr>
                <w:ilvl w:val="0"/>
                <w:numId w:val="0"/>
              </w:numPr>
              <w:kinsoku/>
              <w:wordWrap/>
              <w:overflowPunct/>
              <w:topLinePunct w:val="0"/>
              <w:autoSpaceDE/>
              <w:autoSpaceDN/>
              <w:bidi w:val="0"/>
              <w:spacing w:line="360" w:lineRule="auto"/>
              <w:ind w:firstLine="480" w:firstLineChars="200"/>
              <w:jc w:val="both"/>
              <w:textAlignment w:val="auto"/>
              <w:rPr>
                <w:rFonts w:hint="eastAsia" w:ascii="Times New Roman" w:hAnsi="Times New Roman" w:eastAsia="宋体" w:cs="Times New Roman"/>
                <w:b w:val="0"/>
                <w:bCs w:val="0"/>
                <w:color w:val="000000" w:themeColor="text1"/>
                <w:sz w:val="24"/>
                <w:szCs w:val="32"/>
                <w:shd w:val="clear" w:color="auto" w:fill="auto"/>
                <w:lang w:val="en-US" w:eastAsia="zh-CN"/>
                <w14:textFill>
                  <w14:solidFill>
                    <w14:schemeClr w14:val="tx1"/>
                  </w14:solidFill>
                </w14:textFill>
              </w:rPr>
            </w:pPr>
          </w:p>
          <w:p>
            <w:pPr>
              <w:keepNext w:val="0"/>
              <w:keepLines w:val="0"/>
              <w:pageBreakBefore w:val="0"/>
              <w:widowControl w:val="0"/>
              <w:numPr>
                <w:ilvl w:val="0"/>
                <w:numId w:val="0"/>
              </w:numPr>
              <w:kinsoku/>
              <w:wordWrap/>
              <w:overflowPunct/>
              <w:topLinePunct w:val="0"/>
              <w:autoSpaceDE/>
              <w:autoSpaceDN/>
              <w:bidi w:val="0"/>
              <w:spacing w:line="360" w:lineRule="auto"/>
              <w:ind w:firstLine="480" w:firstLineChars="200"/>
              <w:jc w:val="both"/>
              <w:textAlignment w:val="auto"/>
              <w:rPr>
                <w:rFonts w:hint="eastAsia" w:ascii="Times New Roman" w:hAnsi="Times New Roman" w:eastAsia="宋体" w:cs="Times New Roman"/>
                <w:b w:val="0"/>
                <w:bCs w:val="0"/>
                <w:color w:val="000000" w:themeColor="text1"/>
                <w:sz w:val="24"/>
                <w:szCs w:val="32"/>
                <w:shd w:val="clear" w:color="auto" w:fill="auto"/>
                <w:lang w:val="en-US" w:eastAsia="zh-CN"/>
                <w14:textFill>
                  <w14:solidFill>
                    <w14:schemeClr w14:val="tx1"/>
                  </w14:solidFill>
                </w14:textFill>
              </w:rPr>
            </w:pPr>
          </w:p>
          <w:p>
            <w:pPr>
              <w:keepNext w:val="0"/>
              <w:keepLines w:val="0"/>
              <w:pageBreakBefore w:val="0"/>
              <w:widowControl w:val="0"/>
              <w:numPr>
                <w:ilvl w:val="0"/>
                <w:numId w:val="0"/>
              </w:numPr>
              <w:kinsoku/>
              <w:wordWrap/>
              <w:overflowPunct/>
              <w:topLinePunct w:val="0"/>
              <w:autoSpaceDE/>
              <w:autoSpaceDN/>
              <w:bidi w:val="0"/>
              <w:spacing w:line="360" w:lineRule="auto"/>
              <w:ind w:firstLine="480" w:firstLineChars="200"/>
              <w:jc w:val="both"/>
              <w:textAlignment w:val="auto"/>
              <w:rPr>
                <w:rFonts w:hint="eastAsia" w:ascii="Times New Roman" w:hAnsi="Times New Roman" w:eastAsia="宋体" w:cs="Times New Roman"/>
                <w:b w:val="0"/>
                <w:bCs w:val="0"/>
                <w:color w:val="000000" w:themeColor="text1"/>
                <w:sz w:val="24"/>
                <w:szCs w:val="32"/>
                <w:shd w:val="clear" w:color="auto" w:fill="auto"/>
                <w:lang w:val="en-US" w:eastAsia="zh-CN"/>
                <w14:textFill>
                  <w14:solidFill>
                    <w14:schemeClr w14:val="tx1"/>
                  </w14:solidFill>
                </w14:textFill>
              </w:rPr>
            </w:pPr>
          </w:p>
          <w:p>
            <w:pPr>
              <w:keepNext w:val="0"/>
              <w:keepLines w:val="0"/>
              <w:pageBreakBefore w:val="0"/>
              <w:widowControl w:val="0"/>
              <w:numPr>
                <w:ilvl w:val="0"/>
                <w:numId w:val="0"/>
              </w:numPr>
              <w:kinsoku/>
              <w:wordWrap/>
              <w:overflowPunct/>
              <w:topLinePunct w:val="0"/>
              <w:autoSpaceDE/>
              <w:autoSpaceDN/>
              <w:bidi w:val="0"/>
              <w:spacing w:line="360" w:lineRule="auto"/>
              <w:jc w:val="both"/>
              <w:textAlignment w:val="auto"/>
              <w:rPr>
                <w:rFonts w:hint="default" w:ascii="Times New Roman" w:hAnsi="Times New Roman" w:eastAsia="宋体" w:cs="Times New Roman"/>
                <w:b w:val="0"/>
                <w:bCs w:val="0"/>
                <w:color w:val="000000" w:themeColor="text1"/>
                <w:sz w:val="24"/>
                <w:szCs w:val="32"/>
                <w:shd w:val="clear" w:color="auto" w:fill="auto"/>
                <w:lang w:val="en-US" w:eastAsia="zh-CN"/>
                <w14:textFill>
                  <w14:solidFill>
                    <w14:schemeClr w14:val="tx1"/>
                  </w14:solidFill>
                </w14:textFill>
              </w:rPr>
            </w:pPr>
          </w:p>
        </w:tc>
      </w:tr>
    </w:tbl>
    <w:p>
      <w:pPr>
        <w:keepNext w:val="0"/>
        <w:keepLines w:val="0"/>
        <w:pageBreakBefore w:val="0"/>
        <w:kinsoku/>
        <w:wordWrap/>
        <w:overflowPunct/>
        <w:topLinePunct w:val="0"/>
        <w:autoSpaceDE/>
        <w:autoSpaceDN/>
        <w:bidi w:val="0"/>
        <w:spacing w:line="360" w:lineRule="auto"/>
        <w:textAlignment w:val="auto"/>
        <w:rPr>
          <w:rFonts w:hint="default" w:ascii="Times New Roman" w:hAnsi="Times New Roman" w:eastAsia="宋体" w:cs="Times New Roman"/>
          <w:b/>
          <w:bCs/>
          <w:color w:val="000000" w:themeColor="text1"/>
          <w:sz w:val="28"/>
          <w:szCs w:val="36"/>
          <w:shd w:val="clear" w:color="auto" w:fill="auto"/>
          <w:lang w:val="en-US" w:eastAsia="zh-CN"/>
          <w14:textFill>
            <w14:solidFill>
              <w14:schemeClr w14:val="tx1"/>
            </w14:solidFill>
          </w14:textFill>
        </w:rPr>
      </w:pPr>
      <w:r>
        <w:rPr>
          <w:rFonts w:hint="default" w:ascii="Times New Roman" w:hAnsi="Times New Roman" w:eastAsia="宋体" w:cs="Times New Roman"/>
          <w:b/>
          <w:bCs/>
          <w:color w:val="000000" w:themeColor="text1"/>
          <w:sz w:val="28"/>
          <w:szCs w:val="36"/>
          <w:shd w:val="clear" w:color="auto" w:fill="auto"/>
          <w:lang w:val="en-US" w:eastAsia="zh-CN"/>
          <w14:textFill>
            <w14:solidFill>
              <w14:schemeClr w14:val="tx1"/>
            </w14:solidFill>
          </w14:textFill>
        </w:rPr>
        <w:br w:type="page"/>
      </w:r>
    </w:p>
    <w:p>
      <w:pPr>
        <w:keepNext w:val="0"/>
        <w:keepLines w:val="0"/>
        <w:pageBreakBefore w:val="0"/>
        <w:widowControl w:val="0"/>
        <w:kinsoku/>
        <w:wordWrap/>
        <w:overflowPunct/>
        <w:topLinePunct w:val="0"/>
        <w:autoSpaceDE/>
        <w:autoSpaceDN/>
        <w:bidi w:val="0"/>
        <w:spacing w:line="360" w:lineRule="auto"/>
        <w:jc w:val="both"/>
        <w:textAlignment w:val="auto"/>
        <w:outlineLvl w:val="0"/>
        <w:rPr>
          <w:rFonts w:hint="default" w:ascii="Times New Roman" w:hAnsi="Times New Roman" w:eastAsia="宋体" w:cs="Times New Roman"/>
          <w:b/>
          <w:bCs/>
          <w:color w:val="000000" w:themeColor="text1"/>
          <w:sz w:val="32"/>
          <w:szCs w:val="40"/>
          <w:shd w:val="clear" w:color="auto" w:fill="auto"/>
          <w:lang w:val="en-US" w:eastAsia="zh-CN"/>
          <w14:textFill>
            <w14:solidFill>
              <w14:schemeClr w14:val="tx1"/>
            </w14:solidFill>
          </w14:textFill>
        </w:rPr>
      </w:pPr>
      <w:bookmarkStart w:id="7" w:name="_Toc23329"/>
      <w:r>
        <w:rPr>
          <w:rFonts w:hint="eastAsia" w:ascii="Times New Roman" w:hAnsi="Times New Roman" w:eastAsia="宋体" w:cs="Times New Roman"/>
          <w:b/>
          <w:bCs/>
          <w:color w:val="000000" w:themeColor="text1"/>
          <w:sz w:val="32"/>
          <w:szCs w:val="40"/>
          <w:shd w:val="clear" w:color="auto" w:fill="auto"/>
          <w:lang w:val="en-US" w:eastAsia="zh-CN"/>
          <w14:textFill>
            <w14:solidFill>
              <w14:schemeClr w14:val="tx1"/>
            </w14:solidFill>
          </w14:textFill>
        </w:rPr>
        <w:t>表5  环境影响评价回顾</w:t>
      </w:r>
      <w:bookmarkEnd w:id="7"/>
    </w:p>
    <w:tbl>
      <w:tblPr>
        <w:tblStyle w:val="13"/>
        <w:tblW w:w="8871"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0" w:type="dxa"/>
          <w:bottom w:w="0" w:type="dxa"/>
          <w:right w:w="0" w:type="dxa"/>
        </w:tblCellMar>
      </w:tblPr>
      <w:tblGrid>
        <w:gridCol w:w="8871"/>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90" w:hRule="atLeast"/>
          <w:jc w:val="center"/>
        </w:trPr>
        <w:tc>
          <w:tcPr>
            <w:tcW w:w="8871" w:type="dxa"/>
            <w:noWrap w:val="0"/>
            <w:tcMar>
              <w:top w:w="16" w:type="dxa"/>
              <w:left w:w="16" w:type="dxa"/>
              <w:right w:w="16" w:type="dxa"/>
            </w:tcMar>
            <w:vAlign w:val="center"/>
          </w:tcPr>
          <w:p>
            <w:pPr>
              <w:keepNext w:val="0"/>
              <w:keepLines w:val="0"/>
              <w:pageBreakBefore w:val="0"/>
              <w:widowControl w:val="0"/>
              <w:numPr>
                <w:ilvl w:val="0"/>
                <w:numId w:val="0"/>
              </w:numPr>
              <w:kinsoku/>
              <w:wordWrap/>
              <w:overflowPunct/>
              <w:topLinePunct w:val="0"/>
              <w:autoSpaceDE/>
              <w:autoSpaceDN/>
              <w:bidi w:val="0"/>
              <w:spacing w:line="360" w:lineRule="auto"/>
              <w:ind w:firstLine="482" w:firstLineChars="200"/>
              <w:jc w:val="both"/>
              <w:textAlignment w:val="auto"/>
              <w:rPr>
                <w:rFonts w:hint="eastAsia" w:ascii="Times New Roman" w:hAnsi="Times New Roman" w:eastAsia="宋体" w:cs="Times New Roman"/>
                <w:b/>
                <w:bCs/>
                <w:color w:val="000000" w:themeColor="text1"/>
                <w:sz w:val="24"/>
                <w:szCs w:val="32"/>
                <w:shd w:val="clear" w:color="auto" w:fill="auto"/>
                <w:lang w:val="en-US" w:eastAsia="zh-CN"/>
                <w14:textFill>
                  <w14:solidFill>
                    <w14:schemeClr w14:val="tx1"/>
                  </w14:solidFill>
                </w14:textFill>
              </w:rPr>
            </w:pPr>
            <w:r>
              <w:rPr>
                <w:rFonts w:hint="eastAsia" w:ascii="Times New Roman" w:hAnsi="Times New Roman" w:eastAsia="宋体" w:cs="Times New Roman"/>
                <w:b/>
                <w:bCs/>
                <w:color w:val="000000" w:themeColor="text1"/>
                <w:sz w:val="24"/>
                <w:szCs w:val="32"/>
                <w:shd w:val="clear" w:color="auto" w:fill="auto"/>
                <w:lang w:val="en-US" w:eastAsia="zh-CN"/>
                <w14:textFill>
                  <w14:solidFill>
                    <w14:schemeClr w14:val="tx1"/>
                  </w14:solidFill>
                </w14:textFill>
              </w:rPr>
              <w:t>建设项目环境影响报告表主要结论</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82" w:firstLineChars="200"/>
              <w:jc w:val="left"/>
              <w:textAlignment w:val="auto"/>
              <w:rPr>
                <w:rFonts w:hint="default" w:ascii="Times New Roman" w:hAnsi="Times New Roman" w:eastAsia="宋体" w:cs="Times New Roman"/>
                <w:b/>
                <w:bCs/>
                <w:color w:val="000000" w:themeColor="text1"/>
                <w:kern w:val="0"/>
                <w:sz w:val="24"/>
                <w:szCs w:val="24"/>
                <w:lang w:val="en-US" w:eastAsia="zh-CN" w:bidi="ar"/>
                <w14:textFill>
                  <w14:solidFill>
                    <w14:schemeClr w14:val="tx1"/>
                  </w14:solidFill>
                </w14:textFill>
              </w:rPr>
            </w:pPr>
            <w:r>
              <w:rPr>
                <w:rFonts w:hint="eastAsia" w:ascii="Times New Roman" w:hAnsi="Times New Roman" w:eastAsia="宋体" w:cs="Times New Roman"/>
                <w:b/>
                <w:bCs/>
                <w:color w:val="000000" w:themeColor="text1"/>
                <w:kern w:val="0"/>
                <w:sz w:val="24"/>
                <w:szCs w:val="24"/>
                <w:lang w:val="en-US" w:eastAsia="zh-CN" w:bidi="ar"/>
                <w14:textFill>
                  <w14:solidFill>
                    <w14:schemeClr w14:val="tx1"/>
                  </w14:solidFill>
                </w14:textFill>
              </w:rPr>
              <w:t>一、施工期环境影响分析结论</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default" w:ascii="Times New Roman" w:hAnsi="Times New Roman" w:cs="Times New Roman"/>
                <w:b/>
                <w:bCs w:val="0"/>
                <w:color w:val="000000" w:themeColor="text1"/>
                <w:sz w:val="24"/>
                <w:szCs w:val="24"/>
                <w:lang w:val="en-US" w:eastAsia="zh-CN"/>
                <w14:textFill>
                  <w14:solidFill>
                    <w14:schemeClr w14:val="tx1"/>
                  </w14:solidFill>
                </w14:textFill>
              </w:rPr>
            </w:pPr>
            <w:r>
              <w:rPr>
                <w:rFonts w:hint="default" w:ascii="Times New Roman" w:hAnsi="Times New Roman" w:eastAsia="宋体" w:cs="Times New Roman"/>
                <w:color w:val="000000" w:themeColor="text1"/>
                <w:kern w:val="0"/>
                <w:sz w:val="24"/>
                <w:szCs w:val="24"/>
                <w:lang w:val="en-US" w:eastAsia="zh-CN" w:bidi="ar"/>
                <w14:textFill>
                  <w14:solidFill>
                    <w14:schemeClr w14:val="tx1"/>
                  </w14:solidFill>
                </w14:textFill>
              </w:rPr>
              <w:t>由于本项目现已施工完毕，故施工期环境影响分析以回顾性评价为主。 本项目施工期经现场调查无环保遗留问题。</w:t>
            </w:r>
          </w:p>
          <w:p>
            <w:pPr>
              <w:keepNext w:val="0"/>
              <w:keepLines w:val="0"/>
              <w:pageBreakBefore w:val="0"/>
              <w:kinsoku/>
              <w:wordWrap/>
              <w:topLinePunct w:val="0"/>
              <w:bidi w:val="0"/>
              <w:adjustRightInd w:val="0"/>
              <w:snapToGrid w:val="0"/>
              <w:spacing w:line="360" w:lineRule="auto"/>
              <w:ind w:firstLine="482" w:firstLineChars="200"/>
              <w:jc w:val="left"/>
              <w:textAlignment w:val="auto"/>
              <w:rPr>
                <w:rFonts w:hint="default" w:ascii="Times New Roman" w:hAnsi="Times New Roman" w:cs="Times New Roman"/>
                <w:b/>
                <w:bCs w:val="0"/>
                <w:color w:val="000000" w:themeColor="text1"/>
                <w:sz w:val="24"/>
                <w:szCs w:val="24"/>
                <w:lang w:val="en-US" w:eastAsia="zh-CN"/>
                <w14:textFill>
                  <w14:solidFill>
                    <w14:schemeClr w14:val="tx1"/>
                  </w14:solidFill>
                </w14:textFill>
              </w:rPr>
            </w:pPr>
            <w:r>
              <w:rPr>
                <w:rFonts w:hint="eastAsia" w:ascii="Times New Roman" w:hAnsi="Times New Roman" w:cs="Times New Roman"/>
                <w:b/>
                <w:bCs w:val="0"/>
                <w:color w:val="000000" w:themeColor="text1"/>
                <w:sz w:val="24"/>
                <w:szCs w:val="24"/>
                <w:lang w:val="en-US" w:eastAsia="zh-CN"/>
                <w14:textFill>
                  <w14:solidFill>
                    <w14:schemeClr w14:val="tx1"/>
                  </w14:solidFill>
                </w14:textFill>
              </w:rPr>
              <w:t>（1）废气</w:t>
            </w:r>
          </w:p>
          <w:p>
            <w:pPr>
              <w:keepNext w:val="0"/>
              <w:keepLines w:val="0"/>
              <w:pageBreakBefore w:val="0"/>
              <w:widowControl w:val="0"/>
              <w:kinsoku/>
              <w:wordWrap/>
              <w:overflowPunct/>
              <w:topLinePunct w:val="0"/>
              <w:autoSpaceDE w:val="0"/>
              <w:autoSpaceDN w:val="0"/>
              <w:bidi w:val="0"/>
              <w:adjustRightInd/>
              <w:snapToGrid/>
              <w:spacing w:line="360" w:lineRule="auto"/>
              <w:ind w:left="0" w:leftChars="0" w:right="0" w:rightChars="0" w:firstLine="480" w:firstLineChars="200"/>
              <w:jc w:val="both"/>
              <w:textAlignment w:val="auto"/>
              <w:outlineLvl w:val="9"/>
              <w:rPr>
                <w:rFonts w:hint="default" w:ascii="Times New Roman" w:hAnsi="Times New Roman" w:eastAsia="宋体" w:cs="Times New Roman"/>
                <w:snapToGrid w:val="0"/>
                <w:color w:val="000000" w:themeColor="text1"/>
                <w:kern w:val="0"/>
                <w:sz w:val="24"/>
                <w:szCs w:val="24"/>
                <w:highlight w:val="none"/>
                <w:shd w:val="clear" w:color="auto" w:fill="auto"/>
                <w:lang w:val="en-US" w:eastAsia="zh-CN"/>
                <w14:textFill>
                  <w14:solidFill>
                    <w14:schemeClr w14:val="tx1"/>
                  </w14:solidFill>
                </w14:textFill>
              </w:rPr>
            </w:pPr>
            <w:r>
              <w:rPr>
                <w:rFonts w:hint="default" w:ascii="Times New Roman" w:hAnsi="Times New Roman" w:eastAsia="宋体" w:cs="Times New Roman"/>
                <w:snapToGrid w:val="0"/>
                <w:color w:val="000000" w:themeColor="text1"/>
                <w:kern w:val="0"/>
                <w:sz w:val="24"/>
                <w:szCs w:val="24"/>
                <w:highlight w:val="none"/>
                <w:shd w:val="clear" w:color="auto" w:fill="auto"/>
                <w:lang w:val="en-US" w:eastAsia="zh-CN"/>
                <w14:textFill>
                  <w14:solidFill>
                    <w14:schemeClr w14:val="tx1"/>
                  </w14:solidFill>
                </w14:textFill>
              </w:rPr>
              <w:t>工程施工对环境空气质量的影响主要为土方开挖和填筑、建筑材料运输等产生的粉尘与扬尘，以及施工机械和运输车辆燃油排放的废气等，其主要污染物为悬浮颗粒物。但是施工区域地形开阔，大气污染物扩散条件良好，因此施工产生的粉尘及扬尘对区域环境空气质量产生的影响不大，不会改变沿线区域的环境空气质量。</w:t>
            </w:r>
          </w:p>
          <w:p>
            <w:pPr>
              <w:keepNext w:val="0"/>
              <w:keepLines w:val="0"/>
              <w:pageBreakBefore w:val="0"/>
              <w:widowControl w:val="0"/>
              <w:kinsoku/>
              <w:wordWrap/>
              <w:overflowPunct/>
              <w:topLinePunct w:val="0"/>
              <w:autoSpaceDE w:val="0"/>
              <w:autoSpaceDN w:val="0"/>
              <w:bidi w:val="0"/>
              <w:adjustRightInd/>
              <w:spacing w:line="360" w:lineRule="auto"/>
              <w:ind w:right="0" w:firstLine="480" w:firstLineChars="200"/>
              <w:jc w:val="left"/>
              <w:textAlignment w:val="auto"/>
              <w:rPr>
                <w:rFonts w:hint="default" w:ascii="Times New Roman" w:hAnsi="Times New Roman" w:eastAsia="宋体" w:cs="Times New Roman"/>
                <w:color w:val="000000" w:themeColor="text1"/>
                <w:spacing w:val="0"/>
                <w:sz w:val="24"/>
                <w:szCs w:val="24"/>
                <w:lang w:val="zh-CN" w:eastAsia="zh-CN" w:bidi="zh-CN"/>
                <w14:textFill>
                  <w14:solidFill>
                    <w14:schemeClr w14:val="tx1"/>
                  </w14:solidFill>
                </w14:textFill>
              </w:rPr>
            </w:pPr>
            <w:r>
              <w:rPr>
                <w:rFonts w:hint="default" w:ascii="Times New Roman" w:hAnsi="Times New Roman" w:eastAsia="宋体" w:cs="Times New Roman"/>
                <w:color w:val="000000" w:themeColor="text1"/>
                <w:spacing w:val="0"/>
                <w:sz w:val="24"/>
                <w:szCs w:val="24"/>
                <w:lang w:val="zh-CN" w:eastAsia="zh-CN" w:bidi="zh-CN"/>
                <w14:textFill>
                  <w14:solidFill>
                    <w14:schemeClr w14:val="tx1"/>
                  </w14:solidFill>
                </w14:textFill>
              </w:rPr>
              <w:t>①土方开挖、回填扬尘</w:t>
            </w:r>
          </w:p>
          <w:p>
            <w:pPr>
              <w:keepNext w:val="0"/>
              <w:keepLines w:val="0"/>
              <w:pageBreakBefore w:val="0"/>
              <w:widowControl/>
              <w:suppressLineNumbers w:val="0"/>
              <w:kinsoku/>
              <w:wordWrap/>
              <w:overflowPunct/>
              <w:topLinePunct w:val="0"/>
              <w:bidi w:val="0"/>
              <w:adjustRightInd/>
              <w:spacing w:line="360" w:lineRule="auto"/>
              <w:ind w:right="0" w:firstLine="480" w:firstLineChars="200"/>
              <w:jc w:val="left"/>
              <w:textAlignment w:val="auto"/>
              <w:rPr>
                <w:rFonts w:hint="default" w:ascii="Times New Roman" w:hAnsi="Times New Roman" w:eastAsia="宋体" w:cs="Times New Roman"/>
                <w:color w:val="000000" w:themeColor="text1"/>
                <w:sz w:val="24"/>
                <w:szCs w:val="24"/>
                <w:lang w:val="zh-CN" w:eastAsia="zh-CN" w:bidi="zh-CN"/>
                <w14:textFill>
                  <w14:solidFill>
                    <w14:schemeClr w14:val="tx1"/>
                  </w14:solidFill>
                </w14:textFill>
              </w:rPr>
            </w:pPr>
            <w:r>
              <w:rPr>
                <w:rFonts w:hint="default" w:ascii="Times New Roman" w:hAnsi="Times New Roman" w:eastAsia="宋体" w:cs="Times New Roman"/>
                <w:color w:val="000000" w:themeColor="text1"/>
                <w:kern w:val="0"/>
                <w:sz w:val="24"/>
                <w:szCs w:val="24"/>
                <w:lang w:val="en-US" w:eastAsia="zh-CN" w:bidi="ar"/>
                <w14:textFill>
                  <w14:solidFill>
                    <w14:schemeClr w14:val="tx1"/>
                  </w14:solidFill>
                </w14:textFill>
              </w:rPr>
              <w:t>通过调查，施工时已</w:t>
            </w:r>
            <w:r>
              <w:rPr>
                <w:rFonts w:hint="default" w:ascii="Times New Roman" w:hAnsi="Times New Roman" w:eastAsia="宋体" w:cs="Times New Roman"/>
                <w:color w:val="000000" w:themeColor="text1"/>
                <w:spacing w:val="-6"/>
                <w:sz w:val="24"/>
                <w:szCs w:val="24"/>
                <w:lang w:val="zh-CN" w:eastAsia="zh-CN" w:bidi="zh-CN"/>
                <w14:textFill>
                  <w14:solidFill>
                    <w14:schemeClr w14:val="tx1"/>
                  </w14:solidFill>
                </w14:textFill>
              </w:rPr>
              <w:t>设置清洁有</w:t>
            </w:r>
            <w:r>
              <w:rPr>
                <w:rFonts w:hint="default" w:ascii="Times New Roman" w:hAnsi="Times New Roman" w:eastAsia="宋体" w:cs="Times New Roman"/>
                <w:color w:val="000000" w:themeColor="text1"/>
                <w:spacing w:val="-7"/>
                <w:sz w:val="24"/>
                <w:szCs w:val="24"/>
                <w:lang w:val="zh-CN" w:eastAsia="zh-CN" w:bidi="zh-CN"/>
                <w14:textFill>
                  <w14:solidFill>
                    <w14:schemeClr w14:val="tx1"/>
                  </w14:solidFill>
                </w14:textFill>
              </w:rPr>
              <w:t>效的施工围挡、</w:t>
            </w:r>
            <w:r>
              <w:rPr>
                <w:rFonts w:hint="default" w:ascii="Times New Roman" w:hAnsi="Times New Roman" w:eastAsia="宋体" w:cs="Times New Roman"/>
                <w:color w:val="000000" w:themeColor="text1"/>
                <w:kern w:val="0"/>
                <w:sz w:val="24"/>
                <w:szCs w:val="24"/>
                <w:lang w:val="en-US" w:eastAsia="zh-CN" w:bidi="ar"/>
                <w14:textFill>
                  <w14:solidFill>
                    <w14:schemeClr w14:val="tx1"/>
                  </w14:solidFill>
                </w14:textFill>
              </w:rPr>
              <w:t>防尘网苫盖</w:t>
            </w:r>
            <w:r>
              <w:rPr>
                <w:rFonts w:hint="default" w:ascii="Times New Roman" w:hAnsi="Times New Roman" w:eastAsia="宋体" w:cs="Times New Roman"/>
                <w:color w:val="000000" w:themeColor="text1"/>
                <w:spacing w:val="-7"/>
                <w:sz w:val="24"/>
                <w:szCs w:val="24"/>
                <w:lang w:val="zh-CN" w:eastAsia="zh-CN" w:bidi="zh-CN"/>
                <w14:textFill>
                  <w14:solidFill>
                    <w14:schemeClr w14:val="tx1"/>
                  </w14:solidFill>
                </w14:textFill>
              </w:rPr>
              <w:t>，同时对施工现场定时洒水抑尘。采取以上措施后，施</w:t>
            </w:r>
            <w:r>
              <w:rPr>
                <w:rFonts w:hint="default" w:ascii="Times New Roman" w:hAnsi="Times New Roman" w:eastAsia="宋体" w:cs="Times New Roman"/>
                <w:color w:val="000000" w:themeColor="text1"/>
                <w:sz w:val="24"/>
                <w:szCs w:val="24"/>
                <w:lang w:val="zh-CN" w:eastAsia="zh-CN" w:bidi="zh-CN"/>
                <w14:textFill>
                  <w14:solidFill>
                    <w14:schemeClr w14:val="tx1"/>
                  </w14:solidFill>
                </w14:textFill>
              </w:rPr>
              <w:t>工扬尘对周围环境空气质量影响较小。</w:t>
            </w:r>
          </w:p>
          <w:p>
            <w:pPr>
              <w:keepNext w:val="0"/>
              <w:keepLines w:val="0"/>
              <w:pageBreakBefore w:val="0"/>
              <w:widowControl/>
              <w:kinsoku/>
              <w:wordWrap/>
              <w:overflowPunct/>
              <w:topLinePunct w:val="0"/>
              <w:autoSpaceDE/>
              <w:autoSpaceDN/>
              <w:bidi w:val="0"/>
              <w:adjustRightInd/>
              <w:snapToGrid w:val="0"/>
              <w:spacing w:line="360" w:lineRule="auto"/>
              <w:ind w:left="0" w:right="0" w:firstLine="480" w:firstLineChars="200"/>
              <w:jc w:val="both"/>
              <w:textAlignment w:val="auto"/>
              <w:rPr>
                <w:rFonts w:hint="default" w:ascii="Times New Roman" w:hAnsi="Times New Roman" w:eastAsia="宋体" w:cs="Times New Roman"/>
                <w:color w:val="000000" w:themeColor="text1"/>
                <w:spacing w:val="0"/>
                <w:w w:val="100"/>
                <w:kern w:val="0"/>
                <w:position w:val="0"/>
                <w:sz w:val="24"/>
                <w:szCs w:val="24"/>
                <w:lang w:val="en-US" w:eastAsia="zh-CN" w:bidi="ar-SA"/>
                <w14:textFill>
                  <w14:solidFill>
                    <w14:schemeClr w14:val="tx1"/>
                  </w14:solidFill>
                </w14:textFill>
              </w:rPr>
            </w:pPr>
            <w:r>
              <w:rPr>
                <w:rFonts w:hint="default" w:ascii="Times New Roman" w:hAnsi="Times New Roman" w:eastAsia="宋体" w:cs="Times New Roman"/>
                <w:color w:val="000000" w:themeColor="text1"/>
                <w:spacing w:val="0"/>
                <w:w w:val="100"/>
                <w:kern w:val="0"/>
                <w:position w:val="0"/>
                <w:sz w:val="24"/>
                <w:szCs w:val="24"/>
                <w:lang w:val="en-US" w:eastAsia="zh-CN" w:bidi="ar-SA"/>
                <w14:textFill>
                  <w14:solidFill>
                    <w14:schemeClr w14:val="tx1"/>
                  </w14:solidFill>
                </w14:textFill>
              </w:rPr>
              <w:t>②堆场扬尘</w:t>
            </w:r>
          </w:p>
          <w:p>
            <w:pPr>
              <w:keepNext w:val="0"/>
              <w:keepLines w:val="0"/>
              <w:pageBreakBefore w:val="0"/>
              <w:widowControl/>
              <w:kinsoku/>
              <w:wordWrap/>
              <w:overflowPunct/>
              <w:topLinePunct w:val="0"/>
              <w:autoSpaceDE/>
              <w:autoSpaceDN/>
              <w:bidi w:val="0"/>
              <w:adjustRightInd/>
              <w:snapToGrid w:val="0"/>
              <w:spacing w:line="360" w:lineRule="auto"/>
              <w:ind w:right="0" w:firstLine="480" w:firstLineChars="200"/>
              <w:jc w:val="both"/>
              <w:textAlignment w:val="auto"/>
              <w:rPr>
                <w:rFonts w:hint="default" w:ascii="Times New Roman" w:hAnsi="Times New Roman" w:eastAsia="宋体" w:cs="Times New Roman"/>
                <w:color w:val="000000" w:themeColor="text1"/>
                <w:lang w:val="en-US" w:eastAsia="zh-CN"/>
                <w14:textFill>
                  <w14:solidFill>
                    <w14:schemeClr w14:val="tx1"/>
                  </w14:solidFill>
                </w14:textFill>
              </w:rPr>
            </w:pPr>
            <w:r>
              <w:rPr>
                <w:rFonts w:hint="default" w:ascii="Times New Roman" w:hAnsi="Times New Roman" w:eastAsia="宋体" w:cs="Times New Roman"/>
                <w:color w:val="000000" w:themeColor="text1"/>
                <w:spacing w:val="0"/>
                <w:w w:val="100"/>
                <w:kern w:val="0"/>
                <w:position w:val="0"/>
                <w:sz w:val="24"/>
                <w:szCs w:val="24"/>
                <w:lang w:val="en-US" w:eastAsia="zh-CN" w:bidi="ar-SA"/>
                <w14:textFill>
                  <w14:solidFill>
                    <w14:schemeClr w14:val="tx1"/>
                  </w14:solidFill>
                </w14:textFill>
              </w:rPr>
              <w:t>本项目建筑材料及土方开挖等物料暂存于工程区范围内，砂石粉料、土方及裸露的地表</w:t>
            </w:r>
            <w:r>
              <w:rPr>
                <w:rFonts w:hint="eastAsia" w:ascii="Times New Roman" w:hAnsi="Times New Roman" w:eastAsia="宋体" w:cs="Times New Roman"/>
                <w:color w:val="000000" w:themeColor="text1"/>
                <w:spacing w:val="0"/>
                <w:w w:val="100"/>
                <w:kern w:val="0"/>
                <w:position w:val="0"/>
                <w:sz w:val="24"/>
                <w:szCs w:val="24"/>
                <w:lang w:val="en-US" w:eastAsia="zh-CN" w:bidi="ar-SA"/>
                <w14:textFill>
                  <w14:solidFill>
                    <w14:schemeClr w14:val="tx1"/>
                  </w14:solidFill>
                </w14:textFill>
              </w:rPr>
              <w:t>在</w:t>
            </w:r>
            <w:r>
              <w:rPr>
                <w:rFonts w:hint="default" w:ascii="Times New Roman" w:hAnsi="Times New Roman" w:eastAsia="宋体" w:cs="Times New Roman"/>
                <w:color w:val="000000" w:themeColor="text1"/>
                <w:spacing w:val="0"/>
                <w:w w:val="100"/>
                <w:kern w:val="0"/>
                <w:position w:val="0"/>
                <w:sz w:val="24"/>
                <w:szCs w:val="24"/>
                <w:lang w:val="en-US" w:eastAsia="zh-CN" w:bidi="ar-SA"/>
                <w14:textFill>
                  <w14:solidFill>
                    <w14:schemeClr w14:val="tx1"/>
                  </w14:solidFill>
                </w14:textFill>
              </w:rPr>
              <w:t>气候干燥且有风的情况下，会产生大量的扬尘，施工期间对堆存物料采用</w:t>
            </w:r>
            <w:r>
              <w:rPr>
                <w:rFonts w:hint="default" w:ascii="Times New Roman" w:hAnsi="Times New Roman" w:eastAsia="宋体" w:cs="Times New Roman"/>
                <w:color w:val="000000" w:themeColor="text1"/>
                <w:kern w:val="0"/>
                <w:sz w:val="24"/>
                <w:szCs w:val="24"/>
                <w:lang w:val="en-US" w:eastAsia="zh-CN" w:bidi="ar"/>
                <w14:textFill>
                  <w14:solidFill>
                    <w14:schemeClr w14:val="tx1"/>
                  </w14:solidFill>
                </w14:textFill>
              </w:rPr>
              <w:t>防尘网苫盖并</w:t>
            </w:r>
            <w:r>
              <w:rPr>
                <w:rFonts w:hint="default" w:ascii="Times New Roman" w:hAnsi="Times New Roman" w:eastAsia="宋体" w:cs="Times New Roman"/>
                <w:color w:val="000000" w:themeColor="text1"/>
                <w:spacing w:val="0"/>
                <w:w w:val="100"/>
                <w:kern w:val="0"/>
                <w:position w:val="0"/>
                <w:sz w:val="24"/>
                <w:szCs w:val="24"/>
                <w:lang w:val="en-US" w:eastAsia="zh-CN" w:bidi="ar-SA"/>
                <w14:textFill>
                  <w14:solidFill>
                    <w14:schemeClr w14:val="tx1"/>
                  </w14:solidFill>
                </w14:textFill>
              </w:rPr>
              <w:t>对易产尘物料定时洒水等措施。</w:t>
            </w:r>
          </w:p>
          <w:p>
            <w:pPr>
              <w:keepNext w:val="0"/>
              <w:keepLines w:val="0"/>
              <w:pageBreakBefore w:val="0"/>
              <w:widowControl/>
              <w:kinsoku/>
              <w:wordWrap/>
              <w:overflowPunct/>
              <w:topLinePunct w:val="0"/>
              <w:autoSpaceDE/>
              <w:autoSpaceDN/>
              <w:bidi w:val="0"/>
              <w:adjustRightInd/>
              <w:snapToGrid w:val="0"/>
              <w:spacing w:line="360" w:lineRule="auto"/>
              <w:ind w:left="0" w:right="0" w:firstLine="480" w:firstLineChars="200"/>
              <w:jc w:val="both"/>
              <w:textAlignment w:val="auto"/>
              <w:rPr>
                <w:rFonts w:hint="default" w:ascii="Times New Roman" w:hAnsi="Times New Roman" w:eastAsia="宋体" w:cs="Times New Roman"/>
                <w:color w:val="000000" w:themeColor="text1"/>
                <w:spacing w:val="0"/>
                <w:kern w:val="0"/>
                <w:position w:val="0"/>
                <w:sz w:val="24"/>
                <w:szCs w:val="24"/>
                <w:lang w:val="en-US" w:eastAsia="zh-CN" w:bidi="ar-SA"/>
                <w14:textFill>
                  <w14:solidFill>
                    <w14:schemeClr w14:val="tx1"/>
                  </w14:solidFill>
                </w14:textFill>
              </w:rPr>
            </w:pPr>
            <w:r>
              <w:rPr>
                <w:rFonts w:hint="default" w:ascii="Times New Roman" w:hAnsi="Times New Roman" w:eastAsia="宋体" w:cs="Times New Roman"/>
                <w:color w:val="000000" w:themeColor="text1"/>
                <w:spacing w:val="0"/>
                <w:kern w:val="0"/>
                <w:position w:val="0"/>
                <w:sz w:val="24"/>
                <w:szCs w:val="24"/>
                <w:lang w:val="en-US" w:eastAsia="zh-CN" w:bidi="ar-SA"/>
                <w14:textFill>
                  <w14:solidFill>
                    <w14:schemeClr w14:val="tx1"/>
                  </w14:solidFill>
                </w14:textFill>
              </w:rPr>
              <w:t>③车辆运输扬尘</w:t>
            </w:r>
          </w:p>
          <w:p>
            <w:pPr>
              <w:keepNext w:val="0"/>
              <w:keepLines w:val="0"/>
              <w:pageBreakBefore w:val="0"/>
              <w:widowControl w:val="0"/>
              <w:numPr>
                <w:ilvl w:val="0"/>
                <w:numId w:val="0"/>
              </w:numPr>
              <w:kinsoku/>
              <w:wordWrap/>
              <w:overflowPunct/>
              <w:topLinePunct w:val="0"/>
              <w:bidi w:val="0"/>
              <w:adjustRightInd/>
              <w:spacing w:afterAutospacing="0" w:line="360" w:lineRule="auto"/>
              <w:ind w:leftChars="0" w:right="0" w:firstLine="480" w:firstLineChars="200"/>
              <w:jc w:val="both"/>
              <w:textAlignment w:val="auto"/>
              <w:rPr>
                <w:rFonts w:hint="default" w:ascii="Times New Roman" w:hAnsi="Times New Roman" w:eastAsia="宋体" w:cs="Times New Roman"/>
                <w:color w:val="000000" w:themeColor="text1"/>
                <w:kern w:val="2"/>
                <w:sz w:val="21"/>
                <w:szCs w:val="24"/>
                <w:lang w:val="en-US" w:eastAsia="zh-CN" w:bidi="ar-SA"/>
                <w14:textFill>
                  <w14:solidFill>
                    <w14:schemeClr w14:val="tx1"/>
                  </w14:solidFill>
                </w14:textFill>
              </w:rPr>
            </w:pPr>
            <w:r>
              <w:rPr>
                <w:rFonts w:hint="default" w:ascii="Times New Roman" w:hAnsi="Times New Roman" w:eastAsia="宋体" w:cs="Times New Roman"/>
                <w:color w:val="000000" w:themeColor="text1"/>
                <w:spacing w:val="0"/>
                <w:kern w:val="0"/>
                <w:position w:val="0"/>
                <w:sz w:val="24"/>
                <w:szCs w:val="24"/>
                <w:lang w:val="en-US" w:eastAsia="zh-CN" w:bidi="ar-SA"/>
                <w14:textFill>
                  <w14:solidFill>
                    <w14:schemeClr w14:val="tx1"/>
                  </w14:solidFill>
                </w14:textFill>
              </w:rPr>
              <w:t>通过调查，在施工过程中已采取限制车辆行驶速度及路面洒水降尘等措施。</w:t>
            </w:r>
          </w:p>
          <w:p>
            <w:pPr>
              <w:keepNext w:val="0"/>
              <w:keepLines w:val="0"/>
              <w:pageBreakBefore w:val="0"/>
              <w:widowControl w:val="0"/>
              <w:kinsoku/>
              <w:wordWrap/>
              <w:overflowPunct/>
              <w:topLinePunct w:val="0"/>
              <w:autoSpaceDE w:val="0"/>
              <w:autoSpaceDN w:val="0"/>
              <w:bidi w:val="0"/>
              <w:adjustRightInd/>
              <w:snapToGrid/>
              <w:spacing w:line="360" w:lineRule="auto"/>
              <w:ind w:left="0" w:leftChars="0" w:right="0" w:rightChars="0" w:firstLine="480" w:firstLineChars="200"/>
              <w:jc w:val="both"/>
              <w:textAlignment w:val="auto"/>
              <w:outlineLvl w:val="9"/>
              <w:rPr>
                <w:rFonts w:hint="default" w:ascii="Times New Roman" w:hAnsi="Times New Roman" w:eastAsia="宋体" w:cs="Times New Roman"/>
                <w:b w:val="0"/>
                <w:bCs w:val="0"/>
                <w:color w:val="000000" w:themeColor="text1"/>
                <w:kern w:val="28"/>
                <w:sz w:val="24"/>
                <w:szCs w:val="24"/>
                <w:lang w:val="en-US" w:eastAsia="zh-CN"/>
                <w14:textFill>
                  <w14:solidFill>
                    <w14:schemeClr w14:val="tx1"/>
                  </w14:solidFill>
                </w14:textFill>
              </w:rPr>
            </w:pPr>
            <w:r>
              <w:rPr>
                <w:rFonts w:hint="default" w:ascii="Times New Roman" w:hAnsi="Times New Roman" w:eastAsia="宋体" w:cs="Times New Roman"/>
                <w:b w:val="0"/>
                <w:bCs w:val="0"/>
                <w:color w:val="000000" w:themeColor="text1"/>
                <w:kern w:val="28"/>
                <w:sz w:val="24"/>
                <w:szCs w:val="24"/>
                <w:lang w:val="en-US" w:eastAsia="zh-CN"/>
                <w14:textFill>
                  <w14:solidFill>
                    <w14:schemeClr w14:val="tx1"/>
                  </w14:solidFill>
                </w14:textFill>
              </w:rPr>
              <w:t xml:space="preserve">④ 燃油机械废气及车辆尾气 </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right="0" w:rightChars="0" w:firstLine="480" w:firstLineChars="200"/>
              <w:jc w:val="both"/>
              <w:textAlignment w:val="auto"/>
              <w:outlineLvl w:val="9"/>
              <w:rPr>
                <w:rFonts w:hint="default" w:ascii="Times New Roman" w:hAnsi="Times New Roman" w:eastAsia="宋体" w:cs="Times New Roman"/>
                <w:color w:val="000000" w:themeColor="text1"/>
                <w:sz w:val="24"/>
                <w:szCs w:val="24"/>
                <w:highlight w:val="none"/>
                <w:shd w:val="clear" w:color="auto" w:fill="auto"/>
                <w:lang w:val="en-US" w:eastAsia="zh-CN"/>
                <w14:textFill>
                  <w14:solidFill>
                    <w14:schemeClr w14:val="tx1"/>
                  </w14:solidFill>
                </w14:textFill>
              </w:rPr>
            </w:pPr>
            <w:r>
              <w:rPr>
                <w:rFonts w:hint="default" w:ascii="Times New Roman" w:hAnsi="Times New Roman" w:eastAsia="宋体" w:cs="Times New Roman"/>
                <w:color w:val="000000" w:themeColor="text1"/>
                <w:sz w:val="24"/>
                <w:szCs w:val="24"/>
                <w:highlight w:val="none"/>
                <w:shd w:val="clear" w:color="auto" w:fill="auto"/>
                <w:lang w:val="en-US" w:eastAsia="zh-CN"/>
                <w14:textFill>
                  <w14:solidFill>
                    <w14:schemeClr w14:val="tx1"/>
                  </w14:solidFill>
                </w14:textFill>
              </w:rPr>
              <w:t xml:space="preserve">工程施工期间燃油废气主要是施工机械、运输车辆排放废气以及柴油发电机发电产生的燃油废气，产生的污染物主要为 SO2、NOx、CO、TSP。 </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right="0" w:rightChars="0" w:firstLine="480" w:firstLineChars="200"/>
              <w:jc w:val="both"/>
              <w:textAlignment w:val="auto"/>
              <w:outlineLvl w:val="9"/>
              <w:rPr>
                <w:rFonts w:hint="default" w:ascii="Times New Roman" w:hAnsi="Times New Roman" w:eastAsia="宋体" w:cs="Times New Roman"/>
                <w:color w:val="000000" w:themeColor="text1"/>
                <w:sz w:val="24"/>
                <w:szCs w:val="24"/>
                <w:highlight w:val="none"/>
                <w:shd w:val="clear" w:color="auto" w:fill="auto"/>
                <w:lang w:val="en-US" w:eastAsia="zh-CN"/>
                <w14:textFill>
                  <w14:solidFill>
                    <w14:schemeClr w14:val="tx1"/>
                  </w14:solidFill>
                </w14:textFill>
              </w:rPr>
            </w:pPr>
            <w:r>
              <w:rPr>
                <w:rFonts w:hint="default" w:ascii="Times New Roman" w:hAnsi="Times New Roman" w:eastAsia="宋体" w:cs="Times New Roman"/>
                <w:color w:val="000000" w:themeColor="text1"/>
                <w:sz w:val="24"/>
                <w:szCs w:val="24"/>
                <w:highlight w:val="none"/>
                <w:shd w:val="clear" w:color="auto" w:fill="auto"/>
                <w:lang w:val="en-US" w:eastAsia="zh-CN"/>
                <w14:textFill>
                  <w14:solidFill>
                    <w14:schemeClr w14:val="tx1"/>
                  </w14:solidFill>
                </w14:textFill>
              </w:rPr>
              <w:t xml:space="preserve">根据现场调查，工程施工期间使用机械主要为自卸汽车、挖掘机、推土机、载重汽车等，其中运输车辆主要集中于施工道路沿线，其他施工机械主要布置于各施工场地。 </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right="0" w:rightChars="0" w:firstLine="480" w:firstLineChars="200"/>
              <w:jc w:val="both"/>
              <w:textAlignment w:val="auto"/>
              <w:outlineLvl w:val="9"/>
              <w:rPr>
                <w:rFonts w:hint="default" w:ascii="Times New Roman" w:hAnsi="Times New Roman" w:eastAsia="宋体" w:cs="Times New Roman"/>
                <w:color w:val="000000" w:themeColor="text1"/>
                <w:sz w:val="24"/>
                <w:szCs w:val="24"/>
                <w:highlight w:val="none"/>
                <w:shd w:val="clear" w:color="auto" w:fill="auto"/>
                <w:lang w:val="en-US" w:eastAsia="zh-CN"/>
                <w14:textFill>
                  <w14:solidFill>
                    <w14:schemeClr w14:val="tx1"/>
                  </w14:solidFill>
                </w14:textFill>
              </w:rPr>
            </w:pPr>
            <w:r>
              <w:rPr>
                <w:rFonts w:hint="default" w:ascii="Times New Roman" w:hAnsi="Times New Roman" w:eastAsia="宋体" w:cs="Times New Roman"/>
                <w:color w:val="000000" w:themeColor="text1"/>
                <w:sz w:val="24"/>
                <w:szCs w:val="24"/>
                <w:highlight w:val="none"/>
                <w:shd w:val="clear" w:color="auto" w:fill="auto"/>
                <w:lang w:val="en-US" w:eastAsia="zh-CN"/>
                <w14:textFill>
                  <w14:solidFill>
                    <w14:schemeClr w14:val="tx1"/>
                  </w14:solidFill>
                </w14:textFill>
              </w:rPr>
              <w:t>由于本工程总体呈线性，施工线长，施工场地较小且布置分散，施工期油料使用量较少，燃油废气污染强度不大，且 SO</w:t>
            </w:r>
            <w:r>
              <w:rPr>
                <w:rFonts w:hint="default" w:ascii="Times New Roman" w:hAnsi="Times New Roman" w:eastAsia="宋体" w:cs="Times New Roman"/>
                <w:color w:val="000000" w:themeColor="text1"/>
                <w:sz w:val="24"/>
                <w:szCs w:val="24"/>
                <w:highlight w:val="none"/>
                <w:shd w:val="clear" w:color="auto" w:fill="auto"/>
                <w:vertAlign w:val="subscript"/>
                <w:lang w:val="en-US" w:eastAsia="zh-CN"/>
                <w14:textFill>
                  <w14:solidFill>
                    <w14:schemeClr w14:val="tx1"/>
                  </w14:solidFill>
                </w14:textFill>
              </w:rPr>
              <w:t>2</w:t>
            </w:r>
            <w:r>
              <w:rPr>
                <w:rFonts w:hint="default" w:ascii="Times New Roman" w:hAnsi="Times New Roman" w:eastAsia="宋体" w:cs="Times New Roman"/>
                <w:color w:val="000000" w:themeColor="text1"/>
                <w:sz w:val="24"/>
                <w:szCs w:val="24"/>
                <w:highlight w:val="none"/>
                <w:shd w:val="clear" w:color="auto" w:fill="auto"/>
                <w:lang w:val="en-US" w:eastAsia="zh-CN"/>
                <w14:textFill>
                  <w14:solidFill>
                    <w14:schemeClr w14:val="tx1"/>
                  </w14:solidFill>
                </w14:textFill>
              </w:rPr>
              <w:t xml:space="preserve">、NOx、CO、TSP 等污染物多为流动的、扩散的、间歇性排放，因此燃油废气排放影响十分有限。 </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right="0" w:rightChars="0" w:firstLine="480" w:firstLineChars="200"/>
              <w:jc w:val="both"/>
              <w:textAlignment w:val="auto"/>
              <w:outlineLvl w:val="9"/>
              <w:rPr>
                <w:rFonts w:hint="default" w:ascii="Times New Roman" w:hAnsi="Times New Roman" w:eastAsia="宋体" w:cs="Times New Roman"/>
                <w:color w:val="000000" w:themeColor="text1"/>
                <w:sz w:val="24"/>
                <w:szCs w:val="24"/>
                <w:highlight w:val="none"/>
                <w:shd w:val="clear" w:color="auto" w:fill="auto"/>
                <w:lang w:val="en-US" w:eastAsia="zh-CN"/>
                <w14:textFill>
                  <w14:solidFill>
                    <w14:schemeClr w14:val="tx1"/>
                  </w14:solidFill>
                </w14:textFill>
              </w:rPr>
            </w:pPr>
            <w:r>
              <w:rPr>
                <w:rFonts w:hint="default" w:ascii="Times New Roman" w:hAnsi="Times New Roman" w:eastAsia="宋体" w:cs="Times New Roman"/>
                <w:color w:val="000000" w:themeColor="text1"/>
                <w:sz w:val="24"/>
                <w:szCs w:val="24"/>
                <w:highlight w:val="none"/>
                <w:shd w:val="clear" w:color="auto" w:fill="auto"/>
                <w:lang w:val="en-US" w:eastAsia="zh-CN"/>
                <w14:textFill>
                  <w14:solidFill>
                    <w14:schemeClr w14:val="tx1"/>
                  </w14:solidFill>
                </w14:textFill>
              </w:rPr>
              <w:t>因此，施工车辆和机械作业中燃油排放的废气，没有引起工程区域环境空气质量明显降低。</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right="0" w:rightChars="0" w:firstLine="480" w:firstLineChars="200"/>
              <w:jc w:val="both"/>
              <w:textAlignment w:val="auto"/>
              <w:outlineLvl w:val="9"/>
              <w:rPr>
                <w:rFonts w:hint="default" w:ascii="Times New Roman" w:hAnsi="Times New Roman" w:eastAsia="宋体" w:cs="Times New Roman"/>
                <w:b w:val="0"/>
                <w:bCs w:val="0"/>
                <w:color w:val="000000" w:themeColor="text1"/>
                <w:sz w:val="24"/>
                <w:szCs w:val="24"/>
                <w:lang w:val="en-US" w:eastAsia="zh-CN"/>
                <w14:textFill>
                  <w14:solidFill>
                    <w14:schemeClr w14:val="tx1"/>
                  </w14:solidFill>
                </w14:textFill>
              </w:rPr>
            </w:pPr>
            <w:r>
              <w:rPr>
                <w:rFonts w:hint="default" w:ascii="Times New Roman" w:hAnsi="Times New Roman" w:eastAsia="宋体" w:cs="Times New Roman"/>
                <w:b w:val="0"/>
                <w:bCs w:val="0"/>
                <w:color w:val="000000" w:themeColor="text1"/>
                <w:sz w:val="24"/>
                <w:szCs w:val="24"/>
                <w:lang w:val="en-US" w:eastAsia="zh-CN"/>
                <w14:textFill>
                  <w14:solidFill>
                    <w14:schemeClr w14:val="tx1"/>
                  </w14:solidFill>
                </w14:textFill>
              </w:rPr>
              <w:t>⑤ 混凝土搅拌废气</w:t>
            </w:r>
          </w:p>
          <w:p>
            <w:pPr>
              <w:keepNext w:val="0"/>
              <w:keepLines w:val="0"/>
              <w:pageBreakBefore w:val="0"/>
              <w:numPr>
                <w:ilvl w:val="0"/>
                <w:numId w:val="0"/>
              </w:numPr>
              <w:kinsoku/>
              <w:wordWrap/>
              <w:topLinePunct w:val="0"/>
              <w:bidi w:val="0"/>
              <w:adjustRightInd w:val="0"/>
              <w:snapToGrid w:val="0"/>
              <w:spacing w:line="360" w:lineRule="auto"/>
              <w:ind w:firstLine="480" w:firstLineChars="200"/>
              <w:jc w:val="left"/>
              <w:textAlignment w:val="auto"/>
              <w:rPr>
                <w:rFonts w:hint="default" w:ascii="Times New Roman" w:hAnsi="Times New Roman" w:eastAsia="宋体" w:cs="Times New Roman"/>
                <w:color w:val="000000" w:themeColor="text1"/>
                <w:sz w:val="24"/>
                <w:shd w:val="clear" w:color="auto" w:fill="auto"/>
                <w:lang w:val="en-US" w:eastAsia="zh-CN"/>
                <w14:textFill>
                  <w14:solidFill>
                    <w14:schemeClr w14:val="tx1"/>
                  </w14:solidFill>
                </w14:textFill>
              </w:rPr>
            </w:pPr>
            <w:r>
              <w:rPr>
                <w:rFonts w:hint="default" w:ascii="Times New Roman" w:hAnsi="Times New Roman" w:cs="Times New Roman"/>
                <w:snapToGrid w:val="0"/>
                <w:color w:val="000000" w:themeColor="text1"/>
                <w:kern w:val="0"/>
                <w:sz w:val="24"/>
                <w:shd w:val="clear" w:color="auto" w:fill="auto"/>
                <w:lang w:eastAsia="zh-CN"/>
                <w14:textFill>
                  <w14:solidFill>
                    <w14:schemeClr w14:val="tx1"/>
                  </w14:solidFill>
                </w14:textFill>
              </w:rPr>
              <w:t>本项目设置</w:t>
            </w:r>
            <w:r>
              <w:rPr>
                <w:rFonts w:hint="default" w:ascii="Times New Roman" w:hAnsi="Times New Roman" w:cs="Times New Roman"/>
                <w:snapToGrid w:val="0"/>
                <w:color w:val="000000" w:themeColor="text1"/>
                <w:kern w:val="0"/>
                <w:sz w:val="24"/>
                <w:shd w:val="clear" w:color="auto" w:fill="auto"/>
                <w:lang w:val="en-US" w:eastAsia="zh-CN"/>
                <w14:textFill>
                  <w14:solidFill>
                    <w14:schemeClr w14:val="tx1"/>
                  </w14:solidFill>
                </w14:textFill>
              </w:rPr>
              <w:t>混凝土搅拌区</w:t>
            </w:r>
            <w:r>
              <w:rPr>
                <w:rFonts w:hint="default" w:ascii="Times New Roman" w:hAnsi="Times New Roman" w:cs="Times New Roman"/>
                <w:snapToGrid w:val="0"/>
                <w:color w:val="000000" w:themeColor="text1"/>
                <w:kern w:val="0"/>
                <w:sz w:val="24"/>
                <w:shd w:val="clear" w:color="auto" w:fill="auto"/>
                <w14:textFill>
                  <w14:solidFill>
                    <w14:schemeClr w14:val="tx1"/>
                  </w14:solidFill>
                </w14:textFill>
              </w:rPr>
              <w:t>，混凝土在搅拌的过程中会有少量粉尘溢出，</w:t>
            </w:r>
            <w:r>
              <w:rPr>
                <w:rFonts w:hint="default" w:ascii="Times New Roman" w:hAnsi="Times New Roman" w:cs="Times New Roman"/>
                <w:snapToGrid w:val="0"/>
                <w:color w:val="000000" w:themeColor="text1"/>
                <w:kern w:val="0"/>
                <w:sz w:val="24"/>
                <w:shd w:val="clear" w:color="auto" w:fill="auto"/>
                <w:lang w:val="en-US" w:eastAsia="zh-CN"/>
                <w14:textFill>
                  <w14:solidFill>
                    <w14:schemeClr w14:val="tx1"/>
                  </w14:solidFill>
                </w14:textFill>
              </w:rPr>
              <w:t>施工时已采取</w:t>
            </w:r>
            <w:r>
              <w:rPr>
                <w:rFonts w:hint="default" w:ascii="Times New Roman" w:hAnsi="Times New Roman" w:cs="Times New Roman"/>
                <w:color w:val="000000" w:themeColor="text1"/>
                <w:sz w:val="24"/>
                <w:szCs w:val="24"/>
                <w:shd w:val="clear" w:color="auto" w:fill="auto"/>
                <w14:textFill>
                  <w14:solidFill>
                    <w14:schemeClr w14:val="tx1"/>
                  </w14:solidFill>
                </w14:textFill>
              </w:rPr>
              <w:t>洒水降尘</w:t>
            </w:r>
            <w:r>
              <w:rPr>
                <w:rFonts w:hint="default" w:ascii="Times New Roman" w:hAnsi="Times New Roman" w:cs="Times New Roman"/>
                <w:color w:val="000000" w:themeColor="text1"/>
                <w:sz w:val="24"/>
                <w:szCs w:val="24"/>
                <w:shd w:val="clear" w:color="auto" w:fill="auto"/>
                <w:lang w:eastAsia="zh-CN"/>
                <w14:textFill>
                  <w14:solidFill>
                    <w14:schemeClr w14:val="tx1"/>
                  </w14:solidFill>
                </w14:textFill>
              </w:rPr>
              <w:t>、</w:t>
            </w:r>
            <w:r>
              <w:rPr>
                <w:rFonts w:hint="default" w:ascii="Times New Roman" w:hAnsi="Times New Roman" w:eastAsia="宋体" w:cs="Times New Roman"/>
                <w:color w:val="000000" w:themeColor="text1"/>
                <w:sz w:val="24"/>
                <w:shd w:val="clear" w:color="auto" w:fill="auto"/>
                <w14:textFill>
                  <w14:solidFill>
                    <w14:schemeClr w14:val="tx1"/>
                  </w14:solidFill>
                </w14:textFill>
              </w:rPr>
              <w:t>彩钢板</w:t>
            </w:r>
            <w:r>
              <w:rPr>
                <w:rFonts w:hint="default" w:ascii="Times New Roman" w:hAnsi="Times New Roman" w:eastAsia="宋体" w:cs="Times New Roman"/>
                <w:color w:val="000000" w:themeColor="text1"/>
                <w:sz w:val="24"/>
                <w:shd w:val="clear" w:color="auto" w:fill="auto"/>
                <w:lang w:val="en-US" w:eastAsia="zh-CN"/>
                <w14:textFill>
                  <w14:solidFill>
                    <w14:schemeClr w14:val="tx1"/>
                  </w14:solidFill>
                </w14:textFill>
              </w:rPr>
              <w:t>围挡</w:t>
            </w:r>
            <w:r>
              <w:rPr>
                <w:rFonts w:hint="default" w:ascii="Times New Roman" w:hAnsi="Times New Roman" w:eastAsia="宋体" w:cs="Times New Roman"/>
                <w:color w:val="000000" w:themeColor="text1"/>
                <w:sz w:val="24"/>
                <w:shd w:val="clear" w:color="auto" w:fill="auto"/>
                <w14:textFill>
                  <w14:solidFill>
                    <w14:schemeClr w14:val="tx1"/>
                  </w14:solidFill>
                </w14:textFill>
              </w:rPr>
              <w:t>、防尘网</w:t>
            </w:r>
            <w:r>
              <w:rPr>
                <w:rFonts w:hint="default" w:ascii="Times New Roman" w:hAnsi="Times New Roman" w:eastAsia="宋体" w:cs="Times New Roman"/>
                <w:color w:val="000000" w:themeColor="text1"/>
                <w:sz w:val="24"/>
                <w:shd w:val="clear" w:color="auto" w:fill="auto"/>
                <w:lang w:val="en-US" w:eastAsia="zh-CN"/>
                <w14:textFill>
                  <w14:solidFill>
                    <w14:schemeClr w14:val="tx1"/>
                  </w14:solidFill>
                </w14:textFill>
              </w:rPr>
              <w:t>苫盖，未对周边环境产生影响。</w:t>
            </w:r>
          </w:p>
          <w:p>
            <w:pPr>
              <w:keepNext w:val="0"/>
              <w:keepLines w:val="0"/>
              <w:pageBreakBefore w:val="0"/>
              <w:numPr>
                <w:ilvl w:val="0"/>
                <w:numId w:val="0"/>
              </w:numPr>
              <w:kinsoku/>
              <w:wordWrap/>
              <w:topLinePunct w:val="0"/>
              <w:bidi w:val="0"/>
              <w:adjustRightInd w:val="0"/>
              <w:snapToGrid w:val="0"/>
              <w:spacing w:line="360" w:lineRule="auto"/>
              <w:ind w:firstLine="480" w:firstLineChars="200"/>
              <w:jc w:val="left"/>
              <w:textAlignment w:val="auto"/>
              <w:rPr>
                <w:rFonts w:hint="default" w:ascii="Times New Roman" w:hAnsi="Times New Roman" w:cs="Times New Roman"/>
                <w:color w:val="000000" w:themeColor="text1"/>
                <w:lang w:val="en-US" w:eastAsia="zh-CN"/>
                <w14:textFill>
                  <w14:solidFill>
                    <w14:schemeClr w14:val="tx1"/>
                  </w14:solidFill>
                </w14:textFill>
              </w:rPr>
            </w:pPr>
            <w:r>
              <w:rPr>
                <w:rFonts w:hint="eastAsia" w:ascii="Times New Roman" w:hAnsi="Times New Roman" w:eastAsia="宋体" w:cs="Times New Roman"/>
                <w:color w:val="000000" w:themeColor="text1"/>
                <w:sz w:val="24"/>
                <w:shd w:val="clear" w:color="auto" w:fill="auto"/>
                <w:lang w:val="en-US" w:eastAsia="zh-CN"/>
                <w14:textFill>
                  <w14:solidFill>
                    <w14:schemeClr w14:val="tx1"/>
                  </w14:solidFill>
                </w14:textFill>
              </w:rPr>
              <w:t>（2）</w:t>
            </w:r>
            <w:r>
              <w:rPr>
                <w:rFonts w:hint="eastAsia" w:ascii="Times New Roman" w:hAnsi="Times New Roman" w:cs="Times New Roman"/>
                <w:b/>
                <w:bCs w:val="0"/>
                <w:color w:val="000000" w:themeColor="text1"/>
                <w:sz w:val="24"/>
                <w:szCs w:val="24"/>
                <w:lang w:val="en-US" w:eastAsia="zh-CN"/>
                <w14:textFill>
                  <w14:solidFill>
                    <w14:schemeClr w14:val="tx1"/>
                  </w14:solidFill>
                </w14:textFill>
              </w:rPr>
              <w:t>废水</w:t>
            </w:r>
          </w:p>
          <w:p>
            <w:pPr>
              <w:pStyle w:val="23"/>
              <w:keepNext w:val="0"/>
              <w:keepLines w:val="0"/>
              <w:pageBreakBefore w:val="0"/>
              <w:kinsoku/>
              <w:wordWrap/>
              <w:topLinePunct w:val="0"/>
              <w:bidi w:val="0"/>
              <w:spacing w:line="360" w:lineRule="auto"/>
              <w:ind w:left="0" w:leftChars="0" w:firstLine="480" w:firstLineChars="200"/>
              <w:textAlignment w:val="auto"/>
              <w:rPr>
                <w:rFonts w:hint="default" w:ascii="Times New Roman" w:hAnsi="Times New Roman" w:eastAsia="宋体" w:cs="Times New Roman"/>
                <w:b w:val="0"/>
                <w:bCs w:val="0"/>
                <w:color w:val="000000" w:themeColor="text1"/>
                <w:kern w:val="2"/>
                <w:sz w:val="24"/>
                <w:szCs w:val="24"/>
                <w:lang w:val="en-US" w:eastAsia="zh-CN" w:bidi="ar-SA"/>
                <w14:textFill>
                  <w14:solidFill>
                    <w14:schemeClr w14:val="tx1"/>
                  </w14:solidFill>
                </w14:textFill>
              </w:rPr>
            </w:pPr>
            <w:r>
              <w:rPr>
                <w:rFonts w:hint="default" w:ascii="Times New Roman" w:hAnsi="Times New Roman" w:cs="Times New Roman"/>
                <w:b w:val="0"/>
                <w:bCs/>
                <w:color w:val="000000" w:themeColor="text1"/>
                <w:sz w:val="24"/>
                <w:szCs w:val="24"/>
                <w:lang w:val="en-US" w:eastAsia="zh-CN"/>
                <w14:textFill>
                  <w14:solidFill>
                    <w14:schemeClr w14:val="tx1"/>
                  </w14:solidFill>
                </w14:textFill>
              </w:rPr>
              <w:t>1、</w:t>
            </w:r>
            <w:r>
              <w:rPr>
                <w:rFonts w:hint="default" w:ascii="Times New Roman" w:hAnsi="Times New Roman" w:eastAsia="宋体" w:cs="Times New Roman"/>
                <w:b w:val="0"/>
                <w:bCs w:val="0"/>
                <w:color w:val="000000" w:themeColor="text1"/>
                <w:kern w:val="2"/>
                <w:sz w:val="24"/>
                <w:szCs w:val="24"/>
                <w:lang w:val="en-US" w:eastAsia="zh-CN" w:bidi="ar-SA"/>
                <w14:textFill>
                  <w14:solidFill>
                    <w14:schemeClr w14:val="tx1"/>
                  </w14:solidFill>
                </w14:textFill>
              </w:rPr>
              <w:t>生产废水</w:t>
            </w:r>
          </w:p>
          <w:p>
            <w:pPr>
              <w:pStyle w:val="25"/>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default" w:ascii="Times New Roman" w:hAnsi="Times New Roman" w:eastAsia="宋体" w:cs="Times New Roman"/>
                <w:b w:val="0"/>
                <w:bCs w:val="0"/>
                <w:color w:val="000000" w:themeColor="text1"/>
                <w:kern w:val="2"/>
                <w:sz w:val="24"/>
                <w:szCs w:val="24"/>
                <w:lang w:val="en-US" w:eastAsia="zh-CN" w:bidi="ar-SA"/>
                <w14:textFill>
                  <w14:solidFill>
                    <w14:schemeClr w14:val="tx1"/>
                  </w14:solidFill>
                </w14:textFill>
              </w:rPr>
            </w:pPr>
            <w:r>
              <w:rPr>
                <w:rFonts w:hint="default" w:ascii="Times New Roman" w:hAnsi="Times New Roman" w:eastAsia="宋体" w:cs="Times New Roman"/>
                <w:b w:val="0"/>
                <w:bCs w:val="0"/>
                <w:color w:val="000000" w:themeColor="text1"/>
                <w:kern w:val="2"/>
                <w:sz w:val="24"/>
                <w:szCs w:val="24"/>
                <w:lang w:val="en-US" w:eastAsia="zh-CN" w:bidi="ar-SA"/>
                <w14:textFill>
                  <w14:solidFill>
                    <w14:schemeClr w14:val="tx1"/>
                  </w14:solidFill>
                </w14:textFill>
              </w:rPr>
              <w:t>经调查，项目施工期间生产废水主要为砂石料、施工机械及车辆冲洗废水，</w:t>
            </w:r>
            <w:r>
              <w:rPr>
                <w:rFonts w:hint="default" w:ascii="Times New Roman" w:hAnsi="Times New Roman" w:cs="Times New Roman"/>
                <w:color w:val="000000" w:themeColor="text1"/>
                <w:sz w:val="24"/>
                <w:szCs w:val="22"/>
                <w14:textFill>
                  <w14:solidFill>
                    <w14:schemeClr w14:val="tx1"/>
                  </w14:solidFill>
                </w14:textFill>
              </w:rPr>
              <w:t>本项目</w:t>
            </w:r>
            <w:r>
              <w:rPr>
                <w:rFonts w:hint="default" w:ascii="Times New Roman" w:hAnsi="Times New Roman" w:cs="Times New Roman"/>
                <w:color w:val="000000" w:themeColor="text1"/>
                <w:sz w:val="24"/>
                <w:szCs w:val="22"/>
                <w:lang w:val="en-US" w:eastAsia="zh-CN"/>
                <w14:textFill>
                  <w14:solidFill>
                    <w14:schemeClr w14:val="tx1"/>
                  </w14:solidFill>
                </w14:textFill>
              </w:rPr>
              <w:t>已</w:t>
            </w:r>
            <w:r>
              <w:rPr>
                <w:rFonts w:hint="default" w:ascii="Times New Roman" w:hAnsi="Times New Roman" w:cs="Times New Roman"/>
                <w:color w:val="000000" w:themeColor="text1"/>
                <w:sz w:val="24"/>
                <w:szCs w:val="22"/>
                <w14:textFill>
                  <w14:solidFill>
                    <w14:schemeClr w14:val="tx1"/>
                  </w14:solidFill>
                </w14:textFill>
              </w:rPr>
              <w:t>在施工场地内</w:t>
            </w:r>
            <w:r>
              <w:rPr>
                <w:rFonts w:hint="default" w:ascii="Times New Roman" w:hAnsi="Times New Roman" w:cs="Times New Roman"/>
                <w:color w:val="000000" w:themeColor="text1"/>
                <w:sz w:val="24"/>
                <w:szCs w:val="22"/>
                <w:lang w:eastAsia="zh-CN"/>
                <w14:textFill>
                  <w14:solidFill>
                    <w14:schemeClr w14:val="tx1"/>
                  </w14:solidFill>
                </w14:textFill>
              </w:rPr>
              <w:t>设置</w:t>
            </w:r>
            <w:r>
              <w:rPr>
                <w:rFonts w:hint="default" w:ascii="Times New Roman" w:hAnsi="Times New Roman" w:cs="Times New Roman"/>
                <w:color w:val="000000" w:themeColor="text1"/>
                <w:sz w:val="24"/>
                <w:szCs w:val="22"/>
                <w14:textFill>
                  <w14:solidFill>
                    <w14:schemeClr w14:val="tx1"/>
                  </w14:solidFill>
                </w14:textFill>
              </w:rPr>
              <w:t>隔油沉淀池，废水由沉淀池收集，经沉淀除渣等处理后回用做降尘用水，</w:t>
            </w:r>
            <w:r>
              <w:rPr>
                <w:rFonts w:hint="default" w:ascii="Times New Roman" w:hAnsi="Times New Roman" w:cs="Times New Roman"/>
                <w:color w:val="000000" w:themeColor="text1"/>
                <w:sz w:val="24"/>
                <w:szCs w:val="22"/>
                <w:lang w:val="en-US" w:eastAsia="zh-CN"/>
                <w14:textFill>
                  <w14:solidFill>
                    <w14:schemeClr w14:val="tx1"/>
                  </w14:solidFill>
                </w14:textFill>
              </w:rPr>
              <w:t>未对周边地表水环境造成影响</w:t>
            </w:r>
            <w:r>
              <w:rPr>
                <w:rFonts w:hint="default" w:ascii="Times New Roman" w:hAnsi="Times New Roman" w:cs="Times New Roman"/>
                <w:color w:val="000000" w:themeColor="text1"/>
                <w:sz w:val="24"/>
                <w:szCs w:val="22"/>
                <w14:textFill>
                  <w14:solidFill>
                    <w14:schemeClr w14:val="tx1"/>
                  </w14:solidFill>
                </w14:textFill>
              </w:rPr>
              <w:t>。</w:t>
            </w:r>
          </w:p>
          <w:p>
            <w:pPr>
              <w:pStyle w:val="23"/>
              <w:keepNext w:val="0"/>
              <w:keepLines w:val="0"/>
              <w:pageBreakBefore w:val="0"/>
              <w:kinsoku/>
              <w:wordWrap/>
              <w:topLinePunct w:val="0"/>
              <w:bidi w:val="0"/>
              <w:spacing w:line="360" w:lineRule="auto"/>
              <w:ind w:left="0" w:leftChars="0" w:firstLine="480" w:firstLineChars="200"/>
              <w:textAlignment w:val="auto"/>
              <w:rPr>
                <w:rFonts w:hint="default" w:ascii="Times New Roman" w:hAnsi="Times New Roman" w:eastAsia="宋体" w:cs="Times New Roman"/>
                <w:b w:val="0"/>
                <w:bCs w:val="0"/>
                <w:color w:val="000000" w:themeColor="text1"/>
                <w:kern w:val="2"/>
                <w:sz w:val="24"/>
                <w:szCs w:val="24"/>
                <w:lang w:val="en-US" w:eastAsia="zh-CN" w:bidi="ar-SA"/>
                <w14:textFill>
                  <w14:solidFill>
                    <w14:schemeClr w14:val="tx1"/>
                  </w14:solidFill>
                </w14:textFill>
              </w:rPr>
            </w:pPr>
            <w:r>
              <w:rPr>
                <w:rFonts w:hint="default" w:ascii="Times New Roman" w:hAnsi="Times New Roman" w:eastAsia="宋体" w:cs="Times New Roman"/>
                <w:b w:val="0"/>
                <w:bCs w:val="0"/>
                <w:color w:val="000000" w:themeColor="text1"/>
                <w:kern w:val="2"/>
                <w:sz w:val="24"/>
                <w:szCs w:val="24"/>
                <w:lang w:val="en-US" w:eastAsia="zh-CN" w:bidi="ar-SA"/>
                <w14:textFill>
                  <w14:solidFill>
                    <w14:schemeClr w14:val="tx1"/>
                  </w14:solidFill>
                </w14:textFill>
              </w:rPr>
              <w:t>2、生活污水</w:t>
            </w:r>
          </w:p>
          <w:p>
            <w:pPr>
              <w:pStyle w:val="25"/>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default" w:ascii="Times New Roman" w:hAnsi="Times New Roman" w:cs="Times New Roman"/>
                <w:color w:val="000000" w:themeColor="text1"/>
                <w:lang w:val="en-US" w:eastAsia="zh-CN"/>
                <w14:textFill>
                  <w14:solidFill>
                    <w14:schemeClr w14:val="tx1"/>
                  </w14:solidFill>
                </w14:textFill>
              </w:rPr>
            </w:pPr>
            <w:r>
              <w:rPr>
                <w:rFonts w:hint="default" w:ascii="Times New Roman" w:hAnsi="Times New Roman" w:cs="Times New Roman"/>
                <w:bCs/>
                <w:color w:val="000000" w:themeColor="text1"/>
                <w:sz w:val="24"/>
                <w:szCs w:val="24"/>
                <w:lang w:val="en-US" w:eastAsia="zh-CN"/>
                <w14:textFill>
                  <w14:solidFill>
                    <w14:schemeClr w14:val="tx1"/>
                  </w14:solidFill>
                </w14:textFill>
              </w:rPr>
              <w:t>施工单位设置临时简易厕所，采用化粪池，对生活污水进行集中沉滤处理，池底做防渗；生活污水定期</w:t>
            </w:r>
            <w:r>
              <w:rPr>
                <w:rFonts w:hint="default" w:ascii="Times New Roman" w:hAnsi="Times New Roman" w:eastAsia="宋体" w:cs="Times New Roman"/>
                <w:color w:val="000000" w:themeColor="text1"/>
                <w:sz w:val="24"/>
                <w:szCs w:val="22"/>
                <w:lang w:val="en-US" w:eastAsia="zh-CN"/>
                <w14:textFill>
                  <w14:solidFill>
                    <w14:schemeClr w14:val="tx1"/>
                  </w14:solidFill>
                </w14:textFill>
              </w:rPr>
              <w:t>由</w:t>
            </w:r>
            <w:r>
              <w:rPr>
                <w:rFonts w:hint="default" w:ascii="Times New Roman" w:hAnsi="Times New Roman" w:cs="Times New Roman"/>
                <w:color w:val="000000" w:themeColor="text1"/>
                <w:sz w:val="24"/>
                <w:szCs w:val="22"/>
                <w:lang w:val="en-US" w:eastAsia="zh-CN"/>
                <w14:textFill>
                  <w14:solidFill>
                    <w14:schemeClr w14:val="tx1"/>
                  </w14:solidFill>
                </w14:textFill>
              </w:rPr>
              <w:t>施工方</w:t>
            </w:r>
            <w:r>
              <w:rPr>
                <w:rFonts w:hint="default" w:ascii="Times New Roman" w:hAnsi="Times New Roman" w:eastAsia="宋体" w:cs="Times New Roman"/>
                <w:color w:val="000000" w:themeColor="text1"/>
                <w:sz w:val="24"/>
                <w:szCs w:val="22"/>
                <w:lang w:val="en-US" w:eastAsia="zh-CN"/>
                <w14:textFill>
                  <w14:solidFill>
                    <w14:schemeClr w14:val="tx1"/>
                  </w14:solidFill>
                </w14:textFill>
              </w:rPr>
              <w:t>统一拉运至</w:t>
            </w:r>
            <w:r>
              <w:rPr>
                <w:rFonts w:hint="default" w:ascii="Times New Roman" w:hAnsi="Times New Roman" w:eastAsia="宋体" w:cs="Times New Roman"/>
                <w:color w:val="000000" w:themeColor="text1"/>
                <w:sz w:val="24"/>
                <w:szCs w:val="22"/>
                <w14:textFill>
                  <w14:solidFill>
                    <w14:schemeClr w14:val="tx1"/>
                  </w14:solidFill>
                </w14:textFill>
              </w:rPr>
              <w:t>第十四师皮山农场</w:t>
            </w:r>
            <w:r>
              <w:rPr>
                <w:rFonts w:hint="default" w:ascii="Times New Roman" w:hAnsi="Times New Roman" w:cs="Times New Roman"/>
                <w:color w:val="000000" w:themeColor="text1"/>
                <w:sz w:val="24"/>
                <w:szCs w:val="22"/>
                <w:lang w:val="en-US" w:eastAsia="zh-CN"/>
                <w14:textFill>
                  <w14:solidFill>
                    <w14:schemeClr w14:val="tx1"/>
                  </w14:solidFill>
                </w14:textFill>
              </w:rPr>
              <w:t>污水处理站</w:t>
            </w:r>
            <w:r>
              <w:rPr>
                <w:rFonts w:hint="default" w:ascii="Times New Roman" w:hAnsi="Times New Roman" w:eastAsia="宋体" w:cs="Times New Roman"/>
                <w:color w:val="000000" w:themeColor="text1"/>
                <w:sz w:val="24"/>
                <w:szCs w:val="22"/>
                <w:lang w:val="en-US" w:eastAsia="zh-CN"/>
                <w14:textFill>
                  <w14:solidFill>
                    <w14:schemeClr w14:val="tx1"/>
                  </w14:solidFill>
                </w14:textFill>
              </w:rPr>
              <w:t>进行处理</w:t>
            </w:r>
            <w:r>
              <w:rPr>
                <w:rFonts w:hint="default" w:ascii="Times New Roman" w:hAnsi="Times New Roman" w:eastAsia="宋体" w:cs="Times New Roman"/>
                <w:color w:val="000000" w:themeColor="text1"/>
                <w:sz w:val="24"/>
                <w:szCs w:val="22"/>
                <w14:textFill>
                  <w14:solidFill>
                    <w14:schemeClr w14:val="tx1"/>
                  </w14:solidFill>
                </w14:textFill>
              </w:rPr>
              <w:t>。</w:t>
            </w:r>
          </w:p>
          <w:p>
            <w:pPr>
              <w:keepNext w:val="0"/>
              <w:keepLines w:val="0"/>
              <w:pageBreakBefore w:val="0"/>
              <w:kinsoku/>
              <w:wordWrap/>
              <w:topLinePunct w:val="0"/>
              <w:bidi w:val="0"/>
              <w:adjustRightInd w:val="0"/>
              <w:snapToGrid w:val="0"/>
              <w:spacing w:line="360" w:lineRule="auto"/>
              <w:ind w:firstLine="482" w:firstLineChars="200"/>
              <w:jc w:val="left"/>
              <w:textAlignment w:val="auto"/>
              <w:rPr>
                <w:rFonts w:hint="default" w:ascii="Times New Roman" w:hAnsi="Times New Roman" w:eastAsia="宋体" w:cs="Times New Roman"/>
                <w:b/>
                <w:bCs w:val="0"/>
                <w:color w:val="000000" w:themeColor="text1"/>
                <w:sz w:val="24"/>
                <w:szCs w:val="24"/>
                <w:lang w:val="en-US" w:eastAsia="zh-CN"/>
                <w14:textFill>
                  <w14:solidFill>
                    <w14:schemeClr w14:val="tx1"/>
                  </w14:solidFill>
                </w14:textFill>
              </w:rPr>
            </w:pPr>
            <w:r>
              <w:rPr>
                <w:rFonts w:hint="eastAsia" w:ascii="Times New Roman" w:hAnsi="Times New Roman" w:eastAsia="宋体" w:cs="Times New Roman"/>
                <w:b/>
                <w:bCs w:val="0"/>
                <w:color w:val="000000" w:themeColor="text1"/>
                <w:sz w:val="24"/>
                <w:szCs w:val="24"/>
                <w:lang w:val="en-US" w:eastAsia="zh-CN"/>
                <w14:textFill>
                  <w14:solidFill>
                    <w14:schemeClr w14:val="tx1"/>
                  </w14:solidFill>
                </w14:textFill>
              </w:rPr>
              <w:t>（3）</w:t>
            </w:r>
            <w:r>
              <w:rPr>
                <w:rFonts w:hint="default" w:ascii="Times New Roman" w:hAnsi="Times New Roman" w:eastAsia="宋体" w:cs="Times New Roman"/>
                <w:b/>
                <w:bCs w:val="0"/>
                <w:color w:val="000000" w:themeColor="text1"/>
                <w:sz w:val="24"/>
                <w:szCs w:val="24"/>
                <w:lang w:val="en-US" w:eastAsia="zh-CN"/>
                <w14:textFill>
                  <w14:solidFill>
                    <w14:schemeClr w14:val="tx1"/>
                  </w14:solidFill>
                </w14:textFill>
              </w:rPr>
              <w:t>噪声</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default" w:ascii="Times New Roman" w:hAnsi="Times New Roman" w:cs="Times New Roman"/>
                <w:color w:val="000000" w:themeColor="text1"/>
                <w:sz w:val="24"/>
                <w14:textFill>
                  <w14:solidFill>
                    <w14:schemeClr w14:val="tx1"/>
                  </w14:solidFill>
                </w14:textFill>
              </w:rPr>
            </w:pPr>
            <w:r>
              <w:rPr>
                <w:rFonts w:hint="default" w:ascii="Times New Roman" w:hAnsi="Times New Roman" w:cs="Times New Roman"/>
                <w:color w:val="000000" w:themeColor="text1"/>
                <w:sz w:val="24"/>
                <w14:textFill>
                  <w14:solidFill>
                    <w14:schemeClr w14:val="tx1"/>
                  </w14:solidFill>
                </w14:textFill>
              </w:rPr>
              <w:t>施工期噪声来源于</w:t>
            </w:r>
            <w:r>
              <w:rPr>
                <w:rFonts w:hint="default" w:ascii="Times New Roman" w:hAnsi="Times New Roman" w:cs="Times New Roman"/>
                <w:color w:val="000000" w:themeColor="text1"/>
                <w:sz w:val="24"/>
                <w:lang w:val="en-US" w:eastAsia="zh-CN"/>
                <w14:textFill>
                  <w14:solidFill>
                    <w14:schemeClr w14:val="tx1"/>
                  </w14:solidFill>
                </w14:textFill>
              </w:rPr>
              <w:t>装载机</w:t>
            </w:r>
            <w:r>
              <w:rPr>
                <w:rFonts w:hint="default" w:ascii="Times New Roman" w:hAnsi="Times New Roman" w:cs="Times New Roman"/>
                <w:color w:val="000000" w:themeColor="text1"/>
                <w:sz w:val="24"/>
                <w14:textFill>
                  <w14:solidFill>
                    <w14:schemeClr w14:val="tx1"/>
                  </w14:solidFill>
                </w14:textFill>
              </w:rPr>
              <w:t>、</w:t>
            </w:r>
            <w:r>
              <w:rPr>
                <w:rFonts w:hint="default" w:ascii="Times New Roman" w:hAnsi="Times New Roman" w:cs="Times New Roman"/>
                <w:color w:val="000000" w:themeColor="text1"/>
                <w:sz w:val="24"/>
                <w:lang w:val="en-US" w:eastAsia="zh-CN"/>
                <w14:textFill>
                  <w14:solidFill>
                    <w14:schemeClr w14:val="tx1"/>
                  </w14:solidFill>
                </w14:textFill>
              </w:rPr>
              <w:t>挖掘机</w:t>
            </w:r>
            <w:r>
              <w:rPr>
                <w:rFonts w:hint="default" w:ascii="Times New Roman" w:hAnsi="Times New Roman" w:cs="Times New Roman"/>
                <w:color w:val="000000" w:themeColor="text1"/>
                <w:sz w:val="24"/>
                <w14:textFill>
                  <w14:solidFill>
                    <w14:schemeClr w14:val="tx1"/>
                  </w14:solidFill>
                </w14:textFill>
              </w:rPr>
              <w:t>、</w:t>
            </w:r>
            <w:r>
              <w:rPr>
                <w:rFonts w:hint="default" w:ascii="Times New Roman" w:hAnsi="Times New Roman" w:cs="Times New Roman"/>
                <w:color w:val="000000" w:themeColor="text1"/>
                <w:sz w:val="24"/>
                <w:lang w:val="en-US" w:eastAsia="zh-CN"/>
                <w14:textFill>
                  <w14:solidFill>
                    <w14:schemeClr w14:val="tx1"/>
                  </w14:solidFill>
                </w14:textFill>
              </w:rPr>
              <w:t>推土机</w:t>
            </w:r>
            <w:r>
              <w:rPr>
                <w:rFonts w:hint="default" w:ascii="Times New Roman" w:hAnsi="Times New Roman" w:cs="Times New Roman"/>
                <w:color w:val="000000" w:themeColor="text1"/>
                <w:sz w:val="24"/>
                <w14:textFill>
                  <w14:solidFill>
                    <w14:schemeClr w14:val="tx1"/>
                  </w14:solidFill>
                </w14:textFill>
              </w:rPr>
              <w:t>等</w:t>
            </w:r>
            <w:r>
              <w:rPr>
                <w:rFonts w:hint="default" w:ascii="Times New Roman" w:hAnsi="Times New Roman" w:cs="Times New Roman"/>
                <w:color w:val="000000" w:themeColor="text1"/>
                <w:sz w:val="24"/>
                <w:lang w:val="en-US" w:eastAsia="zh-CN"/>
                <w14:textFill>
                  <w14:solidFill>
                    <w14:schemeClr w14:val="tx1"/>
                  </w14:solidFill>
                </w14:textFill>
              </w:rPr>
              <w:t>施工机械噪声</w:t>
            </w:r>
            <w:r>
              <w:rPr>
                <w:rFonts w:hint="default" w:ascii="Times New Roman" w:hAnsi="Times New Roman" w:cs="Times New Roman"/>
                <w:color w:val="000000" w:themeColor="text1"/>
                <w:sz w:val="24"/>
                <w14:textFill>
                  <w14:solidFill>
                    <w14:schemeClr w14:val="tx1"/>
                  </w14:solidFill>
                </w14:textFill>
              </w:rPr>
              <w:t>，贯穿于整个施工过程，待施工结束后影响将消失。</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default" w:ascii="Times New Roman" w:hAnsi="Times New Roman" w:cs="Times New Roman"/>
                <w:color w:val="000000" w:themeColor="text1"/>
                <w:lang w:eastAsia="zh-CN"/>
                <w14:textFill>
                  <w14:solidFill>
                    <w14:schemeClr w14:val="tx1"/>
                  </w14:solidFill>
                </w14:textFill>
              </w:rPr>
            </w:pPr>
            <w:r>
              <w:rPr>
                <w:rFonts w:hint="default" w:ascii="Times New Roman" w:hAnsi="Times New Roman" w:cs="Times New Roman"/>
                <w:color w:val="000000" w:themeColor="text1"/>
                <w:sz w:val="24"/>
                <w14:textFill>
                  <w14:solidFill>
                    <w14:schemeClr w14:val="tx1"/>
                  </w14:solidFill>
                </w14:textFill>
              </w:rPr>
              <w:t>现场踏勘表明，</w:t>
            </w:r>
            <w:r>
              <w:rPr>
                <w:rFonts w:hint="default" w:ascii="Times New Roman" w:hAnsi="Times New Roman" w:cs="Times New Roman"/>
                <w:color w:val="000000" w:themeColor="text1"/>
                <w:sz w:val="24"/>
                <w:lang w:val="en-US" w:eastAsia="zh-CN"/>
                <w14:textFill>
                  <w14:solidFill>
                    <w14:schemeClr w14:val="tx1"/>
                  </w14:solidFill>
                </w14:textFill>
              </w:rPr>
              <w:t>本项目严格控制施工时间</w:t>
            </w:r>
            <w:r>
              <w:rPr>
                <w:rFonts w:hint="default" w:ascii="Times New Roman" w:hAnsi="Times New Roman" w:cs="Times New Roman"/>
                <w:color w:val="000000" w:themeColor="text1"/>
                <w:sz w:val="24"/>
                <w:lang w:eastAsia="zh-CN"/>
                <w14:textFill>
                  <w14:solidFill>
                    <w14:schemeClr w14:val="tx1"/>
                  </w14:solidFill>
                </w14:textFill>
              </w:rPr>
              <w:t>，产生的噪声</w:t>
            </w:r>
            <w:r>
              <w:rPr>
                <w:rFonts w:hint="default" w:ascii="Times New Roman" w:hAnsi="Times New Roman" w:cs="Times New Roman"/>
                <w:color w:val="000000" w:themeColor="text1"/>
                <w:sz w:val="24"/>
                <w:lang w:val="en-US" w:eastAsia="zh-CN"/>
                <w14:textFill>
                  <w14:solidFill>
                    <w14:schemeClr w14:val="tx1"/>
                  </w14:solidFill>
                </w14:textFill>
              </w:rPr>
              <w:t>未对</w:t>
            </w:r>
            <w:r>
              <w:rPr>
                <w:rFonts w:hint="default" w:ascii="Times New Roman" w:hAnsi="Times New Roman" w:cs="Times New Roman"/>
                <w:color w:val="000000" w:themeColor="text1"/>
                <w:sz w:val="24"/>
                <w:lang w:eastAsia="zh-CN"/>
                <w14:textFill>
                  <w14:solidFill>
                    <w14:schemeClr w14:val="tx1"/>
                  </w14:solidFill>
                </w14:textFill>
              </w:rPr>
              <w:t>外环境造成不利影响，</w:t>
            </w:r>
            <w:r>
              <w:rPr>
                <w:rFonts w:hint="default" w:ascii="Times New Roman" w:hAnsi="Times New Roman" w:cs="Times New Roman"/>
                <w:color w:val="000000" w:themeColor="text1"/>
                <w:sz w:val="24"/>
                <w:lang w:val="en-US" w:eastAsia="zh-CN"/>
                <w14:textFill>
                  <w14:solidFill>
                    <w14:schemeClr w14:val="tx1"/>
                  </w14:solidFill>
                </w14:textFill>
              </w:rPr>
              <w:t>施工期间未收到居民投诉</w:t>
            </w:r>
            <w:r>
              <w:rPr>
                <w:rFonts w:hint="default" w:ascii="Times New Roman" w:hAnsi="Times New Roman" w:cs="Times New Roman"/>
                <w:color w:val="000000" w:themeColor="text1"/>
                <w:sz w:val="24"/>
                <w:lang w:eastAsia="zh-CN"/>
                <w14:textFill>
                  <w14:solidFill>
                    <w14:schemeClr w14:val="tx1"/>
                  </w14:solidFill>
                </w14:textFill>
              </w:rPr>
              <w:t>。</w:t>
            </w:r>
          </w:p>
          <w:p>
            <w:pPr>
              <w:keepNext w:val="0"/>
              <w:keepLines w:val="0"/>
              <w:pageBreakBefore w:val="0"/>
              <w:kinsoku/>
              <w:wordWrap/>
              <w:topLinePunct w:val="0"/>
              <w:bidi w:val="0"/>
              <w:adjustRightInd w:val="0"/>
              <w:snapToGrid w:val="0"/>
              <w:spacing w:line="360" w:lineRule="auto"/>
              <w:ind w:firstLine="482" w:firstLineChars="200"/>
              <w:jc w:val="left"/>
              <w:textAlignment w:val="auto"/>
              <w:rPr>
                <w:rFonts w:hint="default" w:ascii="Times New Roman" w:hAnsi="Times New Roman" w:cs="Times New Roman"/>
                <w:b/>
                <w:bCs w:val="0"/>
                <w:color w:val="000000" w:themeColor="text1"/>
                <w:sz w:val="24"/>
                <w:szCs w:val="24"/>
                <w:lang w:val="en-US" w:eastAsia="zh-CN"/>
                <w14:textFill>
                  <w14:solidFill>
                    <w14:schemeClr w14:val="tx1"/>
                  </w14:solidFill>
                </w14:textFill>
              </w:rPr>
            </w:pPr>
            <w:r>
              <w:rPr>
                <w:rFonts w:hint="eastAsia" w:ascii="Times New Roman" w:hAnsi="Times New Roman" w:cs="Times New Roman"/>
                <w:b/>
                <w:bCs w:val="0"/>
                <w:color w:val="000000" w:themeColor="text1"/>
                <w:sz w:val="24"/>
                <w:szCs w:val="24"/>
                <w:lang w:val="en-US" w:eastAsia="zh-CN"/>
                <w14:textFill>
                  <w14:solidFill>
                    <w14:schemeClr w14:val="tx1"/>
                  </w14:solidFill>
                </w14:textFill>
              </w:rPr>
              <w:t>（4）</w:t>
            </w:r>
            <w:r>
              <w:rPr>
                <w:rFonts w:hint="default" w:ascii="Times New Roman" w:hAnsi="Times New Roman" w:cs="Times New Roman"/>
                <w:b/>
                <w:bCs w:val="0"/>
                <w:color w:val="000000" w:themeColor="text1"/>
                <w:sz w:val="24"/>
                <w:szCs w:val="24"/>
                <w:lang w:val="en-US" w:eastAsia="zh-CN"/>
                <w14:textFill>
                  <w14:solidFill>
                    <w14:schemeClr w14:val="tx1"/>
                  </w14:solidFill>
                </w14:textFill>
              </w:rPr>
              <w:t>固体废物</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default" w:ascii="Times New Roman" w:hAnsi="Times New Roman" w:eastAsia="宋体" w:cs="Times New Roman"/>
                <w:color w:val="000000" w:themeColor="text1"/>
                <w:sz w:val="24"/>
                <w:szCs w:val="24"/>
                <w14:textFill>
                  <w14:solidFill>
                    <w14:schemeClr w14:val="tx1"/>
                  </w14:solidFill>
                </w14:textFill>
              </w:rPr>
            </w:pPr>
            <w:r>
              <w:rPr>
                <w:rFonts w:hint="default" w:ascii="Times New Roman" w:hAnsi="Times New Roman" w:eastAsia="宋体" w:cs="Times New Roman"/>
                <w:color w:val="000000" w:themeColor="text1"/>
                <w:sz w:val="24"/>
                <w:szCs w:val="24"/>
                <w14:textFill>
                  <w14:solidFill>
                    <w14:schemeClr w14:val="tx1"/>
                  </w14:solidFill>
                </w14:textFill>
              </w:rPr>
              <w:t>本项目施工期产生的固体废物主要包括：工程产生的弃土、施工人员产生的生活垃圾。</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default" w:ascii="Times New Roman" w:hAnsi="Times New Roman" w:eastAsia="宋体" w:cs="Times New Roman"/>
                <w:color w:val="000000" w:themeColor="text1"/>
                <w:sz w:val="24"/>
                <w:szCs w:val="24"/>
                <w14:textFill>
                  <w14:solidFill>
                    <w14:schemeClr w14:val="tx1"/>
                  </w14:solidFill>
                </w14:textFill>
              </w:rPr>
            </w:pPr>
            <w:bookmarkStart w:id="8" w:name="_Toc8561"/>
            <w:r>
              <w:rPr>
                <w:rFonts w:hint="eastAsia" w:ascii="Times New Roman" w:hAnsi="Times New Roman" w:eastAsia="宋体" w:cs="Times New Roman"/>
                <w:color w:val="000000" w:themeColor="text1"/>
                <w:kern w:val="0"/>
                <w:sz w:val="24"/>
                <w:szCs w:val="24"/>
                <w:lang w:val="en-US" w:eastAsia="zh-CN" w:bidi="ar"/>
                <w14:textFill>
                  <w14:solidFill>
                    <w14:schemeClr w14:val="tx1"/>
                  </w14:solidFill>
                </w14:textFill>
              </w:rPr>
              <w:t>①</w:t>
            </w:r>
            <w:r>
              <w:rPr>
                <w:rFonts w:hint="default" w:ascii="Times New Roman" w:hAnsi="Times New Roman" w:eastAsia="宋体" w:cs="Times New Roman"/>
                <w:color w:val="000000" w:themeColor="text1"/>
                <w:kern w:val="0"/>
                <w:sz w:val="24"/>
                <w:szCs w:val="24"/>
                <w:lang w:val="en-US" w:eastAsia="zh-CN" w:bidi="ar"/>
                <w14:textFill>
                  <w14:solidFill>
                    <w14:schemeClr w14:val="tx1"/>
                  </w14:solidFill>
                </w14:textFill>
              </w:rPr>
              <w:t xml:space="preserve">生活垃圾 </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default" w:ascii="Times New Roman" w:hAnsi="Times New Roman" w:eastAsia="宋体" w:cs="Times New Roman"/>
                <w:color w:val="000000" w:themeColor="text1"/>
                <w:sz w:val="24"/>
                <w:szCs w:val="24"/>
                <w14:textFill>
                  <w14:solidFill>
                    <w14:schemeClr w14:val="tx1"/>
                  </w14:solidFill>
                </w14:textFill>
              </w:rPr>
            </w:pPr>
            <w:r>
              <w:rPr>
                <w:rFonts w:hint="default" w:ascii="Times New Roman" w:hAnsi="Times New Roman" w:eastAsia="宋体" w:cs="Times New Roman"/>
                <w:color w:val="000000" w:themeColor="text1"/>
                <w:kern w:val="0"/>
                <w:sz w:val="24"/>
                <w:szCs w:val="24"/>
                <w:lang w:val="en-US" w:eastAsia="zh-CN" w:bidi="ar"/>
                <w14:textFill>
                  <w14:solidFill>
                    <w14:schemeClr w14:val="tx1"/>
                  </w14:solidFill>
                </w14:textFill>
              </w:rPr>
              <w:t xml:space="preserve">施工期间产生的生活垃圾已按照规定经垃圾桶收集后集中清运至第十四师皮山农场垃圾中转站。 </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default" w:ascii="Times New Roman" w:hAnsi="Times New Roman" w:eastAsia="宋体" w:cs="Times New Roman"/>
                <w:color w:val="000000" w:themeColor="text1"/>
                <w:sz w:val="24"/>
                <w:szCs w:val="24"/>
                <w14:textFill>
                  <w14:solidFill>
                    <w14:schemeClr w14:val="tx1"/>
                  </w14:solidFill>
                </w14:textFill>
              </w:rPr>
            </w:pPr>
            <w:r>
              <w:rPr>
                <w:rFonts w:hint="eastAsia" w:ascii="Times New Roman" w:hAnsi="Times New Roman" w:eastAsia="宋体" w:cs="Times New Roman"/>
                <w:color w:val="000000" w:themeColor="text1"/>
                <w:kern w:val="0"/>
                <w:sz w:val="24"/>
                <w:szCs w:val="24"/>
                <w:lang w:val="en-US" w:eastAsia="zh-CN" w:bidi="ar"/>
                <w14:textFill>
                  <w14:solidFill>
                    <w14:schemeClr w14:val="tx1"/>
                  </w14:solidFill>
                </w14:textFill>
              </w:rPr>
              <w:t>②</w:t>
            </w:r>
            <w:r>
              <w:rPr>
                <w:rFonts w:hint="default" w:ascii="Times New Roman" w:hAnsi="Times New Roman" w:eastAsia="宋体" w:cs="Times New Roman"/>
                <w:color w:val="000000" w:themeColor="text1"/>
                <w:kern w:val="0"/>
                <w:sz w:val="24"/>
                <w:szCs w:val="24"/>
                <w:lang w:val="en-US" w:eastAsia="zh-CN" w:bidi="ar"/>
                <w14:textFill>
                  <w14:solidFill>
                    <w14:schemeClr w14:val="tx1"/>
                  </w14:solidFill>
                </w14:textFill>
              </w:rPr>
              <w:t xml:space="preserve">弃土 </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default" w:ascii="Times New Roman" w:hAnsi="Times New Roman" w:eastAsia="宋体" w:cs="Times New Roman"/>
                <w:color w:val="000000" w:themeColor="text1"/>
                <w:sz w:val="24"/>
                <w:szCs w:val="24"/>
                <w:lang w:val="en-US"/>
                <w14:textFill>
                  <w14:solidFill>
                    <w14:schemeClr w14:val="tx1"/>
                  </w14:solidFill>
                </w14:textFill>
              </w:rPr>
            </w:pPr>
            <w:r>
              <w:rPr>
                <w:rFonts w:hint="default" w:ascii="Times New Roman" w:hAnsi="Times New Roman" w:eastAsia="宋体" w:cs="Times New Roman"/>
                <w:color w:val="000000" w:themeColor="text1"/>
                <w:kern w:val="0"/>
                <w:sz w:val="24"/>
                <w:szCs w:val="24"/>
                <w:lang w:val="en-US" w:eastAsia="zh-CN" w:bidi="ar"/>
                <w14:textFill>
                  <w14:solidFill>
                    <w14:schemeClr w14:val="tx1"/>
                  </w14:solidFill>
                </w14:textFill>
              </w:rPr>
              <w:t>本项目施工期间，本工程总挖方7.32万m</w:t>
            </w:r>
            <w:r>
              <w:rPr>
                <w:rFonts w:hint="default" w:ascii="Times New Roman" w:hAnsi="Times New Roman" w:eastAsia="宋体" w:cs="Times New Roman"/>
                <w:color w:val="000000" w:themeColor="text1"/>
                <w:kern w:val="0"/>
                <w:sz w:val="24"/>
                <w:szCs w:val="24"/>
                <w:vertAlign w:val="superscript"/>
                <w:lang w:val="en-US" w:eastAsia="zh-CN" w:bidi="ar"/>
                <w14:textFill>
                  <w14:solidFill>
                    <w14:schemeClr w14:val="tx1"/>
                  </w14:solidFill>
                </w14:textFill>
              </w:rPr>
              <w:t>3</w:t>
            </w:r>
            <w:r>
              <w:rPr>
                <w:rFonts w:hint="default" w:ascii="Times New Roman" w:hAnsi="Times New Roman" w:eastAsia="宋体" w:cs="Times New Roman"/>
                <w:color w:val="000000" w:themeColor="text1"/>
                <w:kern w:val="0"/>
                <w:sz w:val="24"/>
                <w:szCs w:val="24"/>
                <w:lang w:val="en-US" w:eastAsia="zh-CN" w:bidi="ar"/>
                <w14:textFill>
                  <w14:solidFill>
                    <w14:schemeClr w14:val="tx1"/>
                  </w14:solidFill>
                </w14:textFill>
              </w:rPr>
              <w:t>，填方6.35万m</w:t>
            </w:r>
            <w:r>
              <w:rPr>
                <w:rFonts w:hint="default" w:ascii="Times New Roman" w:hAnsi="Times New Roman" w:eastAsia="宋体" w:cs="Times New Roman"/>
                <w:color w:val="000000" w:themeColor="text1"/>
                <w:kern w:val="0"/>
                <w:sz w:val="24"/>
                <w:szCs w:val="24"/>
                <w:vertAlign w:val="superscript"/>
                <w:lang w:val="en-US" w:eastAsia="zh-CN" w:bidi="ar"/>
                <w14:textFill>
                  <w14:solidFill>
                    <w14:schemeClr w14:val="tx1"/>
                  </w14:solidFill>
                </w14:textFill>
              </w:rPr>
              <w:t>3</w:t>
            </w:r>
            <w:r>
              <w:rPr>
                <w:rFonts w:hint="default" w:ascii="Times New Roman" w:hAnsi="Times New Roman" w:eastAsia="宋体" w:cs="Times New Roman"/>
                <w:color w:val="000000" w:themeColor="text1"/>
                <w:kern w:val="0"/>
                <w:sz w:val="24"/>
                <w:szCs w:val="24"/>
                <w:lang w:val="en-US" w:eastAsia="zh-CN" w:bidi="ar"/>
                <w14:textFill>
                  <w14:solidFill>
                    <w14:schemeClr w14:val="tx1"/>
                  </w14:solidFill>
                </w14:textFill>
              </w:rPr>
              <w:t>，弃方0.97万 m</w:t>
            </w:r>
            <w:r>
              <w:rPr>
                <w:rFonts w:hint="default" w:ascii="Times New Roman" w:hAnsi="Times New Roman" w:eastAsia="宋体" w:cs="Times New Roman"/>
                <w:color w:val="000000" w:themeColor="text1"/>
                <w:kern w:val="0"/>
                <w:sz w:val="24"/>
                <w:szCs w:val="24"/>
                <w:vertAlign w:val="superscript"/>
                <w:lang w:val="en-US" w:eastAsia="zh-CN" w:bidi="ar"/>
                <w14:textFill>
                  <w14:solidFill>
                    <w14:schemeClr w14:val="tx1"/>
                  </w14:solidFill>
                </w14:textFill>
              </w:rPr>
              <w:t>3</w:t>
            </w:r>
            <w:r>
              <w:rPr>
                <w:rFonts w:hint="default" w:ascii="Times New Roman" w:hAnsi="Times New Roman" w:eastAsia="宋体" w:cs="Times New Roman"/>
                <w:color w:val="000000" w:themeColor="text1"/>
                <w:kern w:val="0"/>
                <w:sz w:val="24"/>
                <w:szCs w:val="24"/>
                <w:lang w:val="en-US" w:eastAsia="zh-CN" w:bidi="ar"/>
                <w14:textFill>
                  <w14:solidFill>
                    <w14:schemeClr w14:val="tx1"/>
                  </w14:solidFill>
                </w14:textFill>
              </w:rPr>
              <w:t>。项目产生的弃方均已作为渠道边坡压重。</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default" w:ascii="Times New Roman" w:hAnsi="Times New Roman" w:eastAsia="宋体" w:cs="Times New Roman"/>
                <w:color w:val="000000" w:themeColor="text1"/>
                <w:sz w:val="24"/>
                <w:szCs w:val="24"/>
                <w14:textFill>
                  <w14:solidFill>
                    <w14:schemeClr w14:val="tx1"/>
                  </w14:solidFill>
                </w14:textFill>
              </w:rPr>
            </w:pPr>
            <w:r>
              <w:rPr>
                <w:rFonts w:hint="eastAsia" w:ascii="Times New Roman" w:hAnsi="Times New Roman" w:eastAsia="宋体" w:cs="Times New Roman"/>
                <w:color w:val="000000" w:themeColor="text1"/>
                <w:kern w:val="0"/>
                <w:sz w:val="24"/>
                <w:szCs w:val="24"/>
                <w:lang w:val="en-US" w:eastAsia="zh-CN" w:bidi="ar"/>
                <w14:textFill>
                  <w14:solidFill>
                    <w14:schemeClr w14:val="tx1"/>
                  </w14:solidFill>
                </w14:textFill>
              </w:rPr>
              <w:t>③</w:t>
            </w:r>
            <w:r>
              <w:rPr>
                <w:rFonts w:hint="default" w:ascii="Times New Roman" w:hAnsi="Times New Roman" w:eastAsia="宋体" w:cs="Times New Roman"/>
                <w:color w:val="000000" w:themeColor="text1"/>
                <w:kern w:val="0"/>
                <w:sz w:val="24"/>
                <w:szCs w:val="24"/>
                <w:lang w:val="en-US" w:eastAsia="zh-CN" w:bidi="ar"/>
                <w14:textFill>
                  <w14:solidFill>
                    <w14:schemeClr w14:val="tx1"/>
                  </w14:solidFill>
                </w14:textFill>
              </w:rPr>
              <w:t xml:space="preserve">隔油池废油及废渣 </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default" w:ascii="Times New Roman" w:hAnsi="Times New Roman" w:eastAsia="宋体" w:cs="Times New Roman"/>
                <w:color w:val="000000" w:themeColor="text1"/>
                <w:kern w:val="0"/>
                <w:sz w:val="24"/>
                <w:szCs w:val="24"/>
                <w:lang w:val="en-US" w:eastAsia="zh-CN" w:bidi="ar"/>
                <w14:textFill>
                  <w14:solidFill>
                    <w14:schemeClr w14:val="tx1"/>
                  </w14:solidFill>
                </w14:textFill>
              </w:rPr>
            </w:pPr>
            <w:r>
              <w:rPr>
                <w:rFonts w:hint="default" w:ascii="Times New Roman" w:hAnsi="Times New Roman" w:eastAsia="宋体" w:cs="Times New Roman"/>
                <w:color w:val="000000" w:themeColor="text1"/>
                <w:kern w:val="0"/>
                <w:sz w:val="24"/>
                <w:szCs w:val="24"/>
                <w:lang w:val="en-US" w:eastAsia="zh-CN" w:bidi="ar"/>
                <w14:textFill>
                  <w14:solidFill>
                    <w14:schemeClr w14:val="tx1"/>
                  </w14:solidFill>
                </w14:textFill>
              </w:rPr>
              <w:t>污水处理设备隔油池收集的废油及废渣，主要为设备冲洗废水中的废油及隔油池底部废渣，为一般固废，本项目隔油池处理效率以70%计，废油产量约为0.0826t/a，废渣产量约为0.00072t/a，施工期结束后已交由资质单位处置。</w:t>
            </w:r>
          </w:p>
          <w:p>
            <w:pPr>
              <w:keepNext w:val="0"/>
              <w:keepLines w:val="0"/>
              <w:pageBreakBefore w:val="0"/>
              <w:widowControl w:val="0"/>
              <w:suppressLineNumbers w:val="0"/>
              <w:kinsoku/>
              <w:wordWrap/>
              <w:overflowPunct/>
              <w:topLinePunct w:val="0"/>
              <w:autoSpaceDE w:val="0"/>
              <w:autoSpaceDN/>
              <w:bidi w:val="0"/>
              <w:adjustRightInd/>
              <w:snapToGrid/>
              <w:spacing w:beforeAutospacing="0" w:afterAutospacing="0" w:line="360" w:lineRule="auto"/>
              <w:ind w:left="0" w:leftChars="0" w:right="0" w:rightChars="0" w:firstLine="480" w:firstLineChars="200"/>
              <w:jc w:val="both"/>
              <w:textAlignment w:val="auto"/>
              <w:rPr>
                <w:rFonts w:hint="default" w:ascii="Times New Roman" w:hAnsi="Times New Roman" w:eastAsia="宋体" w:cs="Times New Roman"/>
                <w:color w:val="000000" w:themeColor="text1"/>
                <w:kern w:val="2"/>
                <w:sz w:val="24"/>
                <w:szCs w:val="24"/>
                <w:lang w:val="en-US" w:eastAsia="zh-CN" w:bidi="ar"/>
                <w14:textFill>
                  <w14:solidFill>
                    <w14:schemeClr w14:val="tx1"/>
                  </w14:solidFill>
                </w14:textFill>
              </w:rPr>
            </w:pPr>
            <w:r>
              <w:rPr>
                <w:rFonts w:hint="eastAsia" w:ascii="Times New Roman" w:hAnsi="Times New Roman" w:eastAsia="宋体" w:cs="Times New Roman"/>
                <w:color w:val="000000" w:themeColor="text1"/>
                <w:kern w:val="2"/>
                <w:sz w:val="24"/>
                <w:szCs w:val="24"/>
                <w:lang w:val="en-US" w:eastAsia="zh-CN" w:bidi="ar"/>
                <w14:textFill>
                  <w14:solidFill>
                    <w14:schemeClr w14:val="tx1"/>
                  </w14:solidFill>
                </w14:textFill>
              </w:rPr>
              <w:t>④</w:t>
            </w:r>
            <w:r>
              <w:rPr>
                <w:rFonts w:hint="default" w:ascii="Times New Roman" w:hAnsi="Times New Roman" w:eastAsia="宋体" w:cs="Times New Roman"/>
                <w:color w:val="000000" w:themeColor="text1"/>
                <w:kern w:val="2"/>
                <w:sz w:val="24"/>
                <w:szCs w:val="24"/>
                <w:lang w:val="en-US" w:eastAsia="zh-CN" w:bidi="ar"/>
                <w14:textFill>
                  <w14:solidFill>
                    <w14:schemeClr w14:val="tx1"/>
                  </w14:solidFill>
                </w14:textFill>
              </w:rPr>
              <w:t>建筑垃圾</w:t>
            </w:r>
          </w:p>
          <w:p>
            <w:pPr>
              <w:keepNext w:val="0"/>
              <w:keepLines w:val="0"/>
              <w:pageBreakBefore w:val="0"/>
              <w:widowControl w:val="0"/>
              <w:suppressLineNumbers w:val="0"/>
              <w:kinsoku/>
              <w:wordWrap/>
              <w:overflowPunct/>
              <w:topLinePunct w:val="0"/>
              <w:autoSpaceDE w:val="0"/>
              <w:autoSpaceDN/>
              <w:bidi w:val="0"/>
              <w:adjustRightInd/>
              <w:snapToGrid/>
              <w:spacing w:beforeAutospacing="0" w:afterAutospacing="0" w:line="360" w:lineRule="auto"/>
              <w:ind w:left="0" w:leftChars="0" w:right="0" w:rightChars="0" w:firstLine="480" w:firstLineChars="200"/>
              <w:jc w:val="both"/>
              <w:textAlignment w:val="auto"/>
              <w:rPr>
                <w:rFonts w:hint="default" w:ascii="Times New Roman" w:hAnsi="Times New Roman" w:cs="Times New Roman"/>
                <w:color w:val="000000" w:themeColor="text1"/>
                <w:lang w:val="en-US" w:eastAsia="zh-CN"/>
                <w14:textFill>
                  <w14:solidFill>
                    <w14:schemeClr w14:val="tx1"/>
                  </w14:solidFill>
                </w14:textFill>
              </w:rPr>
            </w:pPr>
            <w:r>
              <w:rPr>
                <w:rFonts w:hint="default" w:ascii="Times New Roman" w:hAnsi="Times New Roman" w:eastAsia="宋体" w:cs="Times New Roman"/>
                <w:color w:val="000000" w:themeColor="text1"/>
                <w:kern w:val="2"/>
                <w:sz w:val="24"/>
                <w:szCs w:val="24"/>
                <w:lang w:val="en-US" w:eastAsia="zh-CN" w:bidi="ar"/>
                <w14:textFill>
                  <w14:solidFill>
                    <w14:schemeClr w14:val="tx1"/>
                  </w14:solidFill>
                </w14:textFill>
              </w:rPr>
              <w:t>施工场地的建筑垃圾主要是指剩余的</w:t>
            </w:r>
            <w:r>
              <w:rPr>
                <w:rFonts w:hint="default" w:ascii="Times New Roman" w:hAnsi="Times New Roman" w:cs="Times New Roman"/>
                <w:color w:val="000000" w:themeColor="text1"/>
                <w:kern w:val="2"/>
                <w:sz w:val="24"/>
                <w:szCs w:val="24"/>
                <w:lang w:val="en-US" w:eastAsia="zh-CN" w:bidi="ar"/>
                <w14:textFill>
                  <w14:solidFill>
                    <w14:schemeClr w14:val="tx1"/>
                  </w14:solidFill>
                </w14:textFill>
              </w:rPr>
              <w:t>建筑</w:t>
            </w:r>
            <w:r>
              <w:rPr>
                <w:rFonts w:hint="default" w:ascii="Times New Roman" w:hAnsi="Times New Roman" w:eastAsia="宋体" w:cs="Times New Roman"/>
                <w:color w:val="000000" w:themeColor="text1"/>
                <w:kern w:val="2"/>
                <w:sz w:val="24"/>
                <w:szCs w:val="24"/>
                <w:lang w:val="en-US" w:eastAsia="zh-CN" w:bidi="ar"/>
                <w14:textFill>
                  <w14:solidFill>
                    <w14:schemeClr w14:val="tx1"/>
                  </w14:solidFill>
                </w14:textFill>
              </w:rPr>
              <w:t>材料，包括砂、石灰、钢材、木料、预制构件等。此类建筑垃圾集中堆放并加篷布遮盖，由施工方拉运至当地建筑垃圾场处理。</w:t>
            </w:r>
          </w:p>
          <w:bookmarkEnd w:id="8"/>
          <w:p>
            <w:pPr>
              <w:keepNext w:val="0"/>
              <w:keepLines w:val="0"/>
              <w:pageBreakBefore w:val="0"/>
              <w:kinsoku/>
              <w:wordWrap/>
              <w:topLinePunct w:val="0"/>
              <w:bidi w:val="0"/>
              <w:adjustRightInd w:val="0"/>
              <w:snapToGrid w:val="0"/>
              <w:spacing w:line="360" w:lineRule="auto"/>
              <w:ind w:firstLine="482" w:firstLineChars="200"/>
              <w:jc w:val="left"/>
              <w:textAlignment w:val="auto"/>
              <w:rPr>
                <w:rFonts w:hint="default" w:ascii="Times New Roman" w:hAnsi="Times New Roman" w:cs="Times New Roman"/>
                <w:b/>
                <w:bCs w:val="0"/>
                <w:color w:val="000000" w:themeColor="text1"/>
                <w:sz w:val="24"/>
                <w:szCs w:val="24"/>
                <w:lang w:val="en-US" w:eastAsia="zh-CN"/>
                <w14:textFill>
                  <w14:solidFill>
                    <w14:schemeClr w14:val="tx1"/>
                  </w14:solidFill>
                </w14:textFill>
              </w:rPr>
            </w:pPr>
            <w:r>
              <w:rPr>
                <w:rFonts w:hint="eastAsia" w:ascii="Times New Roman" w:hAnsi="Times New Roman" w:cs="Times New Roman"/>
                <w:b/>
                <w:bCs w:val="0"/>
                <w:color w:val="000000" w:themeColor="text1"/>
                <w:sz w:val="24"/>
                <w:szCs w:val="24"/>
                <w:lang w:val="en-US" w:eastAsia="zh-CN"/>
                <w14:textFill>
                  <w14:solidFill>
                    <w14:schemeClr w14:val="tx1"/>
                  </w14:solidFill>
                </w14:textFill>
              </w:rPr>
              <w:t>（5）</w:t>
            </w:r>
            <w:r>
              <w:rPr>
                <w:rFonts w:hint="default" w:ascii="Times New Roman" w:hAnsi="Times New Roman" w:cs="Times New Roman"/>
                <w:b/>
                <w:bCs w:val="0"/>
                <w:color w:val="000000" w:themeColor="text1"/>
                <w:sz w:val="24"/>
                <w:szCs w:val="24"/>
                <w:lang w:val="en-US" w:eastAsia="zh-CN"/>
                <w14:textFill>
                  <w14:solidFill>
                    <w14:schemeClr w14:val="tx1"/>
                  </w14:solidFill>
                </w14:textFill>
              </w:rPr>
              <w:t>施工期生态环境影响分析</w:t>
            </w:r>
          </w:p>
          <w:p>
            <w:pPr>
              <w:keepNext w:val="0"/>
              <w:keepLines w:val="0"/>
              <w:pageBreakBefore w:val="0"/>
              <w:kinsoku/>
              <w:wordWrap/>
              <w:topLinePunct w:val="0"/>
              <w:bidi w:val="0"/>
              <w:adjustRightInd w:val="0"/>
              <w:snapToGrid w:val="0"/>
              <w:spacing w:line="360" w:lineRule="auto"/>
              <w:ind w:firstLine="480" w:firstLineChars="200"/>
              <w:jc w:val="left"/>
              <w:textAlignment w:val="auto"/>
              <w:rPr>
                <w:rFonts w:hint="default" w:ascii="Times New Roman" w:hAnsi="Times New Roman" w:cs="Times New Roman"/>
                <w:bCs/>
                <w:color w:val="000000" w:themeColor="text1"/>
                <w:sz w:val="24"/>
                <w:szCs w:val="24"/>
                <w:lang w:val="en-US" w:eastAsia="zh-CN"/>
                <w14:textFill>
                  <w14:solidFill>
                    <w14:schemeClr w14:val="tx1"/>
                  </w14:solidFill>
                </w14:textFill>
              </w:rPr>
            </w:pPr>
            <w:r>
              <w:rPr>
                <w:rFonts w:hint="eastAsia" w:ascii="Times New Roman" w:hAnsi="Times New Roman" w:cs="Times New Roman"/>
                <w:bCs/>
                <w:color w:val="000000" w:themeColor="text1"/>
                <w:sz w:val="24"/>
                <w:szCs w:val="24"/>
                <w:lang w:val="en-US" w:eastAsia="zh-CN"/>
                <w14:textFill>
                  <w14:solidFill>
                    <w14:schemeClr w14:val="tx1"/>
                  </w14:solidFill>
                </w14:textFill>
              </w:rPr>
              <w:t>①</w:t>
            </w:r>
            <w:r>
              <w:rPr>
                <w:rFonts w:hint="default" w:ascii="Times New Roman" w:hAnsi="Times New Roman" w:cs="Times New Roman"/>
                <w:bCs/>
                <w:color w:val="000000" w:themeColor="text1"/>
                <w:sz w:val="24"/>
                <w:szCs w:val="24"/>
                <w:lang w:val="en-US" w:eastAsia="zh-CN"/>
                <w14:textFill>
                  <w14:solidFill>
                    <w14:schemeClr w14:val="tx1"/>
                  </w14:solidFill>
                </w14:textFill>
              </w:rPr>
              <w:t>工程占地的生态影响分析</w:t>
            </w:r>
          </w:p>
          <w:p>
            <w:pPr>
              <w:keepNext w:val="0"/>
              <w:keepLines w:val="0"/>
              <w:pageBreakBefore w:val="0"/>
              <w:kinsoku/>
              <w:wordWrap/>
              <w:topLinePunct w:val="0"/>
              <w:bidi w:val="0"/>
              <w:adjustRightInd w:val="0"/>
              <w:snapToGrid w:val="0"/>
              <w:spacing w:line="360" w:lineRule="auto"/>
              <w:ind w:firstLine="480" w:firstLineChars="200"/>
              <w:jc w:val="left"/>
              <w:textAlignment w:val="auto"/>
              <w:rPr>
                <w:rFonts w:hint="default" w:ascii="Times New Roman" w:hAnsi="Times New Roman" w:cs="Times New Roman"/>
                <w:bCs/>
                <w:color w:val="000000" w:themeColor="text1"/>
                <w:sz w:val="24"/>
                <w:szCs w:val="24"/>
                <w:lang w:val="en-US" w:eastAsia="zh-CN"/>
                <w14:textFill>
                  <w14:solidFill>
                    <w14:schemeClr w14:val="tx1"/>
                  </w14:solidFill>
                </w14:textFill>
              </w:rPr>
            </w:pPr>
            <w:r>
              <w:rPr>
                <w:rFonts w:hint="default" w:ascii="Times New Roman" w:hAnsi="Times New Roman" w:cs="Times New Roman"/>
                <w:bCs/>
                <w:color w:val="000000" w:themeColor="text1"/>
                <w:sz w:val="24"/>
                <w:szCs w:val="24"/>
                <w:lang w:val="en-US" w:eastAsia="zh-CN"/>
                <w14:textFill>
                  <w14:solidFill>
                    <w14:schemeClr w14:val="tx1"/>
                  </w14:solidFill>
                </w14:textFill>
              </w:rPr>
              <w:t xml:space="preserve">本工程在老渠线上进行渠道防渗改建。工程临时占地为渠道工程及配套建筑物占地施工场地的临时占地，施工完成后全部恢复。 </w:t>
            </w:r>
          </w:p>
          <w:p>
            <w:pPr>
              <w:keepNext w:val="0"/>
              <w:keepLines w:val="0"/>
              <w:pageBreakBefore w:val="0"/>
              <w:kinsoku/>
              <w:wordWrap/>
              <w:topLinePunct w:val="0"/>
              <w:bidi w:val="0"/>
              <w:adjustRightInd w:val="0"/>
              <w:snapToGrid w:val="0"/>
              <w:spacing w:line="360" w:lineRule="auto"/>
              <w:ind w:firstLine="480" w:firstLineChars="200"/>
              <w:jc w:val="left"/>
              <w:textAlignment w:val="auto"/>
              <w:rPr>
                <w:rFonts w:hint="default" w:ascii="Times New Roman" w:hAnsi="Times New Roman" w:cs="Times New Roman"/>
                <w:bCs/>
                <w:color w:val="000000" w:themeColor="text1"/>
                <w:sz w:val="24"/>
                <w:szCs w:val="24"/>
                <w:lang w:val="en-US" w:eastAsia="zh-CN"/>
                <w14:textFill>
                  <w14:solidFill>
                    <w14:schemeClr w14:val="tx1"/>
                  </w14:solidFill>
                </w14:textFill>
              </w:rPr>
            </w:pPr>
            <w:r>
              <w:rPr>
                <w:rFonts w:hint="eastAsia" w:ascii="Times New Roman" w:hAnsi="Times New Roman" w:cs="Times New Roman"/>
                <w:bCs/>
                <w:color w:val="000000" w:themeColor="text1"/>
                <w:sz w:val="24"/>
                <w:szCs w:val="24"/>
                <w:lang w:val="en-US" w:eastAsia="zh-CN"/>
                <w14:textFill>
                  <w14:solidFill>
                    <w14:schemeClr w14:val="tx1"/>
                  </w14:solidFill>
                </w14:textFill>
              </w:rPr>
              <w:t>②</w:t>
            </w:r>
            <w:r>
              <w:rPr>
                <w:rFonts w:hint="default" w:ascii="Times New Roman" w:hAnsi="Times New Roman" w:cs="Times New Roman"/>
                <w:bCs/>
                <w:color w:val="000000" w:themeColor="text1"/>
                <w:sz w:val="24"/>
                <w:szCs w:val="24"/>
                <w:lang w:val="en-US" w:eastAsia="zh-CN"/>
                <w14:textFill>
                  <w14:solidFill>
                    <w14:schemeClr w14:val="tx1"/>
                  </w14:solidFill>
                </w14:textFill>
              </w:rPr>
              <w:t>料场区生态恢复</w:t>
            </w:r>
          </w:p>
          <w:p>
            <w:pPr>
              <w:keepNext w:val="0"/>
              <w:keepLines w:val="0"/>
              <w:pageBreakBefore w:val="0"/>
              <w:kinsoku/>
              <w:wordWrap/>
              <w:topLinePunct w:val="0"/>
              <w:bidi w:val="0"/>
              <w:adjustRightInd w:val="0"/>
              <w:snapToGrid w:val="0"/>
              <w:spacing w:line="360" w:lineRule="auto"/>
              <w:ind w:firstLine="480" w:firstLineChars="200"/>
              <w:jc w:val="left"/>
              <w:textAlignment w:val="auto"/>
              <w:rPr>
                <w:rFonts w:hint="default" w:ascii="Times New Roman" w:hAnsi="Times New Roman" w:cs="Times New Roman"/>
                <w:bCs/>
                <w:color w:val="000000" w:themeColor="text1"/>
                <w:sz w:val="24"/>
                <w:szCs w:val="24"/>
                <w:lang w:val="en-US" w:eastAsia="zh-CN"/>
                <w14:textFill>
                  <w14:solidFill>
                    <w14:schemeClr w14:val="tx1"/>
                  </w14:solidFill>
                </w14:textFill>
              </w:rPr>
            </w:pPr>
            <w:r>
              <w:rPr>
                <w:rFonts w:hint="default" w:ascii="Times New Roman" w:hAnsi="Times New Roman" w:cs="Times New Roman"/>
                <w:bCs/>
                <w:color w:val="000000" w:themeColor="text1"/>
                <w:sz w:val="24"/>
                <w:szCs w:val="24"/>
                <w:lang w:val="en-US" w:eastAsia="zh-CN"/>
                <w14:textFill>
                  <w14:solidFill>
                    <w14:schemeClr w14:val="tx1"/>
                  </w14:solidFill>
                </w14:textFill>
              </w:rPr>
              <w:t>料场区主要水土流失防护对象是剥离的无用层，筛分系统产生的筛分弃料、料场开采形成的陡坡与施工迹地。经调查，各个料场分区开采，按稳定边坡开采。料场开采前剥离表层腐殖土，腐殖土集中堆放在未开采区域。施工完毕后料场区施工迹地已采取土地平整措施。</w:t>
            </w:r>
          </w:p>
          <w:p>
            <w:pPr>
              <w:keepNext w:val="0"/>
              <w:keepLines w:val="0"/>
              <w:pageBreakBefore w:val="0"/>
              <w:kinsoku/>
              <w:wordWrap/>
              <w:topLinePunct w:val="0"/>
              <w:bidi w:val="0"/>
              <w:adjustRightInd w:val="0"/>
              <w:snapToGrid w:val="0"/>
              <w:spacing w:line="360" w:lineRule="auto"/>
              <w:ind w:firstLine="480" w:firstLineChars="200"/>
              <w:jc w:val="left"/>
              <w:textAlignment w:val="auto"/>
              <w:rPr>
                <w:rFonts w:hint="default" w:ascii="Times New Roman" w:hAnsi="Times New Roman" w:cs="Times New Roman"/>
                <w:bCs/>
                <w:color w:val="000000" w:themeColor="text1"/>
                <w:sz w:val="24"/>
                <w:szCs w:val="24"/>
                <w:lang w:val="en-US" w:eastAsia="zh-CN"/>
                <w14:textFill>
                  <w14:solidFill>
                    <w14:schemeClr w14:val="tx1"/>
                  </w14:solidFill>
                </w14:textFill>
              </w:rPr>
            </w:pPr>
            <w:r>
              <w:rPr>
                <w:rFonts w:hint="eastAsia" w:ascii="Times New Roman" w:hAnsi="Times New Roman" w:cs="Times New Roman"/>
                <w:bCs/>
                <w:color w:val="000000" w:themeColor="text1"/>
                <w:sz w:val="24"/>
                <w:szCs w:val="24"/>
                <w:lang w:val="en-US" w:eastAsia="zh-CN"/>
                <w14:textFill>
                  <w14:solidFill>
                    <w14:schemeClr w14:val="tx1"/>
                  </w14:solidFill>
                </w14:textFill>
              </w:rPr>
              <w:t>③</w:t>
            </w:r>
            <w:r>
              <w:rPr>
                <w:rFonts w:hint="default" w:ascii="Times New Roman" w:hAnsi="Times New Roman" w:cs="Times New Roman"/>
                <w:bCs/>
                <w:color w:val="000000" w:themeColor="text1"/>
                <w:sz w:val="24"/>
                <w:szCs w:val="24"/>
                <w:lang w:val="en-US" w:eastAsia="zh-CN"/>
                <w14:textFill>
                  <w14:solidFill>
                    <w14:schemeClr w14:val="tx1"/>
                  </w14:solidFill>
                </w14:textFill>
              </w:rPr>
              <w:t>施工临时建筑设施的生态影响</w:t>
            </w:r>
          </w:p>
          <w:p>
            <w:pPr>
              <w:keepNext w:val="0"/>
              <w:keepLines w:val="0"/>
              <w:pageBreakBefore w:val="0"/>
              <w:kinsoku/>
              <w:wordWrap/>
              <w:topLinePunct w:val="0"/>
              <w:bidi w:val="0"/>
              <w:adjustRightInd w:val="0"/>
              <w:snapToGrid w:val="0"/>
              <w:spacing w:line="360" w:lineRule="auto"/>
              <w:ind w:firstLine="480" w:firstLineChars="200"/>
              <w:jc w:val="left"/>
              <w:textAlignment w:val="auto"/>
              <w:rPr>
                <w:rFonts w:hint="default" w:ascii="Times New Roman" w:hAnsi="Times New Roman" w:cs="Times New Roman"/>
                <w:bCs/>
                <w:color w:val="000000" w:themeColor="text1"/>
                <w:sz w:val="24"/>
                <w:szCs w:val="24"/>
                <w:lang w:val="en-US" w:eastAsia="zh-CN"/>
                <w14:textFill>
                  <w14:solidFill>
                    <w14:schemeClr w14:val="tx1"/>
                  </w14:solidFill>
                </w14:textFill>
              </w:rPr>
            </w:pPr>
            <w:r>
              <w:rPr>
                <w:rFonts w:hint="default" w:ascii="Times New Roman" w:hAnsi="Times New Roman" w:cs="Times New Roman"/>
                <w:bCs/>
                <w:color w:val="000000" w:themeColor="text1"/>
                <w:sz w:val="24"/>
                <w:szCs w:val="24"/>
                <w:lang w:val="en-US" w:eastAsia="zh-CN"/>
                <w14:textFill>
                  <w14:solidFill>
                    <w14:schemeClr w14:val="tx1"/>
                  </w14:solidFill>
                </w14:textFill>
              </w:rPr>
              <w:t>施工辅助工程主要有临时仓库等，生活区主要有生活区包括业务用房、值班室、车库及机修间等附属建筑物</w:t>
            </w:r>
          </w:p>
          <w:p>
            <w:pPr>
              <w:keepNext w:val="0"/>
              <w:keepLines w:val="0"/>
              <w:pageBreakBefore w:val="0"/>
              <w:kinsoku/>
              <w:wordWrap/>
              <w:topLinePunct w:val="0"/>
              <w:bidi w:val="0"/>
              <w:adjustRightInd w:val="0"/>
              <w:snapToGrid w:val="0"/>
              <w:spacing w:line="360" w:lineRule="auto"/>
              <w:ind w:firstLine="480" w:firstLineChars="200"/>
              <w:jc w:val="left"/>
              <w:textAlignment w:val="auto"/>
              <w:rPr>
                <w:rFonts w:hint="default" w:ascii="Times New Roman" w:hAnsi="Times New Roman" w:cs="Times New Roman"/>
                <w:bCs/>
                <w:color w:val="000000" w:themeColor="text1"/>
                <w:sz w:val="24"/>
                <w:szCs w:val="24"/>
                <w:lang w:val="en-US" w:eastAsia="zh-CN"/>
                <w14:textFill>
                  <w14:solidFill>
                    <w14:schemeClr w14:val="tx1"/>
                  </w14:solidFill>
                </w14:textFill>
              </w:rPr>
            </w:pPr>
            <w:r>
              <w:rPr>
                <w:rFonts w:hint="default" w:ascii="Times New Roman" w:hAnsi="Times New Roman" w:cs="Times New Roman"/>
                <w:bCs/>
                <w:color w:val="000000" w:themeColor="text1"/>
                <w:sz w:val="24"/>
                <w:szCs w:val="24"/>
                <w:lang w:val="en-US" w:eastAsia="zh-CN"/>
                <w14:textFill>
                  <w14:solidFill>
                    <w14:schemeClr w14:val="tx1"/>
                  </w14:solidFill>
                </w14:textFill>
              </w:rPr>
              <w:t>经调查，在施工过程中，已在临时施工道路、生活区定时洒水，临时库房、临时住房、简易厕所等临时建筑物拆除，将多余土方就地平整、并用砂砾石覆盖，临时化粪池、沉砂池覆土回填。施工迹地均已平整并进行植被恢复。</w:t>
            </w:r>
          </w:p>
          <w:p>
            <w:pPr>
              <w:pStyle w:val="7"/>
              <w:keepNext w:val="0"/>
              <w:keepLines w:val="0"/>
              <w:pageBreakBefore w:val="0"/>
              <w:widowControl w:val="0"/>
              <w:kinsoku/>
              <w:wordWrap/>
              <w:overflowPunct/>
              <w:topLinePunct w:val="0"/>
              <w:autoSpaceDE/>
              <w:autoSpaceDN/>
              <w:bidi w:val="0"/>
              <w:adjustRightInd/>
              <w:snapToGrid/>
              <w:spacing w:after="0" w:line="360" w:lineRule="auto"/>
              <w:ind w:left="0" w:leftChars="0" w:firstLine="482" w:firstLineChars="200"/>
              <w:textAlignment w:val="auto"/>
              <w:rPr>
                <w:rFonts w:hint="default" w:ascii="Times New Roman" w:hAnsi="Times New Roman" w:cs="Times New Roman"/>
                <w:b/>
                <w:color w:val="000000" w:themeColor="text1"/>
                <w:sz w:val="24"/>
                <w:lang w:val="en-US" w:eastAsia="zh-CN"/>
                <w14:textFill>
                  <w14:solidFill>
                    <w14:schemeClr w14:val="tx1"/>
                  </w14:solidFill>
                </w14:textFill>
              </w:rPr>
            </w:pPr>
            <w:r>
              <w:rPr>
                <w:rFonts w:hint="eastAsia" w:ascii="Times New Roman" w:hAnsi="Times New Roman" w:cs="Times New Roman"/>
                <w:b/>
                <w:color w:val="000000" w:themeColor="text1"/>
                <w:sz w:val="24"/>
                <w:lang w:val="en-US" w:eastAsia="zh-CN"/>
                <w14:textFill>
                  <w14:solidFill>
                    <w14:schemeClr w14:val="tx1"/>
                  </w14:solidFill>
                </w14:textFill>
              </w:rPr>
              <w:t>（6）</w:t>
            </w:r>
            <w:r>
              <w:rPr>
                <w:rFonts w:hint="default" w:ascii="Times New Roman" w:hAnsi="Times New Roman" w:cs="Times New Roman"/>
                <w:b/>
                <w:color w:val="000000" w:themeColor="text1"/>
                <w:sz w:val="24"/>
                <w:lang w:val="en-US" w:eastAsia="zh-CN"/>
                <w14:textFill>
                  <w14:solidFill>
                    <w14:schemeClr w14:val="tx1"/>
                  </w14:solidFill>
                </w14:textFill>
              </w:rPr>
              <w:t>防沙治沙</w:t>
            </w:r>
          </w:p>
          <w:p>
            <w:pPr>
              <w:keepNext w:val="0"/>
              <w:keepLines w:val="0"/>
              <w:pageBreakBefore w:val="0"/>
              <w:widowControl w:val="0"/>
              <w:kinsoku/>
              <w:wordWrap/>
              <w:overflowPunct w:val="0"/>
              <w:topLinePunct w:val="0"/>
              <w:autoSpaceDE/>
              <w:autoSpaceDN/>
              <w:bidi w:val="0"/>
              <w:adjustRightInd/>
              <w:snapToGrid/>
              <w:spacing w:line="360" w:lineRule="auto"/>
              <w:ind w:firstLine="480" w:firstLineChars="200"/>
              <w:textAlignment w:val="auto"/>
              <w:rPr>
                <w:rFonts w:hint="default" w:ascii="Times New Roman" w:hAnsi="Times New Roman" w:eastAsia="宋体" w:cs="Times New Roman"/>
                <w:b w:val="0"/>
                <w:bCs w:val="0"/>
                <w:color w:val="000000" w:themeColor="text1"/>
                <w:sz w:val="24"/>
                <w:szCs w:val="24"/>
                <w:highlight w:val="none"/>
                <w:lang w:val="en-US" w:eastAsia="zh-CN"/>
                <w14:textFill>
                  <w14:solidFill>
                    <w14:schemeClr w14:val="tx1"/>
                  </w14:solidFill>
                </w14:textFill>
              </w:rPr>
            </w:pPr>
            <w:r>
              <w:rPr>
                <w:rFonts w:hint="default" w:ascii="Times New Roman" w:hAnsi="Times New Roman" w:eastAsia="宋体" w:cs="Times New Roman"/>
                <w:b w:val="0"/>
                <w:bCs w:val="0"/>
                <w:color w:val="000000" w:themeColor="text1"/>
                <w:sz w:val="24"/>
                <w:szCs w:val="24"/>
                <w:highlight w:val="none"/>
                <w:lang w:val="en-US" w:eastAsia="zh-CN"/>
                <w14:textFill>
                  <w14:solidFill>
                    <w14:schemeClr w14:val="tx1"/>
                  </w14:solidFill>
                </w14:textFill>
              </w:rPr>
              <w:t>本项目为水利工程建设项目，</w:t>
            </w:r>
            <w:r>
              <w:rPr>
                <w:rFonts w:hint="eastAsia" w:ascii="Times New Roman" w:hAnsi="Times New Roman" w:eastAsia="宋体" w:cs="Times New Roman"/>
                <w:b w:val="0"/>
                <w:bCs w:val="0"/>
                <w:color w:val="000000" w:themeColor="text1"/>
                <w:sz w:val="24"/>
                <w:szCs w:val="24"/>
                <w:highlight w:val="none"/>
                <w:lang w:val="en-US" w:eastAsia="zh-CN"/>
                <w14:textFill>
                  <w14:solidFill>
                    <w14:schemeClr w14:val="tx1"/>
                  </w14:solidFill>
                </w14:textFill>
              </w:rPr>
              <w:t>沿</w:t>
            </w:r>
            <w:r>
              <w:rPr>
                <w:rFonts w:hint="default" w:ascii="Times New Roman" w:hAnsi="Times New Roman" w:cs="Times New Roman"/>
                <w:bCs/>
                <w:color w:val="000000" w:themeColor="text1"/>
                <w:sz w:val="24"/>
                <w:szCs w:val="24"/>
                <w:lang w:val="en-US" w:eastAsia="zh-CN"/>
                <w14:textFill>
                  <w14:solidFill>
                    <w14:schemeClr w14:val="tx1"/>
                  </w14:solidFill>
                </w14:textFill>
              </w:rPr>
              <w:t>老渠线上进行渠道防渗改建</w:t>
            </w:r>
            <w:r>
              <w:rPr>
                <w:rFonts w:hint="default" w:ascii="Times New Roman" w:hAnsi="Times New Roman" w:eastAsia="宋体" w:cs="Times New Roman"/>
                <w:b w:val="0"/>
                <w:bCs w:val="0"/>
                <w:color w:val="000000" w:themeColor="text1"/>
                <w:sz w:val="24"/>
                <w:szCs w:val="24"/>
                <w:highlight w:val="none"/>
                <w:lang w:val="en-US" w:eastAsia="zh-CN"/>
                <w14:textFill>
                  <w14:solidFill>
                    <w14:schemeClr w14:val="tx1"/>
                  </w14:solidFill>
                </w14:textFill>
              </w:rPr>
              <w:t>，地表植被均为新疆常见树种，本项目的建设将提高灌溉水利用系数</w:t>
            </w:r>
            <w:r>
              <w:rPr>
                <w:rFonts w:hint="default" w:ascii="Times New Roman" w:hAnsi="Times New Roman" w:cs="Times New Roman"/>
                <w:color w:val="000000" w:themeColor="text1"/>
                <w:sz w:val="24"/>
                <w:szCs w:val="24"/>
                <w:lang w:val="en-US" w:eastAsia="zh-CN"/>
                <w14:textFill>
                  <w14:solidFill>
                    <w14:schemeClr w14:val="tx1"/>
                  </w14:solidFill>
                </w14:textFill>
              </w:rPr>
              <w:t>，</w:t>
            </w:r>
            <w:r>
              <w:rPr>
                <w:rFonts w:hint="default" w:ascii="Times New Roman" w:hAnsi="Times New Roman" w:eastAsia="宋体" w:cs="Times New Roman"/>
                <w:b w:val="0"/>
                <w:bCs w:val="0"/>
                <w:color w:val="000000" w:themeColor="text1"/>
                <w:sz w:val="24"/>
                <w:szCs w:val="24"/>
                <w:highlight w:val="none"/>
                <w:lang w:val="en-US" w:eastAsia="zh-CN"/>
                <w14:textFill>
                  <w14:solidFill>
                    <w14:schemeClr w14:val="tx1"/>
                  </w14:solidFill>
                </w14:textFill>
              </w:rPr>
              <w:t>有利于项目区防沙治沙。建设方在建设及运营过程中，应根据《中华人民共和国防沙治沙法》严格执行防沙治沙生态措施。结合项目实际情况，建设单位在施工及运营阶段，采取如下防沙治沙生态措施：</w:t>
            </w:r>
          </w:p>
          <w:p>
            <w:pPr>
              <w:keepNext w:val="0"/>
              <w:keepLines w:val="0"/>
              <w:pageBreakBefore w:val="0"/>
              <w:widowControl w:val="0"/>
              <w:kinsoku/>
              <w:wordWrap/>
              <w:overflowPunct w:val="0"/>
              <w:topLinePunct w:val="0"/>
              <w:autoSpaceDE/>
              <w:autoSpaceDN/>
              <w:bidi w:val="0"/>
              <w:adjustRightInd/>
              <w:snapToGrid/>
              <w:spacing w:line="360" w:lineRule="auto"/>
              <w:ind w:firstLine="480" w:firstLineChars="200"/>
              <w:textAlignment w:val="auto"/>
              <w:rPr>
                <w:rFonts w:hint="default" w:ascii="Times New Roman" w:hAnsi="Times New Roman" w:eastAsia="宋体" w:cs="Times New Roman"/>
                <w:b w:val="0"/>
                <w:bCs w:val="0"/>
                <w:color w:val="000000" w:themeColor="text1"/>
                <w:sz w:val="24"/>
                <w:szCs w:val="24"/>
                <w:highlight w:val="none"/>
                <w:lang w:val="en-US" w:eastAsia="zh-CN"/>
                <w14:textFill>
                  <w14:solidFill>
                    <w14:schemeClr w14:val="tx1"/>
                  </w14:solidFill>
                </w14:textFill>
              </w:rPr>
            </w:pPr>
            <w:r>
              <w:rPr>
                <w:rFonts w:hint="default" w:ascii="Times New Roman" w:hAnsi="Times New Roman" w:eastAsia="宋体" w:cs="Times New Roman"/>
                <w:b w:val="0"/>
                <w:bCs w:val="0"/>
                <w:color w:val="000000" w:themeColor="text1"/>
                <w:sz w:val="24"/>
                <w:szCs w:val="24"/>
                <w:highlight w:val="none"/>
                <w:lang w:val="en-US" w:eastAsia="zh-CN"/>
                <w14:textFill>
                  <w14:solidFill>
                    <w14:schemeClr w14:val="tx1"/>
                  </w14:solidFill>
                </w14:textFill>
              </w:rPr>
              <w:t>1）项目建设过程中，应根据项目实际情况制定符合相关防沙治沙规划的《治理方案》，治理方案应当包含∶①治理范围界限；②分阶段治理目标和治理期限；③主要治理措施；④经当地水行政主管部门同意的用水来源和用水量指标；⑤治理后的土地用途和植被管护措施；⑥其他需要载明的事项。</w:t>
            </w:r>
          </w:p>
          <w:p>
            <w:pPr>
              <w:keepNext w:val="0"/>
              <w:keepLines w:val="0"/>
              <w:pageBreakBefore w:val="0"/>
              <w:widowControl w:val="0"/>
              <w:kinsoku/>
              <w:wordWrap/>
              <w:overflowPunct w:val="0"/>
              <w:topLinePunct w:val="0"/>
              <w:autoSpaceDE/>
              <w:autoSpaceDN/>
              <w:bidi w:val="0"/>
              <w:adjustRightInd/>
              <w:snapToGrid/>
              <w:spacing w:line="360" w:lineRule="auto"/>
              <w:ind w:firstLine="480" w:firstLineChars="200"/>
              <w:textAlignment w:val="auto"/>
              <w:rPr>
                <w:rFonts w:hint="default" w:ascii="Times New Roman" w:hAnsi="Times New Roman" w:eastAsia="宋体" w:cs="Times New Roman"/>
                <w:b w:val="0"/>
                <w:bCs w:val="0"/>
                <w:color w:val="000000" w:themeColor="text1"/>
                <w:sz w:val="24"/>
                <w:szCs w:val="24"/>
                <w:highlight w:val="none"/>
                <w:lang w:val="en-US" w:eastAsia="zh-CN"/>
                <w14:textFill>
                  <w14:solidFill>
                    <w14:schemeClr w14:val="tx1"/>
                  </w14:solidFill>
                </w14:textFill>
              </w:rPr>
            </w:pPr>
            <w:r>
              <w:rPr>
                <w:rFonts w:hint="default" w:ascii="Times New Roman" w:hAnsi="Times New Roman" w:eastAsia="宋体" w:cs="Times New Roman"/>
                <w:b w:val="0"/>
                <w:bCs w:val="0"/>
                <w:color w:val="000000" w:themeColor="text1"/>
                <w:sz w:val="24"/>
                <w:szCs w:val="24"/>
                <w:highlight w:val="none"/>
                <w:lang w:val="en-US" w:eastAsia="zh-CN"/>
                <w14:textFill>
                  <w14:solidFill>
                    <w14:schemeClr w14:val="tx1"/>
                  </w14:solidFill>
                </w14:textFill>
              </w:rPr>
              <w:t>2）项目在施工期间，设置专人进行监管，防止施工人员随意破坏项目区周边现有的植被。</w:t>
            </w:r>
          </w:p>
          <w:p>
            <w:pPr>
              <w:keepNext w:val="0"/>
              <w:keepLines w:val="0"/>
              <w:pageBreakBefore w:val="0"/>
              <w:widowControl w:val="0"/>
              <w:kinsoku/>
              <w:wordWrap/>
              <w:overflowPunct w:val="0"/>
              <w:topLinePunct w:val="0"/>
              <w:autoSpaceDE/>
              <w:autoSpaceDN/>
              <w:bidi w:val="0"/>
              <w:adjustRightInd/>
              <w:snapToGrid/>
              <w:spacing w:line="360" w:lineRule="auto"/>
              <w:ind w:firstLine="480" w:firstLineChars="200"/>
              <w:textAlignment w:val="auto"/>
              <w:rPr>
                <w:rFonts w:hint="default" w:ascii="Times New Roman" w:hAnsi="Times New Roman" w:eastAsia="宋体" w:cs="Times New Roman"/>
                <w:b w:val="0"/>
                <w:bCs w:val="0"/>
                <w:color w:val="000000" w:themeColor="text1"/>
                <w:sz w:val="24"/>
                <w:szCs w:val="24"/>
                <w:highlight w:val="none"/>
                <w:lang w:val="en-US" w:eastAsia="zh-CN"/>
                <w14:textFill>
                  <w14:solidFill>
                    <w14:schemeClr w14:val="tx1"/>
                  </w14:solidFill>
                </w14:textFill>
              </w:rPr>
            </w:pPr>
            <w:r>
              <w:rPr>
                <w:rFonts w:hint="default" w:ascii="Times New Roman" w:hAnsi="Times New Roman" w:eastAsia="宋体" w:cs="Times New Roman"/>
                <w:b w:val="0"/>
                <w:bCs w:val="0"/>
                <w:color w:val="000000" w:themeColor="text1"/>
                <w:sz w:val="24"/>
                <w:szCs w:val="24"/>
                <w:highlight w:val="none"/>
                <w:lang w:val="en-US" w:eastAsia="zh-CN"/>
                <w14:textFill>
                  <w14:solidFill>
                    <w14:schemeClr w14:val="tx1"/>
                  </w14:solidFill>
                </w14:textFill>
              </w:rPr>
              <w:t>3）本项目施工期的进出入车辆应在规定的现有简易道路及施工便道内行驶，不得驶出道路规定范围，造成项目区周边植被破坏，如发生意外情况，需对破坏的植被进行补偿。</w:t>
            </w:r>
          </w:p>
          <w:p>
            <w:pPr>
              <w:keepNext w:val="0"/>
              <w:keepLines w:val="0"/>
              <w:pageBreakBefore w:val="0"/>
              <w:widowControl w:val="0"/>
              <w:kinsoku/>
              <w:wordWrap/>
              <w:overflowPunct w:val="0"/>
              <w:topLinePunct w:val="0"/>
              <w:autoSpaceDE/>
              <w:autoSpaceDN/>
              <w:bidi w:val="0"/>
              <w:adjustRightInd/>
              <w:snapToGrid/>
              <w:spacing w:line="360" w:lineRule="auto"/>
              <w:ind w:firstLine="480" w:firstLineChars="200"/>
              <w:textAlignment w:val="auto"/>
              <w:rPr>
                <w:rFonts w:hint="default" w:ascii="Times New Roman" w:hAnsi="Times New Roman" w:eastAsia="宋体" w:cs="Times New Roman"/>
                <w:b w:val="0"/>
                <w:bCs w:val="0"/>
                <w:color w:val="000000" w:themeColor="text1"/>
                <w:sz w:val="24"/>
                <w:szCs w:val="24"/>
                <w:highlight w:val="none"/>
                <w:lang w:val="en-US" w:eastAsia="zh-CN"/>
                <w14:textFill>
                  <w14:solidFill>
                    <w14:schemeClr w14:val="tx1"/>
                  </w14:solidFill>
                </w14:textFill>
              </w:rPr>
            </w:pPr>
            <w:r>
              <w:rPr>
                <w:rFonts w:hint="default" w:ascii="Times New Roman" w:hAnsi="Times New Roman" w:eastAsia="宋体" w:cs="Times New Roman"/>
                <w:b w:val="0"/>
                <w:bCs w:val="0"/>
                <w:color w:val="000000" w:themeColor="text1"/>
                <w:sz w:val="24"/>
                <w:szCs w:val="24"/>
                <w:highlight w:val="none"/>
                <w:lang w:val="en-US" w:eastAsia="zh-CN"/>
                <w14:textFill>
                  <w14:solidFill>
                    <w14:schemeClr w14:val="tx1"/>
                  </w14:solidFill>
                </w14:textFill>
              </w:rPr>
              <w:t>4）建设单位履行社会责任，积极参与政府组织的各类防沙治沙活动。</w:t>
            </w:r>
          </w:p>
          <w:p>
            <w:pPr>
              <w:keepNext w:val="0"/>
              <w:keepLines w:val="0"/>
              <w:pageBreakBefore w:val="0"/>
              <w:widowControl w:val="0"/>
              <w:kinsoku/>
              <w:wordWrap/>
              <w:topLinePunct w:val="0"/>
              <w:autoSpaceDE/>
              <w:autoSpaceDN/>
              <w:bidi w:val="0"/>
              <w:adjustRightInd/>
              <w:snapToGrid/>
              <w:spacing w:line="360" w:lineRule="auto"/>
              <w:ind w:firstLine="480" w:firstLineChars="200"/>
              <w:textAlignment w:val="auto"/>
              <w:outlineLvl w:val="1"/>
              <w:rPr>
                <w:rFonts w:hint="default" w:ascii="Times New Roman" w:hAnsi="Times New Roman" w:eastAsia="宋体" w:cs="Times New Roman"/>
                <w:b w:val="0"/>
                <w:bCs w:val="0"/>
                <w:color w:val="000000" w:themeColor="text1"/>
                <w:sz w:val="24"/>
                <w:szCs w:val="24"/>
                <w:highlight w:val="none"/>
                <w:lang w:val="en-US" w:eastAsia="zh-CN"/>
                <w14:textFill>
                  <w14:solidFill>
                    <w14:schemeClr w14:val="tx1"/>
                  </w14:solidFill>
                </w14:textFill>
              </w:rPr>
            </w:pPr>
            <w:r>
              <w:rPr>
                <w:rFonts w:hint="default" w:ascii="Times New Roman" w:hAnsi="Times New Roman" w:eastAsia="宋体" w:cs="Times New Roman"/>
                <w:b w:val="0"/>
                <w:bCs w:val="0"/>
                <w:color w:val="000000" w:themeColor="text1"/>
                <w:sz w:val="24"/>
                <w:szCs w:val="24"/>
                <w:highlight w:val="none"/>
                <w:lang w:val="en-US" w:eastAsia="zh-CN"/>
                <w14:textFill>
                  <w14:solidFill>
                    <w14:schemeClr w14:val="tx1"/>
                  </w14:solidFill>
                </w14:textFill>
              </w:rPr>
              <w:t>在采取以上措施后，本项目的建设和运营对项目区生态环境会产生一定的正面效应，不会加剧项目区土地的沙化。</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default" w:ascii="Times New Roman" w:hAnsi="Times New Roman" w:eastAsia="宋体" w:cs="Times New Roman"/>
                <w:b/>
                <w:bCs/>
                <w:color w:val="000000" w:themeColor="text1"/>
                <w:sz w:val="24"/>
                <w:szCs w:val="24"/>
                <w14:textFill>
                  <w14:solidFill>
                    <w14:schemeClr w14:val="tx1"/>
                  </w14:solidFill>
                </w14:textFill>
              </w:rPr>
            </w:pPr>
            <w:r>
              <w:rPr>
                <w:rFonts w:hint="default" w:ascii="Times New Roman" w:hAnsi="Times New Roman" w:eastAsia="宋体" w:cs="Times New Roman"/>
                <w:b/>
                <w:bCs/>
                <w:color w:val="000000" w:themeColor="text1"/>
                <w:sz w:val="24"/>
                <w:szCs w:val="24"/>
                <w14:textFill>
                  <w14:solidFill>
                    <w14:schemeClr w14:val="tx1"/>
                  </w14:solidFill>
                </w14:textFill>
              </w:rPr>
              <w:t>二、运营期环境影响分析结论</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default" w:ascii="Times New Roman" w:hAnsi="Times New Roman" w:eastAsia="宋体" w:cs="Times New Roman"/>
                <w:b/>
                <w:bCs/>
                <w:color w:val="000000" w:themeColor="text1"/>
                <w:sz w:val="24"/>
                <w:szCs w:val="24"/>
                <w14:textFill>
                  <w14:solidFill>
                    <w14:schemeClr w14:val="tx1"/>
                  </w14:solidFill>
                </w14:textFill>
              </w:rPr>
            </w:pPr>
            <w:r>
              <w:rPr>
                <w:rFonts w:hint="default" w:ascii="Times New Roman" w:hAnsi="Times New Roman" w:eastAsia="宋体" w:cs="Times New Roman"/>
                <w:b/>
                <w:bCs/>
                <w:color w:val="000000" w:themeColor="text1"/>
                <w:sz w:val="24"/>
                <w:szCs w:val="24"/>
                <w14:textFill>
                  <w14:solidFill>
                    <w14:schemeClr w14:val="tx1"/>
                  </w14:solidFill>
                </w14:textFill>
              </w:rPr>
              <w:t>（1）对地表水环境的影响</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default" w:ascii="Times New Roman" w:hAnsi="Times New Roman" w:eastAsia="宋体" w:cs="Times New Roman"/>
                <w:b w:val="0"/>
                <w:bCs w:val="0"/>
                <w:color w:val="000000" w:themeColor="text1"/>
                <w:sz w:val="24"/>
                <w:szCs w:val="24"/>
                <w:lang w:val="en-US" w:eastAsia="zh-CN"/>
                <w14:textFill>
                  <w14:solidFill>
                    <w14:schemeClr w14:val="tx1"/>
                  </w14:solidFill>
                </w14:textFill>
              </w:rPr>
            </w:pPr>
            <w:r>
              <w:rPr>
                <w:rFonts w:hint="default" w:ascii="Times New Roman" w:hAnsi="Times New Roman" w:eastAsia="宋体" w:cs="Times New Roman"/>
                <w:b w:val="0"/>
                <w:bCs w:val="0"/>
                <w:color w:val="000000" w:themeColor="text1"/>
                <w:sz w:val="24"/>
                <w:szCs w:val="24"/>
                <w:lang w:val="en-US" w:eastAsia="zh-CN"/>
                <w14:textFill>
                  <w14:solidFill>
                    <w14:schemeClr w14:val="tx1"/>
                  </w14:solidFill>
                </w14:textFill>
              </w:rPr>
              <w:t xml:space="preserve">本项目的建设可保证渠道工程安全运行，提高用水和输水保证率、减少渠 </w:t>
            </w:r>
          </w:p>
          <w:p>
            <w:pPr>
              <w:keepNext w:val="0"/>
              <w:keepLines w:val="0"/>
              <w:pageBreakBefore w:val="0"/>
              <w:widowControl w:val="0"/>
              <w:kinsoku/>
              <w:wordWrap/>
              <w:overflowPunct/>
              <w:topLinePunct w:val="0"/>
              <w:autoSpaceDE/>
              <w:autoSpaceDN/>
              <w:bidi w:val="0"/>
              <w:adjustRightInd/>
              <w:snapToGrid/>
              <w:spacing w:line="360" w:lineRule="auto"/>
              <w:ind w:right="0" w:rightChars="0"/>
              <w:jc w:val="both"/>
              <w:textAlignment w:val="auto"/>
              <w:outlineLvl w:val="9"/>
              <w:rPr>
                <w:rFonts w:hint="default" w:ascii="Times New Roman" w:hAnsi="Times New Roman" w:eastAsia="宋体" w:cs="Times New Roman"/>
                <w:b w:val="0"/>
                <w:bCs w:val="0"/>
                <w:color w:val="000000" w:themeColor="text1"/>
                <w:sz w:val="24"/>
                <w:szCs w:val="24"/>
                <w:lang w:val="en-US" w:eastAsia="zh-CN"/>
                <w14:textFill>
                  <w14:solidFill>
                    <w14:schemeClr w14:val="tx1"/>
                  </w14:solidFill>
                </w14:textFill>
              </w:rPr>
            </w:pPr>
            <w:r>
              <w:rPr>
                <w:rFonts w:hint="default" w:ascii="Times New Roman" w:hAnsi="Times New Roman" w:eastAsia="宋体" w:cs="Times New Roman"/>
                <w:b w:val="0"/>
                <w:bCs w:val="0"/>
                <w:color w:val="000000" w:themeColor="text1"/>
                <w:sz w:val="24"/>
                <w:szCs w:val="24"/>
                <w:lang w:val="en-US" w:eastAsia="zh-CN"/>
                <w14:textFill>
                  <w14:solidFill>
                    <w14:schemeClr w14:val="tx1"/>
                  </w14:solidFill>
                </w14:textFill>
              </w:rPr>
              <w:t xml:space="preserve">道渗漏损失，改变水利设施建设滞后于农业发展的局面，工程完成后充分利用地表水资源，降低灌溉运行成本，有助于构建稳态的项目区地表水环境。工程的实施可使渠道防渗能力、灌区地表水利用率提高。减少地表水的引用量，维护生态系统平衡，改善生态环境，可利用节约的水，发展林、果、草、牧业，促进农业生产的良性循环和可择续发展。 </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default" w:ascii="Times New Roman" w:hAnsi="Times New Roman" w:eastAsia="宋体" w:cs="Times New Roman"/>
                <w:b/>
                <w:bCs/>
                <w:color w:val="000000" w:themeColor="text1"/>
                <w:sz w:val="24"/>
                <w:szCs w:val="24"/>
                <w14:textFill>
                  <w14:solidFill>
                    <w14:schemeClr w14:val="tx1"/>
                  </w14:solidFill>
                </w14:textFill>
              </w:rPr>
            </w:pPr>
            <w:r>
              <w:rPr>
                <w:rFonts w:hint="default" w:ascii="Times New Roman" w:hAnsi="Times New Roman" w:eastAsia="宋体" w:cs="Times New Roman"/>
                <w:b/>
                <w:bCs/>
                <w:color w:val="000000" w:themeColor="text1"/>
                <w:sz w:val="24"/>
                <w:szCs w:val="24"/>
                <w14:textFill>
                  <w14:solidFill>
                    <w14:schemeClr w14:val="tx1"/>
                  </w14:solidFill>
                </w14:textFill>
              </w:rPr>
              <w:t>（</w:t>
            </w:r>
            <w:r>
              <w:rPr>
                <w:rFonts w:hint="eastAsia" w:ascii="Times New Roman" w:hAnsi="Times New Roman" w:eastAsia="宋体" w:cs="Times New Roman"/>
                <w:b/>
                <w:bCs/>
                <w:color w:val="000000" w:themeColor="text1"/>
                <w:sz w:val="24"/>
                <w:szCs w:val="24"/>
                <w:lang w:val="en-US" w:eastAsia="zh-CN"/>
                <w14:textFill>
                  <w14:solidFill>
                    <w14:schemeClr w14:val="tx1"/>
                  </w14:solidFill>
                </w14:textFill>
              </w:rPr>
              <w:t>2</w:t>
            </w:r>
            <w:r>
              <w:rPr>
                <w:rFonts w:hint="default" w:ascii="Times New Roman" w:hAnsi="Times New Roman" w:eastAsia="宋体" w:cs="Times New Roman"/>
                <w:b/>
                <w:bCs/>
                <w:color w:val="000000" w:themeColor="text1"/>
                <w:sz w:val="24"/>
                <w:szCs w:val="24"/>
                <w14:textFill>
                  <w14:solidFill>
                    <w14:schemeClr w14:val="tx1"/>
                  </w14:solidFill>
                </w14:textFill>
              </w:rPr>
              <w:t>）对地下水的影响</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default" w:ascii="Times New Roman" w:hAnsi="Times New Roman" w:cs="Times New Roman"/>
                <w:b/>
                <w:bCs/>
                <w:color w:val="000000" w:themeColor="text1"/>
                <w:sz w:val="24"/>
                <w:szCs w:val="24"/>
                <w:lang w:val="en-US" w:eastAsia="zh-CN"/>
                <w14:textFill>
                  <w14:solidFill>
                    <w14:schemeClr w14:val="tx1"/>
                  </w14:solidFill>
                </w14:textFill>
              </w:rPr>
            </w:pPr>
            <w:r>
              <w:rPr>
                <w:rFonts w:hint="default" w:ascii="Times New Roman" w:hAnsi="Times New Roman" w:eastAsia="宋体" w:cs="Times New Roman"/>
                <w:color w:val="000000" w:themeColor="text1"/>
                <w:kern w:val="0"/>
                <w:sz w:val="24"/>
                <w:szCs w:val="24"/>
                <w:lang w:val="en-US" w:eastAsia="zh-CN" w:bidi="ar"/>
                <w14:textFill>
                  <w14:solidFill>
                    <w14:schemeClr w14:val="tx1"/>
                  </w14:solidFill>
                </w14:textFill>
              </w:rPr>
              <w:t>本项目采用防渗渠道，渠道渗漏量将会减小，则会降低渠系两侧沿线的地下水位。工程区主要是渠水入渗补给地下水；对渠道采取防渗措施工程实施后，渠道两侧渗漏量减少，两侧地下水位呈下降趋势。但因渠道周围多为农田，受农田灌溉水与渠水的补给，地下水位变化不会太大。同时该地区两侧灌区为农业用水，所以地下水供给量大于需求量，并不会破坏地下水的供需平衡，对地下水环境影响较小。</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default" w:ascii="Times New Roman" w:hAnsi="Times New Roman" w:eastAsia="宋体" w:cs="Times New Roman"/>
                <w:b/>
                <w:bCs/>
                <w:color w:val="000000" w:themeColor="text1"/>
                <w:sz w:val="24"/>
                <w:szCs w:val="24"/>
                <w14:textFill>
                  <w14:solidFill>
                    <w14:schemeClr w14:val="tx1"/>
                  </w14:solidFill>
                </w14:textFill>
              </w:rPr>
            </w:pPr>
            <w:r>
              <w:rPr>
                <w:rFonts w:hint="default" w:ascii="Times New Roman" w:hAnsi="Times New Roman" w:eastAsia="宋体" w:cs="Times New Roman"/>
                <w:b/>
                <w:bCs/>
                <w:color w:val="000000" w:themeColor="text1"/>
                <w:sz w:val="24"/>
                <w:szCs w:val="24"/>
                <w14:textFill>
                  <w14:solidFill>
                    <w14:schemeClr w14:val="tx1"/>
                  </w14:solidFill>
                </w14:textFill>
              </w:rPr>
              <w:t>（</w:t>
            </w:r>
            <w:r>
              <w:rPr>
                <w:rFonts w:hint="eastAsia" w:ascii="Times New Roman" w:hAnsi="Times New Roman" w:eastAsia="宋体" w:cs="Times New Roman"/>
                <w:b/>
                <w:bCs/>
                <w:color w:val="000000" w:themeColor="text1"/>
                <w:sz w:val="24"/>
                <w:szCs w:val="24"/>
                <w:lang w:val="en-US" w:eastAsia="zh-CN"/>
                <w14:textFill>
                  <w14:solidFill>
                    <w14:schemeClr w14:val="tx1"/>
                  </w14:solidFill>
                </w14:textFill>
              </w:rPr>
              <w:t>3</w:t>
            </w:r>
            <w:r>
              <w:rPr>
                <w:rFonts w:hint="default" w:ascii="Times New Roman" w:hAnsi="Times New Roman" w:eastAsia="宋体" w:cs="Times New Roman"/>
                <w:b/>
                <w:bCs/>
                <w:color w:val="000000" w:themeColor="text1"/>
                <w:sz w:val="24"/>
                <w:szCs w:val="24"/>
                <w14:textFill>
                  <w14:solidFill>
                    <w14:schemeClr w14:val="tx1"/>
                  </w14:solidFill>
                </w14:textFill>
              </w:rPr>
              <w:t>）固体废弃物影响分析</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default" w:ascii="Times New Roman" w:hAnsi="Times New Roman" w:cs="Times New Roman"/>
                <w:color w:val="000000" w:themeColor="text1"/>
                <w:sz w:val="24"/>
                <w:szCs w:val="24"/>
                <w:lang w:val="en-US" w:eastAsia="zh-CN"/>
                <w14:textFill>
                  <w14:solidFill>
                    <w14:schemeClr w14:val="tx1"/>
                  </w14:solidFill>
                </w14:textFill>
              </w:rPr>
            </w:pPr>
            <w:r>
              <w:rPr>
                <w:rFonts w:hint="default" w:ascii="Times New Roman" w:hAnsi="Times New Roman" w:cs="Times New Roman"/>
                <w:color w:val="000000" w:themeColor="text1"/>
                <w:sz w:val="24"/>
                <w:szCs w:val="24"/>
                <w:lang w:val="en-US" w:eastAsia="zh-CN"/>
                <w14:textFill>
                  <w14:solidFill>
                    <w14:schemeClr w14:val="tx1"/>
                  </w14:solidFill>
                </w14:textFill>
              </w:rPr>
              <w:t>项目运营期不专设管理人员，定期进行统一巡查，无涵闸、泵站等机械</w:t>
            </w:r>
            <w:r>
              <w:rPr>
                <w:rFonts w:hint="eastAsia" w:ascii="Times New Roman" w:hAnsi="Times New Roman" w:cs="Times New Roman"/>
                <w:color w:val="000000" w:themeColor="text1"/>
                <w:sz w:val="24"/>
                <w:szCs w:val="24"/>
                <w:lang w:val="en-US" w:eastAsia="zh-CN"/>
                <w14:textFill>
                  <w14:solidFill>
                    <w14:schemeClr w14:val="tx1"/>
                  </w14:solidFill>
                </w14:textFill>
              </w:rPr>
              <w:t>设施</w:t>
            </w:r>
            <w:r>
              <w:rPr>
                <w:rFonts w:hint="default" w:ascii="Times New Roman" w:hAnsi="Times New Roman" w:cs="Times New Roman"/>
                <w:color w:val="000000" w:themeColor="text1"/>
                <w:sz w:val="24"/>
                <w:szCs w:val="24"/>
                <w:lang w:val="en-US" w:eastAsia="zh-CN"/>
                <w14:textFill>
                  <w14:solidFill>
                    <w14:schemeClr w14:val="tx1"/>
                  </w14:solidFill>
                </w14:textFill>
              </w:rPr>
              <w:t>，运营期无固废产生。</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default" w:ascii="Times New Roman" w:hAnsi="Times New Roman" w:eastAsia="宋体" w:cs="Times New Roman"/>
                <w:b/>
                <w:bCs/>
                <w:color w:val="000000" w:themeColor="text1"/>
                <w:sz w:val="24"/>
                <w:szCs w:val="24"/>
                <w14:textFill>
                  <w14:solidFill>
                    <w14:schemeClr w14:val="tx1"/>
                  </w14:solidFill>
                </w14:textFill>
              </w:rPr>
            </w:pPr>
            <w:r>
              <w:rPr>
                <w:rFonts w:hint="default" w:ascii="Times New Roman" w:hAnsi="Times New Roman" w:eastAsia="宋体" w:cs="Times New Roman"/>
                <w:b/>
                <w:bCs/>
                <w:color w:val="000000" w:themeColor="text1"/>
                <w:sz w:val="24"/>
                <w:szCs w:val="24"/>
                <w14:textFill>
                  <w14:solidFill>
                    <w14:schemeClr w14:val="tx1"/>
                  </w14:solidFill>
                </w14:textFill>
              </w:rPr>
              <w:t>（</w:t>
            </w:r>
            <w:r>
              <w:rPr>
                <w:rFonts w:hint="eastAsia" w:ascii="Times New Roman" w:hAnsi="Times New Roman" w:eastAsia="宋体" w:cs="Times New Roman"/>
                <w:b/>
                <w:bCs/>
                <w:color w:val="000000" w:themeColor="text1"/>
                <w:sz w:val="24"/>
                <w:szCs w:val="24"/>
                <w:lang w:val="en-US" w:eastAsia="zh-CN"/>
                <w14:textFill>
                  <w14:solidFill>
                    <w14:schemeClr w14:val="tx1"/>
                  </w14:solidFill>
                </w14:textFill>
              </w:rPr>
              <w:t>4</w:t>
            </w:r>
            <w:r>
              <w:rPr>
                <w:rFonts w:hint="default" w:ascii="Times New Roman" w:hAnsi="Times New Roman" w:eastAsia="宋体" w:cs="Times New Roman"/>
                <w:b/>
                <w:bCs/>
                <w:color w:val="000000" w:themeColor="text1"/>
                <w:sz w:val="24"/>
                <w:szCs w:val="24"/>
                <w14:textFill>
                  <w14:solidFill>
                    <w14:schemeClr w14:val="tx1"/>
                  </w14:solidFill>
                </w14:textFill>
              </w:rPr>
              <w:t>）生态影响分析</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eastAsia="宋体" w:cs="Times New Roman"/>
                <w:color w:val="000000" w:themeColor="text1"/>
                <w:sz w:val="24"/>
                <w:szCs w:val="24"/>
                <w14:textFill>
                  <w14:solidFill>
                    <w14:schemeClr w14:val="tx1"/>
                  </w14:solidFill>
                </w14:textFill>
              </w:rPr>
            </w:pPr>
            <w:r>
              <w:rPr>
                <w:rFonts w:hint="eastAsia" w:ascii="Times New Roman" w:hAnsi="Times New Roman" w:eastAsia="宋体" w:cs="Times New Roman"/>
                <w:color w:val="000000" w:themeColor="text1"/>
                <w:sz w:val="24"/>
                <w:szCs w:val="24"/>
                <w:lang w:val="en-US" w:eastAsia="zh-CN"/>
                <w14:textFill>
                  <w14:solidFill>
                    <w14:schemeClr w14:val="tx1"/>
                  </w14:solidFill>
                </w14:textFill>
              </w:rPr>
              <w:t>①</w:t>
            </w:r>
            <w:r>
              <w:rPr>
                <w:rFonts w:hint="default" w:ascii="Times New Roman" w:hAnsi="Times New Roman" w:eastAsia="宋体" w:cs="Times New Roman"/>
                <w:color w:val="000000" w:themeColor="text1"/>
                <w:sz w:val="24"/>
                <w:szCs w:val="24"/>
                <w14:textFill>
                  <w14:solidFill>
                    <w14:schemeClr w14:val="tx1"/>
                  </w14:solidFill>
                </w14:textFill>
              </w:rPr>
              <w:t>陆生生态</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default" w:ascii="Times New Roman" w:hAnsi="Times New Roman" w:cs="Times New Roman"/>
                <w:color w:val="000000" w:themeColor="text1"/>
                <w:sz w:val="24"/>
                <w:szCs w:val="24"/>
                <w:lang w:eastAsia="zh-CN"/>
                <w14:textFill>
                  <w14:solidFill>
                    <w14:schemeClr w14:val="tx1"/>
                  </w14:solidFill>
                </w14:textFill>
              </w:rPr>
            </w:pPr>
            <w:r>
              <w:rPr>
                <w:rFonts w:hint="default" w:ascii="Times New Roman" w:hAnsi="Times New Roman" w:eastAsia="宋体" w:cs="Times New Roman"/>
                <w:color w:val="000000" w:themeColor="text1"/>
                <w:kern w:val="0"/>
                <w:sz w:val="24"/>
                <w:szCs w:val="24"/>
                <w:lang w:val="en-US" w:eastAsia="zh-CN" w:bidi="ar"/>
                <w14:textFill>
                  <w14:solidFill>
                    <w14:schemeClr w14:val="tx1"/>
                  </w14:solidFill>
                </w14:textFill>
              </w:rPr>
              <w:t>本次为</w:t>
            </w:r>
            <w:r>
              <w:rPr>
                <w:rFonts w:hint="default" w:ascii="Times New Roman" w:hAnsi="Times New Roman" w:cs="Times New Roman"/>
                <w:bCs/>
                <w:color w:val="000000" w:themeColor="text1"/>
                <w:sz w:val="24"/>
                <w:szCs w:val="24"/>
                <w:lang w:val="en-US" w:eastAsia="zh-CN"/>
                <w14:textFill>
                  <w14:solidFill>
                    <w14:schemeClr w14:val="tx1"/>
                  </w14:solidFill>
                </w14:textFill>
              </w:rPr>
              <w:t>老渠线上进行渠道防渗改建，</w:t>
            </w:r>
            <w:r>
              <w:rPr>
                <w:rFonts w:hint="eastAsia" w:ascii="Times New Roman" w:hAnsi="Times New Roman" w:cs="Times New Roman"/>
                <w:bCs/>
                <w:color w:val="000000" w:themeColor="text1"/>
                <w:sz w:val="24"/>
                <w:szCs w:val="24"/>
                <w:lang w:val="en-US" w:eastAsia="zh-CN"/>
                <w14:textFill>
                  <w14:solidFill>
                    <w14:schemeClr w14:val="tx1"/>
                  </w14:solidFill>
                </w14:textFill>
              </w:rPr>
              <w:t>本工程的建设未改变沿线生态环境现状</w:t>
            </w:r>
            <w:r>
              <w:rPr>
                <w:rFonts w:hint="default" w:ascii="Times New Roman" w:hAnsi="Times New Roman" w:eastAsia="宋体" w:cs="Times New Roman"/>
                <w:color w:val="000000" w:themeColor="text1"/>
                <w:kern w:val="0"/>
                <w:sz w:val="24"/>
                <w:szCs w:val="24"/>
                <w:lang w:val="en-US" w:eastAsia="zh-CN" w:bidi="ar"/>
                <w14:textFill>
                  <w14:solidFill>
                    <w14:schemeClr w14:val="tx1"/>
                  </w14:solidFill>
                </w14:textFill>
              </w:rPr>
              <w:t>。</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default" w:ascii="Times New Roman" w:hAnsi="Times New Roman"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kern w:val="0"/>
                <w:sz w:val="24"/>
                <w:szCs w:val="24"/>
                <w:lang w:val="en-US" w:eastAsia="zh-CN" w:bidi="ar"/>
                <w14:textFill>
                  <w14:solidFill>
                    <w14:schemeClr w14:val="tx1"/>
                  </w14:solidFill>
                </w14:textFill>
              </w:rPr>
              <w:t>②</w:t>
            </w:r>
            <w:r>
              <w:rPr>
                <w:rFonts w:hint="default" w:ascii="Times New Roman" w:hAnsi="Times New Roman" w:eastAsia="宋体" w:cs="Times New Roman"/>
                <w:color w:val="000000" w:themeColor="text1"/>
                <w:kern w:val="0"/>
                <w:sz w:val="24"/>
                <w:szCs w:val="24"/>
                <w:lang w:val="en-US" w:eastAsia="zh-CN" w:bidi="ar"/>
                <w14:textFill>
                  <w14:solidFill>
                    <w14:schemeClr w14:val="tx1"/>
                  </w14:solidFill>
                </w14:textFill>
              </w:rPr>
              <w:t xml:space="preserve">水生生态 </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default" w:ascii="Times New Roman" w:hAnsi="Times New Roman" w:eastAsia="宋体" w:cs="Times New Roman"/>
                <w:b w:val="0"/>
                <w:bCs w:val="0"/>
                <w:color w:val="000000" w:themeColor="text1"/>
                <w:sz w:val="24"/>
                <w:szCs w:val="32"/>
                <w:shd w:val="clear" w:color="auto" w:fill="auto"/>
                <w:lang w:val="en-US" w:eastAsia="zh-CN"/>
                <w14:textFill>
                  <w14:solidFill>
                    <w14:schemeClr w14:val="tx1"/>
                  </w14:solidFill>
                </w14:textFill>
              </w:rPr>
            </w:pPr>
            <w:r>
              <w:rPr>
                <w:rFonts w:hint="default" w:ascii="Times New Roman" w:hAnsi="Times New Roman" w:eastAsia="宋体" w:cs="Times New Roman"/>
                <w:color w:val="000000" w:themeColor="text1"/>
                <w:kern w:val="0"/>
                <w:sz w:val="24"/>
                <w:szCs w:val="24"/>
                <w:lang w:val="en-US" w:eastAsia="zh-CN" w:bidi="ar"/>
                <w14:textFill>
                  <w14:solidFill>
                    <w14:schemeClr w14:val="tx1"/>
                  </w14:solidFill>
                </w14:textFill>
              </w:rPr>
              <w:t>工程运行后，河道水文情势基本不发生改变，对生物量等影响较小，水生生物资源量变化不大</w:t>
            </w:r>
            <w:r>
              <w:rPr>
                <w:rFonts w:hint="eastAsia" w:ascii="Times New Roman" w:hAnsi="Times New Roman" w:eastAsia="宋体" w:cs="Times New Roman"/>
                <w:color w:val="000000" w:themeColor="text1"/>
                <w:kern w:val="0"/>
                <w:sz w:val="24"/>
                <w:szCs w:val="24"/>
                <w:lang w:val="en-US" w:eastAsia="zh-CN" w:bidi="ar"/>
                <w14:textFill>
                  <w14:solidFill>
                    <w14:schemeClr w14:val="tx1"/>
                  </w14:solidFill>
                </w14:textFill>
              </w:rPr>
              <w:t>，未对河道上下游水生生态产生影响</w:t>
            </w:r>
            <w:r>
              <w:rPr>
                <w:rFonts w:hint="default" w:ascii="Times New Roman" w:hAnsi="Times New Roman" w:eastAsia="宋体" w:cs="Times New Roman"/>
                <w:color w:val="000000" w:themeColor="text1"/>
                <w:kern w:val="0"/>
                <w:sz w:val="24"/>
                <w:szCs w:val="24"/>
                <w:lang w:val="en-US" w:eastAsia="zh-CN" w:bidi="ar"/>
                <w14:textFill>
                  <w14:solidFill>
                    <w14:schemeClr w14:val="tx1"/>
                  </w14:solidFill>
                </w14:textFill>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596" w:hRule="atLeast"/>
          <w:jc w:val="center"/>
        </w:trPr>
        <w:tc>
          <w:tcPr>
            <w:tcW w:w="8871" w:type="dxa"/>
            <w:noWrap w:val="0"/>
            <w:tcMar>
              <w:top w:w="16" w:type="dxa"/>
              <w:left w:w="16" w:type="dxa"/>
              <w:right w:w="16" w:type="dxa"/>
            </w:tcMar>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eastAsia" w:ascii="Times New Roman" w:hAnsi="Times New Roman" w:eastAsia="宋体" w:cs="Times New Roman"/>
                <w:b/>
                <w:bCs/>
                <w:color w:val="000000" w:themeColor="text1"/>
                <w:sz w:val="24"/>
                <w:lang w:val="en-US" w:eastAsia="zh-CN"/>
                <w14:textFill>
                  <w14:solidFill>
                    <w14:schemeClr w14:val="tx1"/>
                  </w14:solidFill>
                </w14:textFill>
              </w:rPr>
            </w:pPr>
            <w:r>
              <w:rPr>
                <w:rFonts w:hint="eastAsia" w:ascii="Times New Roman" w:hAnsi="Times New Roman" w:eastAsia="宋体" w:cs="Times New Roman"/>
                <w:b/>
                <w:bCs/>
                <w:color w:val="000000" w:themeColor="text1"/>
                <w:sz w:val="24"/>
                <w:lang w:val="en-US" w:eastAsia="zh-CN"/>
                <w14:textFill>
                  <w14:solidFill>
                    <w14:schemeClr w14:val="tx1"/>
                  </w14:solidFill>
                </w14:textFill>
              </w:rPr>
              <w:t>环境保护行政主管部门的审批意见：</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both"/>
              <w:textAlignment w:val="auto"/>
              <w:rPr>
                <w:rFonts w:hint="eastAsia" w:ascii="Times New Roman" w:hAnsi="Times New Roman" w:eastAsia="宋体" w:cs="Times New Roman"/>
                <w:b w:val="0"/>
                <w:bCs w:val="0"/>
                <w:color w:val="000000" w:themeColor="text1"/>
                <w:sz w:val="24"/>
                <w:lang w:val="en-US" w:eastAsia="zh-CN"/>
                <w14:textFill>
                  <w14:solidFill>
                    <w14:schemeClr w14:val="tx1"/>
                  </w14:solidFill>
                </w14:textFill>
              </w:rPr>
            </w:pPr>
            <w:r>
              <w:rPr>
                <w:rFonts w:hint="eastAsia" w:ascii="Times New Roman" w:hAnsi="Times New Roman" w:eastAsia="宋体" w:cs="Times New Roman"/>
                <w:b w:val="0"/>
                <w:bCs w:val="0"/>
                <w:color w:val="000000" w:themeColor="text1"/>
                <w:sz w:val="24"/>
                <w:lang w:val="en-US" w:eastAsia="zh-CN"/>
                <w14:textFill>
                  <w14:solidFill>
                    <w14:schemeClr w14:val="tx1"/>
                  </w14:solidFill>
                </w14:textFill>
              </w:rPr>
              <w:t>2021年12月28日，十四师生态环境局印发了《关于</w:t>
            </w:r>
            <w:r>
              <w:rPr>
                <w:rFonts w:hint="default" w:ascii="Times New Roman" w:hAnsi="Times New Roman" w:eastAsia="宋体" w:cs="Times New Roman"/>
                <w:b w:val="0"/>
                <w:bCs w:val="0"/>
                <w:color w:val="000000" w:themeColor="text1"/>
                <w:sz w:val="24"/>
                <w:szCs w:val="32"/>
                <w:shd w:val="clear" w:color="auto" w:fill="auto"/>
                <w:lang w:val="en-US" w:eastAsia="zh-CN"/>
                <w14:textFill>
                  <w14:solidFill>
                    <w14:schemeClr w14:val="tx1"/>
                  </w14:solidFill>
                </w14:textFill>
              </w:rPr>
              <w:t>第十四师皮山农场 2019 年以工代赈渠道改造建设项目</w:t>
            </w:r>
            <w:r>
              <w:rPr>
                <w:rFonts w:hint="eastAsia" w:ascii="Times New Roman" w:hAnsi="Times New Roman" w:eastAsia="宋体" w:cs="Times New Roman"/>
                <w:b w:val="0"/>
                <w:bCs w:val="0"/>
                <w:color w:val="000000" w:themeColor="text1"/>
                <w:sz w:val="24"/>
                <w:szCs w:val="32"/>
                <w:shd w:val="clear" w:color="auto" w:fill="auto"/>
                <w:lang w:val="en-US" w:eastAsia="zh-CN"/>
                <w14:textFill>
                  <w14:solidFill>
                    <w14:schemeClr w14:val="tx1"/>
                  </w14:solidFill>
                </w14:textFill>
              </w:rPr>
              <w:t>环境影响报告表的批复</w:t>
            </w:r>
            <w:r>
              <w:rPr>
                <w:rFonts w:hint="eastAsia" w:ascii="Times New Roman" w:hAnsi="Times New Roman" w:eastAsia="宋体" w:cs="Times New Roman"/>
                <w:b w:val="0"/>
                <w:bCs w:val="0"/>
                <w:color w:val="000000" w:themeColor="text1"/>
                <w:sz w:val="24"/>
                <w:lang w:val="en-US" w:eastAsia="zh-CN"/>
                <w14:textFill>
                  <w14:solidFill>
                    <w14:schemeClr w14:val="tx1"/>
                  </w14:solidFill>
                </w14:textFill>
              </w:rPr>
              <w:t>》（十四师环发</w:t>
            </w:r>
            <w:r>
              <w:rPr>
                <w:rFonts w:hint="eastAsia" w:ascii="宋体" w:hAnsi="宋体" w:eastAsia="宋体" w:cs="宋体"/>
                <w:b w:val="0"/>
                <w:bCs w:val="0"/>
                <w:color w:val="000000" w:themeColor="text1"/>
                <w:sz w:val="24"/>
                <w:lang w:val="en-US" w:eastAsia="zh-CN"/>
                <w14:textFill>
                  <w14:solidFill>
                    <w14:schemeClr w14:val="tx1"/>
                  </w14:solidFill>
                </w14:textFill>
              </w:rPr>
              <w:t>〔</w:t>
            </w:r>
            <w:r>
              <w:rPr>
                <w:rFonts w:hint="eastAsia" w:ascii="Times New Roman" w:hAnsi="Times New Roman" w:eastAsia="宋体" w:cs="Times New Roman"/>
                <w:b w:val="0"/>
                <w:bCs w:val="0"/>
                <w:color w:val="000000" w:themeColor="text1"/>
                <w:sz w:val="24"/>
                <w:lang w:val="en-US" w:eastAsia="zh-CN"/>
                <w14:textFill>
                  <w14:solidFill>
                    <w14:schemeClr w14:val="tx1"/>
                  </w14:solidFill>
                </w14:textFill>
              </w:rPr>
              <w:t>2021</w:t>
            </w:r>
            <w:r>
              <w:rPr>
                <w:rFonts w:hint="eastAsia" w:ascii="宋体" w:hAnsi="宋体" w:eastAsia="宋体" w:cs="宋体"/>
                <w:b w:val="0"/>
                <w:bCs w:val="0"/>
                <w:color w:val="000000" w:themeColor="text1"/>
                <w:sz w:val="24"/>
                <w:lang w:val="en-US" w:eastAsia="zh-CN"/>
                <w14:textFill>
                  <w14:solidFill>
                    <w14:schemeClr w14:val="tx1"/>
                  </w14:solidFill>
                </w14:textFill>
              </w:rPr>
              <w:t>〕</w:t>
            </w:r>
            <w:r>
              <w:rPr>
                <w:rFonts w:hint="eastAsia" w:ascii="Times New Roman" w:hAnsi="Times New Roman" w:eastAsia="宋体" w:cs="Times New Roman"/>
                <w:b w:val="0"/>
                <w:bCs w:val="0"/>
                <w:color w:val="000000" w:themeColor="text1"/>
                <w:sz w:val="24"/>
                <w:lang w:val="en-US" w:eastAsia="zh-CN"/>
                <w14:textFill>
                  <w14:solidFill>
                    <w14:schemeClr w14:val="tx1"/>
                  </w14:solidFill>
                </w14:textFill>
              </w:rPr>
              <w:t>59号），具体内容如下：</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both"/>
              <w:textAlignment w:val="auto"/>
              <w:rPr>
                <w:rFonts w:hint="eastAsia" w:ascii="Times New Roman" w:hAnsi="Times New Roman" w:eastAsia="宋体" w:cs="Times New Roman"/>
                <w:b w:val="0"/>
                <w:bCs w:val="0"/>
                <w:color w:val="000000" w:themeColor="text1"/>
                <w:sz w:val="24"/>
                <w:lang w:val="en-US" w:eastAsia="zh-CN"/>
                <w14:textFill>
                  <w14:solidFill>
                    <w14:schemeClr w14:val="tx1"/>
                  </w14:solidFill>
                </w14:textFill>
              </w:rPr>
            </w:pPr>
            <w:r>
              <w:rPr>
                <w:rFonts w:hint="eastAsia" w:ascii="Times New Roman" w:hAnsi="Times New Roman" w:eastAsia="宋体" w:cs="Times New Roman"/>
                <w:b w:val="0"/>
                <w:bCs w:val="0"/>
                <w:color w:val="000000" w:themeColor="text1"/>
                <w:sz w:val="24"/>
                <w:lang w:val="en-US" w:eastAsia="zh-CN"/>
                <w14:textFill>
                  <w14:solidFill>
                    <w14:schemeClr w14:val="tx1"/>
                  </w14:solidFill>
                </w14:textFill>
              </w:rPr>
              <w:t>新疆生产建设兵团第十四师水利工程管理服务中心：</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both"/>
              <w:textAlignment w:val="auto"/>
              <w:rPr>
                <w:rFonts w:hint="eastAsia" w:ascii="Times New Roman" w:hAnsi="Times New Roman" w:eastAsia="宋体" w:cs="Times New Roman"/>
                <w:b w:val="0"/>
                <w:bCs w:val="0"/>
                <w:color w:val="000000" w:themeColor="text1"/>
                <w:sz w:val="24"/>
                <w:lang w:val="en-US" w:eastAsia="zh-CN"/>
                <w14:textFill>
                  <w14:solidFill>
                    <w14:schemeClr w14:val="tx1"/>
                  </w14:solidFill>
                </w14:textFill>
              </w:rPr>
            </w:pPr>
            <w:r>
              <w:rPr>
                <w:rFonts w:hint="eastAsia" w:ascii="Times New Roman" w:hAnsi="Times New Roman" w:eastAsia="宋体" w:cs="Times New Roman"/>
                <w:b w:val="0"/>
                <w:bCs w:val="0"/>
                <w:color w:val="000000" w:themeColor="text1"/>
                <w:sz w:val="24"/>
                <w:lang w:val="en-US" w:eastAsia="zh-CN"/>
                <w14:textFill>
                  <w14:solidFill>
                    <w14:schemeClr w14:val="tx1"/>
                  </w14:solidFill>
                </w14:textFill>
              </w:rPr>
              <w:t>你单位报送的由乌鲁木齐水木森潮环保科技有限公司编制的《第十四师皮山农场2019年以工代赈渠道改造建设项目环境影响报告表》（以下简称《报告表》） 及申请材料收悉.经研究，现批复如下：</w:t>
            </w:r>
          </w:p>
          <w:p>
            <w:pPr>
              <w:pStyle w:val="2"/>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imes New Roman" w:hAnsi="Times New Roman" w:eastAsia="宋体" w:cs="Times New Roman"/>
                <w:b w:val="0"/>
                <w:bCs w:val="0"/>
                <w:color w:val="000000" w:themeColor="text1"/>
                <w:sz w:val="24"/>
                <w:szCs w:val="32"/>
                <w:shd w:val="clear" w:color="auto" w:fill="auto"/>
                <w:lang w:val="en-US" w:eastAsia="zh-CN"/>
                <w14:textFill>
                  <w14:solidFill>
                    <w14:schemeClr w14:val="tx1"/>
                  </w14:solidFill>
                </w14:textFill>
              </w:rPr>
            </w:pPr>
            <w:r>
              <w:rPr>
                <w:rFonts w:hint="eastAsia" w:ascii="Times New Roman" w:hAnsi="Times New Roman" w:eastAsia="宋体" w:cs="Times New Roman"/>
                <w:b w:val="0"/>
                <w:bCs w:val="0"/>
                <w:color w:val="000000" w:themeColor="text1"/>
                <w:sz w:val="24"/>
                <w:szCs w:val="32"/>
                <w:shd w:val="clear" w:color="auto" w:fill="auto"/>
                <w:lang w:val="en-US" w:eastAsia="zh-CN"/>
                <w14:textFill>
                  <w14:solidFill>
                    <w14:schemeClr w14:val="tx1"/>
                  </w14:solidFill>
                </w14:textFill>
              </w:rPr>
              <w:t>一、项目概况</w:t>
            </w:r>
          </w:p>
          <w:p>
            <w:pPr>
              <w:pStyle w:val="2"/>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imes New Roman" w:hAnsi="Times New Roman" w:eastAsia="宋体" w:cs="Times New Roman"/>
                <w:b w:val="0"/>
                <w:bCs w:val="0"/>
                <w:color w:val="000000" w:themeColor="text1"/>
                <w:sz w:val="24"/>
                <w:szCs w:val="32"/>
                <w:shd w:val="clear" w:color="auto" w:fill="auto"/>
                <w:lang w:val="en-US" w:eastAsia="zh-CN"/>
                <w14:textFill>
                  <w14:solidFill>
                    <w14:schemeClr w14:val="tx1"/>
                  </w14:solidFill>
                </w14:textFill>
              </w:rPr>
            </w:pPr>
            <w:r>
              <w:rPr>
                <w:rFonts w:hint="eastAsia" w:ascii="Times New Roman" w:hAnsi="Times New Roman" w:eastAsia="宋体" w:cs="Times New Roman"/>
                <w:b w:val="0"/>
                <w:bCs w:val="0"/>
                <w:color w:val="000000" w:themeColor="text1"/>
                <w:sz w:val="24"/>
                <w:szCs w:val="32"/>
                <w:shd w:val="clear" w:color="auto" w:fill="auto"/>
                <w:lang w:val="en-US" w:eastAsia="zh-CN"/>
                <w14:textFill>
                  <w14:solidFill>
                    <w14:schemeClr w14:val="tx1"/>
                  </w14:solidFill>
                </w14:textFill>
              </w:rPr>
              <w:t>项目名称：第十四师皮山农场2019年以工代赈渠道改造建设项目</w:t>
            </w:r>
          </w:p>
          <w:p>
            <w:pPr>
              <w:pStyle w:val="2"/>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eastAsia="宋体" w:cs="Times New Roman"/>
                <w:b w:val="0"/>
                <w:bCs w:val="0"/>
                <w:color w:val="000000" w:themeColor="text1"/>
                <w:sz w:val="24"/>
                <w:szCs w:val="32"/>
                <w:shd w:val="clear" w:color="auto" w:fill="auto"/>
                <w:lang w:val="en-US" w:eastAsia="zh-CN"/>
                <w14:textFill>
                  <w14:solidFill>
                    <w14:schemeClr w14:val="tx1"/>
                  </w14:solidFill>
                </w14:textFill>
              </w:rPr>
            </w:pPr>
            <w:r>
              <w:rPr>
                <w:rFonts w:hint="eastAsia" w:ascii="Times New Roman" w:hAnsi="Times New Roman" w:eastAsia="宋体" w:cs="Times New Roman"/>
                <w:b w:val="0"/>
                <w:bCs w:val="0"/>
                <w:color w:val="000000" w:themeColor="text1"/>
                <w:sz w:val="24"/>
                <w:szCs w:val="32"/>
                <w:shd w:val="clear" w:color="auto" w:fill="auto"/>
                <w:lang w:val="en-US" w:eastAsia="zh-CN"/>
                <w14:textFill>
                  <w14:solidFill>
                    <w14:schemeClr w14:val="tx1"/>
                  </w14:solidFill>
                </w14:textFill>
              </w:rPr>
              <w:t>建设单位：新疆生产建设兵团第十四师水利工程管理服务中心</w:t>
            </w:r>
          </w:p>
          <w:p>
            <w:pPr>
              <w:pStyle w:val="2"/>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imes New Roman" w:hAnsi="Times New Roman" w:eastAsia="宋体" w:cs="Times New Roman"/>
                <w:b w:val="0"/>
                <w:bCs w:val="0"/>
                <w:color w:val="000000" w:themeColor="text1"/>
                <w:sz w:val="24"/>
                <w:szCs w:val="32"/>
                <w:shd w:val="clear" w:color="auto" w:fill="auto"/>
                <w:lang w:val="en-US" w:eastAsia="zh-CN"/>
                <w14:textFill>
                  <w14:solidFill>
                    <w14:schemeClr w14:val="tx1"/>
                  </w14:solidFill>
                </w14:textFill>
              </w:rPr>
            </w:pPr>
            <w:r>
              <w:rPr>
                <w:rFonts w:hint="eastAsia" w:ascii="Times New Roman" w:hAnsi="Times New Roman" w:eastAsia="宋体" w:cs="Times New Roman"/>
                <w:b w:val="0"/>
                <w:bCs w:val="0"/>
                <w:color w:val="000000" w:themeColor="text1"/>
                <w:sz w:val="24"/>
                <w:szCs w:val="32"/>
                <w:shd w:val="clear" w:color="auto" w:fill="auto"/>
                <w:lang w:val="en-US" w:eastAsia="zh-CN"/>
                <w14:textFill>
                  <w14:solidFill>
                    <w14:schemeClr w14:val="tx1"/>
                  </w14:solidFill>
                </w14:textFill>
              </w:rPr>
              <w:t>建设地点：本项目位于第十四师皮山农场地处昆仑山北麓，塔克拉玛干大沙漠西南缘，G315 国道以北的皮山县境内，东接皮 山县木吉乡、南接尼向克乡、西与乌科铁热克乡毗邻，北濒沙漠。</w:t>
            </w:r>
          </w:p>
          <w:p>
            <w:pPr>
              <w:pStyle w:val="2"/>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imes New Roman" w:hAnsi="Times New Roman" w:eastAsia="宋体" w:cs="Times New Roman"/>
                <w:b w:val="0"/>
                <w:bCs w:val="0"/>
                <w:color w:val="000000" w:themeColor="text1"/>
                <w:sz w:val="24"/>
                <w:szCs w:val="32"/>
                <w:shd w:val="clear" w:color="auto" w:fill="auto"/>
                <w:lang w:val="en-US" w:eastAsia="zh-CN"/>
                <w14:textFill>
                  <w14:solidFill>
                    <w14:schemeClr w14:val="tx1"/>
                  </w14:solidFill>
                </w14:textFill>
              </w:rPr>
            </w:pPr>
            <w:r>
              <w:rPr>
                <w:rFonts w:hint="eastAsia" w:ascii="Times New Roman" w:hAnsi="Times New Roman" w:eastAsia="宋体" w:cs="Times New Roman"/>
                <w:b w:val="0"/>
                <w:bCs w:val="0"/>
                <w:color w:val="000000" w:themeColor="text1"/>
                <w:sz w:val="24"/>
                <w:szCs w:val="32"/>
                <w:shd w:val="clear" w:color="auto" w:fill="auto"/>
                <w:lang w:val="en-US" w:eastAsia="zh-CN"/>
                <w14:textFill>
                  <w14:solidFill>
                    <w14:schemeClr w14:val="tx1"/>
                  </w14:solidFill>
                </w14:textFill>
              </w:rPr>
              <w:t>建设性质：改建</w:t>
            </w:r>
          </w:p>
          <w:p>
            <w:pPr>
              <w:pStyle w:val="2"/>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imes New Roman" w:hAnsi="Times New Roman" w:eastAsia="宋体" w:cs="Times New Roman"/>
                <w:b w:val="0"/>
                <w:bCs w:val="0"/>
                <w:color w:val="000000" w:themeColor="text1"/>
                <w:sz w:val="24"/>
                <w:szCs w:val="32"/>
                <w:shd w:val="clear" w:color="auto" w:fill="auto"/>
                <w:lang w:val="en-US" w:eastAsia="zh-CN"/>
                <w14:textFill>
                  <w14:solidFill>
                    <w14:schemeClr w14:val="tx1"/>
                  </w14:solidFill>
                </w14:textFill>
              </w:rPr>
            </w:pPr>
            <w:r>
              <w:rPr>
                <w:rFonts w:hint="eastAsia" w:ascii="Times New Roman" w:hAnsi="Times New Roman" w:eastAsia="宋体" w:cs="Times New Roman"/>
                <w:b w:val="0"/>
                <w:bCs w:val="0"/>
                <w:color w:val="000000" w:themeColor="text1"/>
                <w:sz w:val="24"/>
                <w:szCs w:val="32"/>
                <w:shd w:val="clear" w:color="auto" w:fill="auto"/>
                <w:lang w:val="en-US" w:eastAsia="zh-CN"/>
                <w14:textFill>
                  <w14:solidFill>
                    <w14:schemeClr w14:val="tx1"/>
                  </w14:solidFill>
                </w14:textFill>
              </w:rPr>
              <w:t>建设内容：第十四师皮山农场2019年以工代赈渠道改造建设项目共计17条渠道，总长23.108km，配套水工建筑物281座，工程临时占地为渠道工程及配套建筑物占地施工场地的临时占地，施工完成后全部恢复。</w:t>
            </w:r>
          </w:p>
          <w:p>
            <w:pPr>
              <w:pStyle w:val="2"/>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imes New Roman" w:hAnsi="Times New Roman" w:eastAsia="宋体" w:cs="Times New Roman"/>
                <w:b w:val="0"/>
                <w:bCs w:val="0"/>
                <w:color w:val="000000" w:themeColor="text1"/>
                <w:sz w:val="24"/>
                <w:szCs w:val="32"/>
                <w:shd w:val="clear" w:color="auto" w:fill="auto"/>
                <w:lang w:val="en-US" w:eastAsia="zh-CN"/>
                <w14:textFill>
                  <w14:solidFill>
                    <w14:schemeClr w14:val="tx1"/>
                  </w14:solidFill>
                </w14:textFill>
              </w:rPr>
            </w:pPr>
            <w:r>
              <w:rPr>
                <w:rFonts w:hint="eastAsia" w:ascii="Times New Roman" w:hAnsi="Times New Roman" w:eastAsia="宋体" w:cs="Times New Roman"/>
                <w:b w:val="0"/>
                <w:bCs w:val="0"/>
                <w:color w:val="000000" w:themeColor="text1"/>
                <w:sz w:val="24"/>
                <w:szCs w:val="32"/>
                <w:shd w:val="clear" w:color="auto" w:fill="auto"/>
                <w:lang w:val="en-US" w:eastAsia="zh-CN"/>
                <w14:textFill>
                  <w14:solidFill>
                    <w14:schemeClr w14:val="tx1"/>
                  </w14:solidFill>
                </w14:textFill>
              </w:rPr>
              <w:t>项目投资：本项目总投资1710.48万元，其中环保投资为38.15万元，投资的2.26%。</w:t>
            </w:r>
          </w:p>
          <w:p>
            <w:pPr>
              <w:pStyle w:val="2"/>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imes New Roman" w:hAnsi="Times New Roman" w:eastAsia="宋体" w:cs="Times New Roman"/>
                <w:b w:val="0"/>
                <w:bCs w:val="0"/>
                <w:color w:val="000000" w:themeColor="text1"/>
                <w:sz w:val="24"/>
                <w:szCs w:val="32"/>
                <w:shd w:val="clear" w:color="auto" w:fill="auto"/>
                <w:lang w:val="en-US" w:eastAsia="zh-CN"/>
                <w14:textFill>
                  <w14:solidFill>
                    <w14:schemeClr w14:val="tx1"/>
                  </w14:solidFill>
                </w14:textFill>
              </w:rPr>
            </w:pPr>
            <w:r>
              <w:rPr>
                <w:rFonts w:hint="eastAsia" w:ascii="Times New Roman" w:hAnsi="Times New Roman" w:eastAsia="宋体" w:cs="Times New Roman"/>
                <w:b w:val="0"/>
                <w:bCs w:val="0"/>
                <w:color w:val="000000" w:themeColor="text1"/>
                <w:sz w:val="24"/>
                <w:szCs w:val="32"/>
                <w:shd w:val="clear" w:color="auto" w:fill="auto"/>
                <w:lang w:val="en-US" w:eastAsia="zh-CN"/>
                <w14:textFill>
                  <w14:solidFill>
                    <w14:schemeClr w14:val="tx1"/>
                  </w14:solidFill>
                </w14:textFill>
              </w:rPr>
              <w:t>二、根据国家《产业结构调整指导目录（2019年本）》。 项目属于“鼓励类”中“二、水利”中的“14 、灌区及配套设施建设、改造”，符合国家有关法律、法规和政策的规定。</w:t>
            </w:r>
          </w:p>
          <w:p>
            <w:pPr>
              <w:pStyle w:val="2"/>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imes New Roman" w:hAnsi="Times New Roman" w:eastAsia="宋体" w:cs="Times New Roman"/>
                <w:b w:val="0"/>
                <w:bCs w:val="0"/>
                <w:color w:val="000000" w:themeColor="text1"/>
                <w:sz w:val="24"/>
                <w:szCs w:val="32"/>
                <w:shd w:val="clear" w:color="auto" w:fill="auto"/>
                <w:lang w:val="en-US" w:eastAsia="zh-CN"/>
                <w14:textFill>
                  <w14:solidFill>
                    <w14:schemeClr w14:val="tx1"/>
                  </w14:solidFill>
                </w14:textFill>
              </w:rPr>
            </w:pPr>
            <w:r>
              <w:rPr>
                <w:rFonts w:hint="eastAsia" w:ascii="Times New Roman" w:hAnsi="Times New Roman" w:eastAsia="宋体" w:cs="Times New Roman"/>
                <w:b w:val="0"/>
                <w:bCs w:val="0"/>
                <w:color w:val="000000" w:themeColor="text1"/>
                <w:sz w:val="24"/>
                <w:szCs w:val="32"/>
                <w:shd w:val="clear" w:color="auto" w:fill="auto"/>
                <w:lang w:val="en-US" w:eastAsia="zh-CN"/>
                <w14:textFill>
                  <w14:solidFill>
                    <w14:schemeClr w14:val="tx1"/>
                  </w14:solidFill>
                </w14:textFill>
              </w:rPr>
              <w:t>三、在项目实施中应认真落实报告表中提出的各项环境保护措施以及环境治理投资，确保污染物达标排放，严格执行环境保护设施与主体工程同时设计、同时施工、同时投产使用的环境保护“三同时”制度，重点做好以下工作：</w:t>
            </w:r>
          </w:p>
          <w:p>
            <w:pPr>
              <w:pStyle w:val="2"/>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imes New Roman" w:hAnsi="Times New Roman" w:eastAsia="宋体" w:cs="Times New Roman"/>
                <w:b w:val="0"/>
                <w:bCs w:val="0"/>
                <w:color w:val="000000" w:themeColor="text1"/>
                <w:sz w:val="24"/>
                <w:szCs w:val="32"/>
                <w:shd w:val="clear" w:color="auto" w:fill="auto"/>
                <w:lang w:val="en-US" w:eastAsia="zh-CN"/>
                <w14:textFill>
                  <w14:solidFill>
                    <w14:schemeClr w14:val="tx1"/>
                  </w14:solidFill>
                </w14:textFill>
              </w:rPr>
            </w:pPr>
            <w:r>
              <w:rPr>
                <w:rFonts w:hint="eastAsia" w:ascii="Times New Roman" w:hAnsi="Times New Roman" w:eastAsia="宋体" w:cs="Times New Roman"/>
                <w:b w:val="0"/>
                <w:bCs w:val="0"/>
                <w:color w:val="000000" w:themeColor="text1"/>
                <w:sz w:val="24"/>
                <w:szCs w:val="32"/>
                <w:shd w:val="clear" w:color="auto" w:fill="auto"/>
                <w:lang w:val="en-US" w:eastAsia="zh-CN"/>
                <w14:textFill>
                  <w14:solidFill>
                    <w14:schemeClr w14:val="tx1"/>
                  </w14:solidFill>
                </w14:textFill>
              </w:rPr>
              <w:t xml:space="preserve">（一）施工期                                        </w:t>
            </w:r>
          </w:p>
          <w:p>
            <w:pPr>
              <w:pStyle w:val="2"/>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imes New Roman" w:hAnsi="Times New Roman" w:eastAsia="宋体" w:cs="Times New Roman"/>
                <w:b w:val="0"/>
                <w:bCs w:val="0"/>
                <w:color w:val="000000" w:themeColor="text1"/>
                <w:sz w:val="24"/>
                <w:szCs w:val="32"/>
                <w:shd w:val="clear" w:color="auto" w:fill="auto"/>
                <w:lang w:val="en-US" w:eastAsia="zh-CN"/>
                <w14:textFill>
                  <w14:solidFill>
                    <w14:schemeClr w14:val="tx1"/>
                  </w14:solidFill>
                </w14:textFill>
              </w:rPr>
            </w:pPr>
            <w:r>
              <w:rPr>
                <w:rFonts w:hint="eastAsia" w:ascii="Times New Roman" w:hAnsi="Times New Roman" w:eastAsia="宋体" w:cs="Times New Roman"/>
                <w:b w:val="0"/>
                <w:bCs w:val="0"/>
                <w:color w:val="000000" w:themeColor="text1"/>
                <w:sz w:val="24"/>
                <w:szCs w:val="32"/>
                <w:shd w:val="clear" w:color="auto" w:fill="auto"/>
                <w:lang w:val="en-US" w:eastAsia="zh-CN"/>
                <w14:textFill>
                  <w14:solidFill>
                    <w14:schemeClr w14:val="tx1"/>
                  </w14:solidFill>
                </w14:textFill>
              </w:rPr>
              <w:t xml:space="preserve"> 1、严格落实施工期大气污染防治各项措施。做好施工管理，定期洒水抑尘、运输车辆加盖遮蔽物限速行驶及保持路面的清洁等。</w:t>
            </w:r>
          </w:p>
          <w:p>
            <w:pPr>
              <w:pStyle w:val="2"/>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imes New Roman" w:hAnsi="Times New Roman" w:eastAsia="宋体" w:cs="Times New Roman"/>
                <w:b w:val="0"/>
                <w:bCs w:val="0"/>
                <w:color w:val="000000" w:themeColor="text1"/>
                <w:sz w:val="24"/>
                <w:szCs w:val="32"/>
                <w:shd w:val="clear" w:color="auto" w:fill="auto"/>
                <w:lang w:val="en-US" w:eastAsia="zh-CN"/>
                <w14:textFill>
                  <w14:solidFill>
                    <w14:schemeClr w14:val="tx1"/>
                  </w14:solidFill>
                </w14:textFill>
              </w:rPr>
            </w:pPr>
            <w:r>
              <w:rPr>
                <w:rFonts w:hint="eastAsia" w:ascii="Times New Roman" w:hAnsi="Times New Roman" w:eastAsia="宋体" w:cs="Times New Roman"/>
                <w:b w:val="0"/>
                <w:bCs w:val="0"/>
                <w:color w:val="000000" w:themeColor="text1"/>
                <w:sz w:val="24"/>
                <w:szCs w:val="32"/>
                <w:shd w:val="clear" w:color="auto" w:fill="auto"/>
                <w:lang w:val="en-US" w:eastAsia="zh-CN"/>
                <w14:textFill>
                  <w14:solidFill>
                    <w14:schemeClr w14:val="tx1"/>
                  </w14:solidFill>
                </w14:textFill>
              </w:rPr>
              <w:t>2、合理规划施工期废水收集处置设施。设置隔油池和沉淀池对收集的施工生产废水，经处理后合理利用，不得外排，沉淀池定期进行清理；设置生活污水处理系统收集处理污水。</w:t>
            </w:r>
          </w:p>
          <w:p>
            <w:pPr>
              <w:pStyle w:val="2"/>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imes New Roman" w:hAnsi="Times New Roman" w:eastAsia="宋体" w:cs="Times New Roman"/>
                <w:b w:val="0"/>
                <w:bCs w:val="0"/>
                <w:color w:val="000000" w:themeColor="text1"/>
                <w:sz w:val="24"/>
                <w:szCs w:val="32"/>
                <w:shd w:val="clear" w:color="auto" w:fill="auto"/>
                <w:lang w:val="en-US" w:eastAsia="zh-CN"/>
                <w14:textFill>
                  <w14:solidFill>
                    <w14:schemeClr w14:val="tx1"/>
                  </w14:solidFill>
                </w14:textFill>
              </w:rPr>
            </w:pPr>
            <w:r>
              <w:rPr>
                <w:rFonts w:hint="eastAsia" w:ascii="Times New Roman" w:hAnsi="Times New Roman" w:eastAsia="宋体" w:cs="Times New Roman"/>
                <w:b w:val="0"/>
                <w:bCs w:val="0"/>
                <w:color w:val="000000" w:themeColor="text1"/>
                <w:sz w:val="24"/>
                <w:szCs w:val="32"/>
                <w:shd w:val="clear" w:color="auto" w:fill="auto"/>
                <w:lang w:val="en-US" w:eastAsia="zh-CN"/>
                <w14:textFill>
                  <w14:solidFill>
                    <w14:schemeClr w14:val="tx1"/>
                  </w14:solidFill>
                </w14:textFill>
              </w:rPr>
              <w:t>3、落实施工期噪声防治措施，合理安排作业时间，严禁夜间施工合理布置产噪设备，选用低噪声施工工艺和设备；道路设置限速禁鸣限速标志，厂界噪声执行《建筑施工场界环境噪声排放标准》(GB12523-2011) 。</w:t>
            </w:r>
          </w:p>
          <w:p>
            <w:pPr>
              <w:pStyle w:val="2"/>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imes New Roman" w:hAnsi="Times New Roman" w:eastAsia="宋体" w:cs="Times New Roman"/>
                <w:b w:val="0"/>
                <w:bCs w:val="0"/>
                <w:color w:val="000000" w:themeColor="text1"/>
                <w:sz w:val="24"/>
                <w:szCs w:val="32"/>
                <w:shd w:val="clear" w:color="auto" w:fill="auto"/>
                <w:lang w:val="en-US" w:eastAsia="zh-CN"/>
                <w14:textFill>
                  <w14:solidFill>
                    <w14:schemeClr w14:val="tx1"/>
                  </w14:solidFill>
                </w14:textFill>
              </w:rPr>
            </w:pPr>
            <w:r>
              <w:rPr>
                <w:rFonts w:hint="eastAsia" w:ascii="Times New Roman" w:hAnsi="Times New Roman" w:eastAsia="宋体" w:cs="Times New Roman"/>
                <w:b w:val="0"/>
                <w:bCs w:val="0"/>
                <w:color w:val="000000" w:themeColor="text1"/>
                <w:sz w:val="24"/>
                <w:szCs w:val="32"/>
                <w:shd w:val="clear" w:color="auto" w:fill="auto"/>
                <w:lang w:val="en-US" w:eastAsia="zh-CN"/>
                <w14:textFill>
                  <w14:solidFill>
                    <w14:schemeClr w14:val="tx1"/>
                  </w14:solidFill>
                </w14:textFill>
              </w:rPr>
              <w:t>4、落实固体废弃物防治措施。施工期产生固体废物及时清运、处置，产生的弃方作为堤外边坡压坡；产生的隔油池废油及废油渣为危险废物，根据《国家危险废物名录》相关要求需交由有危险废物处理资质的专业单位进行收集与处理。生活垃圾集中收集后由环卫部门统一处理，做到日产日清；建筑垃圾集中堆放并加篷布遮盖，由施工方拉运至当地建筑垃圾场处理、沉淀池沉渣拉运至导流渠填埋处理。</w:t>
            </w:r>
          </w:p>
          <w:p>
            <w:pPr>
              <w:pStyle w:val="2"/>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imes New Roman" w:hAnsi="Times New Roman" w:eastAsia="宋体" w:cs="Times New Roman"/>
                <w:b w:val="0"/>
                <w:bCs w:val="0"/>
                <w:color w:val="000000" w:themeColor="text1"/>
                <w:sz w:val="24"/>
                <w:szCs w:val="32"/>
                <w:shd w:val="clear" w:color="auto" w:fill="auto"/>
                <w:lang w:val="en-US" w:eastAsia="zh-CN"/>
                <w14:textFill>
                  <w14:solidFill>
                    <w14:schemeClr w14:val="tx1"/>
                  </w14:solidFill>
                </w14:textFill>
              </w:rPr>
            </w:pPr>
            <w:r>
              <w:rPr>
                <w:rFonts w:hint="eastAsia" w:ascii="Times New Roman" w:hAnsi="Times New Roman" w:eastAsia="宋体" w:cs="Times New Roman"/>
                <w:b w:val="0"/>
                <w:bCs w:val="0"/>
                <w:color w:val="000000" w:themeColor="text1"/>
                <w:sz w:val="24"/>
                <w:szCs w:val="32"/>
                <w:shd w:val="clear" w:color="auto" w:fill="auto"/>
                <w:lang w:val="en-US" w:eastAsia="zh-CN"/>
                <w14:textFill>
                  <w14:solidFill>
                    <w14:schemeClr w14:val="tx1"/>
                  </w14:solidFill>
                </w14:textFill>
              </w:rPr>
              <w:t>5、做好对周围生态环境的保护加强宣传教育，遵守国家和地方的法律及相关规定，禁止随意破坏植被和猎捕野生动物，自觉保护好评价区内的各种动物、植物和自然景观，减少对自然植被的伤害。</w:t>
            </w:r>
          </w:p>
          <w:p>
            <w:pPr>
              <w:pStyle w:val="2"/>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imes New Roman" w:hAnsi="Times New Roman" w:eastAsia="宋体" w:cs="Times New Roman"/>
                <w:b w:val="0"/>
                <w:bCs w:val="0"/>
                <w:color w:val="000000" w:themeColor="text1"/>
                <w:sz w:val="24"/>
                <w:szCs w:val="32"/>
                <w:shd w:val="clear" w:color="auto" w:fill="auto"/>
                <w:lang w:val="en-US" w:eastAsia="zh-CN"/>
                <w14:textFill>
                  <w14:solidFill>
                    <w14:schemeClr w14:val="tx1"/>
                  </w14:solidFill>
                </w14:textFill>
              </w:rPr>
            </w:pPr>
            <w:r>
              <w:rPr>
                <w:rFonts w:hint="eastAsia" w:ascii="Times New Roman" w:hAnsi="Times New Roman" w:eastAsia="宋体" w:cs="Times New Roman"/>
                <w:b w:val="0"/>
                <w:bCs w:val="0"/>
                <w:color w:val="000000" w:themeColor="text1"/>
                <w:sz w:val="24"/>
                <w:szCs w:val="32"/>
                <w:shd w:val="clear" w:color="auto" w:fill="auto"/>
                <w:lang w:val="en-US" w:eastAsia="zh-CN"/>
                <w14:textFill>
                  <w14:solidFill>
                    <w14:schemeClr w14:val="tx1"/>
                  </w14:solidFill>
                </w14:textFill>
              </w:rPr>
              <w:t>（二）运营期</w:t>
            </w:r>
          </w:p>
          <w:p>
            <w:pPr>
              <w:pStyle w:val="2"/>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imes New Roman" w:hAnsi="Times New Roman" w:eastAsia="宋体" w:cs="Times New Roman"/>
                <w:b w:val="0"/>
                <w:bCs w:val="0"/>
                <w:color w:val="000000" w:themeColor="text1"/>
                <w:sz w:val="24"/>
                <w:szCs w:val="32"/>
                <w:shd w:val="clear" w:color="auto" w:fill="auto"/>
                <w:lang w:val="en-US" w:eastAsia="zh-CN"/>
                <w14:textFill>
                  <w14:solidFill>
                    <w14:schemeClr w14:val="tx1"/>
                  </w14:solidFill>
                </w14:textFill>
              </w:rPr>
            </w:pPr>
            <w:r>
              <w:rPr>
                <w:rFonts w:hint="eastAsia" w:ascii="Times New Roman" w:hAnsi="Times New Roman" w:eastAsia="宋体" w:cs="Times New Roman"/>
                <w:b w:val="0"/>
                <w:bCs w:val="0"/>
                <w:color w:val="000000" w:themeColor="text1"/>
                <w:sz w:val="24"/>
                <w:szCs w:val="32"/>
                <w:shd w:val="clear" w:color="auto" w:fill="auto"/>
                <w:lang w:val="en-US" w:eastAsia="zh-CN"/>
                <w14:textFill>
                  <w14:solidFill>
                    <w14:schemeClr w14:val="tx1"/>
                  </w14:solidFill>
                </w14:textFill>
              </w:rPr>
              <w:t>运营期加强对蓄水池及防渗干渠生态环境的管理、保护、巡护工作。禁止维修和检查人员对周边环境和动植物栖息地产生新的破坏，实施维护工作时应尽力避免影响野生动物正常的活动。</w:t>
            </w:r>
          </w:p>
          <w:p>
            <w:pPr>
              <w:pStyle w:val="2"/>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imes New Roman" w:hAnsi="Times New Roman" w:eastAsia="宋体" w:cs="Times New Roman"/>
                <w:b w:val="0"/>
                <w:bCs w:val="0"/>
                <w:color w:val="000000" w:themeColor="text1"/>
                <w:sz w:val="24"/>
                <w:szCs w:val="32"/>
                <w:shd w:val="clear" w:color="auto" w:fill="auto"/>
                <w:lang w:val="en-US" w:eastAsia="zh-CN"/>
                <w14:textFill>
                  <w14:solidFill>
                    <w14:schemeClr w14:val="tx1"/>
                  </w14:solidFill>
                </w14:textFill>
              </w:rPr>
            </w:pPr>
            <w:r>
              <w:rPr>
                <w:rFonts w:hint="eastAsia" w:ascii="Times New Roman" w:hAnsi="Times New Roman" w:eastAsia="宋体" w:cs="Times New Roman"/>
                <w:b w:val="0"/>
                <w:bCs w:val="0"/>
                <w:color w:val="000000" w:themeColor="text1"/>
                <w:sz w:val="24"/>
                <w:szCs w:val="32"/>
                <w:shd w:val="clear" w:color="auto" w:fill="auto"/>
                <w:lang w:val="en-US" w:eastAsia="zh-CN"/>
                <w14:textFill>
                  <w14:solidFill>
                    <w14:schemeClr w14:val="tx1"/>
                  </w14:solidFill>
                </w14:textFill>
              </w:rPr>
              <w:t>严禁捕猎野生动物，采挖野生植物。安排维护人员定期对区域内建筑进行维护。</w:t>
            </w:r>
          </w:p>
          <w:p>
            <w:pPr>
              <w:pStyle w:val="2"/>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imes New Roman" w:hAnsi="Times New Roman" w:eastAsia="宋体" w:cs="Times New Roman"/>
                <w:b w:val="0"/>
                <w:bCs w:val="0"/>
                <w:color w:val="000000" w:themeColor="text1"/>
                <w:sz w:val="24"/>
                <w:szCs w:val="32"/>
                <w:shd w:val="clear" w:color="auto" w:fill="auto"/>
                <w:lang w:val="en-US" w:eastAsia="zh-CN"/>
                <w14:textFill>
                  <w14:solidFill>
                    <w14:schemeClr w14:val="tx1"/>
                  </w14:solidFill>
                </w14:textFill>
              </w:rPr>
            </w:pPr>
            <w:r>
              <w:rPr>
                <w:rFonts w:hint="eastAsia" w:ascii="Times New Roman" w:hAnsi="Times New Roman" w:eastAsia="宋体" w:cs="Times New Roman"/>
                <w:b w:val="0"/>
                <w:bCs w:val="0"/>
                <w:color w:val="000000" w:themeColor="text1"/>
                <w:sz w:val="24"/>
                <w:szCs w:val="32"/>
                <w:shd w:val="clear" w:color="auto" w:fill="auto"/>
                <w:lang w:val="en-US" w:eastAsia="zh-CN"/>
                <w14:textFill>
                  <w14:solidFill>
                    <w14:schemeClr w14:val="tx1"/>
                  </w14:solidFill>
                </w14:textFill>
              </w:rPr>
              <w:t>三、建设单位要严格执行“三同时制度”，项目完工后，必须按规定程序开展环境保护竣工验收，验收合格后方可正式投入运行。</w:t>
            </w:r>
          </w:p>
          <w:p>
            <w:pPr>
              <w:pStyle w:val="2"/>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imes New Roman" w:hAnsi="Times New Roman" w:eastAsia="宋体" w:cs="Times New Roman"/>
                <w:b w:val="0"/>
                <w:bCs w:val="0"/>
                <w:color w:val="000000" w:themeColor="text1"/>
                <w:sz w:val="24"/>
                <w:szCs w:val="32"/>
                <w:shd w:val="clear" w:color="auto" w:fill="auto"/>
                <w:lang w:val="en-US" w:eastAsia="zh-CN"/>
                <w14:textFill>
                  <w14:solidFill>
                    <w14:schemeClr w14:val="tx1"/>
                  </w14:solidFill>
                </w14:textFill>
              </w:rPr>
            </w:pPr>
            <w:r>
              <w:rPr>
                <w:rFonts w:hint="eastAsia" w:ascii="Times New Roman" w:hAnsi="Times New Roman" w:eastAsia="宋体" w:cs="Times New Roman"/>
                <w:b w:val="0"/>
                <w:bCs w:val="0"/>
                <w:color w:val="000000" w:themeColor="text1"/>
                <w:sz w:val="24"/>
                <w:szCs w:val="32"/>
                <w:shd w:val="clear" w:color="auto" w:fill="auto"/>
                <w:lang w:val="en-US" w:eastAsia="zh-CN"/>
                <w14:textFill>
                  <w14:solidFill>
                    <w14:schemeClr w14:val="tx1"/>
                  </w14:solidFill>
                </w14:textFill>
              </w:rPr>
              <w:t>四、项目建设期的环境监管由皮山农场经济发展办公室负责。</w:t>
            </w:r>
          </w:p>
          <w:p>
            <w:pPr>
              <w:pStyle w:val="2"/>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eastAsia="宋体" w:cs="Times New Roman"/>
                <w:b w:val="0"/>
                <w:bCs w:val="0"/>
                <w:color w:val="000000" w:themeColor="text1"/>
                <w:sz w:val="24"/>
                <w:lang w:val="en-US" w:eastAsia="zh-CN"/>
                <w14:textFill>
                  <w14:solidFill>
                    <w14:schemeClr w14:val="tx1"/>
                  </w14:solidFill>
                </w14:textFill>
              </w:rPr>
            </w:pPr>
            <w:r>
              <w:rPr>
                <w:rFonts w:hint="eastAsia" w:ascii="Times New Roman" w:hAnsi="Times New Roman" w:eastAsia="宋体" w:cs="Times New Roman"/>
                <w:b w:val="0"/>
                <w:bCs w:val="0"/>
                <w:color w:val="000000" w:themeColor="text1"/>
                <w:sz w:val="24"/>
                <w:szCs w:val="32"/>
                <w:shd w:val="clear" w:color="auto" w:fill="auto"/>
                <w:lang w:val="en-US" w:eastAsia="zh-CN"/>
                <w14:textFill>
                  <w14:solidFill>
                    <w14:schemeClr w14:val="tx1"/>
                  </w14:solidFill>
                </w14:textFill>
              </w:rPr>
              <w:t>五、项目的性质、规模、地点、采用的生产工艺或者防治污染、防治生态破坏的措施发生重大变动的，应当重新报批项目的环境影响评价文件；自批准之日起满5年，建设项目方开工建设， 其环境影响评价文件须依法报我局重新审核。</w:t>
            </w:r>
          </w:p>
        </w:tc>
      </w:tr>
    </w:tbl>
    <w:p>
      <w:pPr>
        <w:keepNext w:val="0"/>
        <w:keepLines w:val="0"/>
        <w:pageBreakBefore w:val="0"/>
        <w:kinsoku/>
        <w:wordWrap/>
        <w:overflowPunct/>
        <w:topLinePunct w:val="0"/>
        <w:autoSpaceDE/>
        <w:autoSpaceDN/>
        <w:bidi w:val="0"/>
        <w:spacing w:line="360" w:lineRule="auto"/>
        <w:textAlignment w:val="auto"/>
        <w:rPr>
          <w:rFonts w:hint="default" w:ascii="Times New Roman" w:hAnsi="Times New Roman" w:eastAsia="宋体" w:cs="Times New Roman"/>
          <w:b/>
          <w:bCs/>
          <w:color w:val="000000" w:themeColor="text1"/>
          <w:sz w:val="28"/>
          <w:szCs w:val="36"/>
          <w:shd w:val="clear" w:color="auto" w:fill="auto"/>
          <w:lang w:val="en-US" w:eastAsia="zh-CN"/>
          <w14:textFill>
            <w14:solidFill>
              <w14:schemeClr w14:val="tx1"/>
            </w14:solidFill>
          </w14:textFill>
        </w:rPr>
        <w:sectPr>
          <w:footerReference r:id="rId10" w:type="first"/>
          <w:footerReference r:id="rId9" w:type="default"/>
          <w:pgSz w:w="11906" w:h="16838"/>
          <w:pgMar w:top="1440" w:right="1800" w:bottom="1440" w:left="1800" w:header="964" w:footer="992" w:gutter="0"/>
          <w:pgBorders>
            <w:top w:val="none" w:sz="0" w:space="0"/>
            <w:left w:val="none" w:sz="0" w:space="0"/>
            <w:bottom w:val="none" w:sz="0" w:space="0"/>
            <w:right w:val="none" w:sz="0" w:space="0"/>
          </w:pgBorders>
          <w:pgNumType w:fmt="decimal" w:start="1"/>
          <w:cols w:space="425" w:num="1"/>
          <w:titlePg/>
          <w:docGrid w:type="lines" w:linePitch="312" w:charSpace="0"/>
        </w:sectPr>
      </w:pPr>
      <w:r>
        <w:rPr>
          <w:rFonts w:hint="default" w:ascii="Times New Roman" w:hAnsi="Times New Roman" w:eastAsia="宋体" w:cs="Times New Roman"/>
          <w:b/>
          <w:bCs/>
          <w:color w:val="000000" w:themeColor="text1"/>
          <w:sz w:val="28"/>
          <w:szCs w:val="36"/>
          <w:shd w:val="clear" w:color="auto" w:fill="auto"/>
          <w:lang w:val="en-US" w:eastAsia="zh-CN"/>
          <w14:textFill>
            <w14:solidFill>
              <w14:schemeClr w14:val="tx1"/>
            </w14:solidFill>
          </w14:textFill>
        </w:rPr>
        <w:br w:type="page"/>
      </w:r>
    </w:p>
    <w:p>
      <w:pPr>
        <w:keepNext w:val="0"/>
        <w:keepLines w:val="0"/>
        <w:pageBreakBefore w:val="0"/>
        <w:widowControl w:val="0"/>
        <w:kinsoku/>
        <w:wordWrap/>
        <w:overflowPunct/>
        <w:topLinePunct w:val="0"/>
        <w:autoSpaceDE/>
        <w:autoSpaceDN/>
        <w:bidi w:val="0"/>
        <w:spacing w:line="360" w:lineRule="auto"/>
        <w:textAlignment w:val="auto"/>
        <w:outlineLvl w:val="0"/>
        <w:rPr>
          <w:rFonts w:hint="eastAsia" w:ascii="Times New Roman" w:hAnsi="Times New Roman" w:eastAsia="宋体" w:cs="Times New Roman"/>
          <w:b/>
          <w:bCs/>
          <w:color w:val="000000" w:themeColor="text1"/>
          <w:sz w:val="32"/>
          <w:szCs w:val="40"/>
          <w:shd w:val="clear" w:color="auto" w:fill="auto"/>
          <w:lang w:val="en-US" w:eastAsia="zh-CN"/>
          <w14:textFill>
            <w14:solidFill>
              <w14:schemeClr w14:val="tx1"/>
            </w14:solidFill>
          </w14:textFill>
        </w:rPr>
      </w:pPr>
      <w:bookmarkStart w:id="9" w:name="_Toc17608"/>
      <w:r>
        <w:rPr>
          <w:rFonts w:hint="eastAsia" w:ascii="Times New Roman" w:hAnsi="Times New Roman" w:eastAsia="宋体" w:cs="Times New Roman"/>
          <w:b/>
          <w:bCs/>
          <w:color w:val="000000" w:themeColor="text1"/>
          <w:sz w:val="32"/>
          <w:szCs w:val="40"/>
          <w:shd w:val="clear" w:color="auto" w:fill="auto"/>
          <w:lang w:val="en-US" w:eastAsia="zh-CN"/>
          <w14:textFill>
            <w14:solidFill>
              <w14:schemeClr w14:val="tx1"/>
            </w14:solidFill>
          </w14:textFill>
        </w:rPr>
        <w:t>表6  环境保护措施执行情况</w:t>
      </w:r>
      <w:bookmarkEnd w:id="9"/>
    </w:p>
    <w:tbl>
      <w:tblPr>
        <w:tblStyle w:val="1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91"/>
        <w:gridCol w:w="735"/>
        <w:gridCol w:w="5654"/>
        <w:gridCol w:w="4560"/>
        <w:gridCol w:w="25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3" w:hRule="atLeast"/>
          <w:jc w:val="center"/>
        </w:trPr>
        <w:tc>
          <w:tcPr>
            <w:tcW w:w="1426" w:type="dxa"/>
            <w:gridSpan w:val="2"/>
            <w:vAlign w:val="center"/>
            <mc:AlternateContent>
              <mc:Choice Requires="wpsCustomData">
                <wpsCustomData:diagonals>
                  <wpsCustomData:diagonal from="10000" to="30000">
                    <wpsCustomData:border w:val="single" w:color="auto" w:sz="4" w:space="0"/>
                  </wpsCustomData:diagonal>
                </wpsCustomData:diagonals>
              </mc:Choice>
            </mc:AlternateContent>
          </w:tcPr>
          <w:p>
            <w:pPr>
              <w:keepNext w:val="0"/>
              <w:keepLines w:val="0"/>
              <w:pageBreakBefore w:val="0"/>
              <w:widowControl w:val="0"/>
              <w:kinsoku/>
              <w:wordWrap/>
              <w:overflowPunct/>
              <w:topLinePunct w:val="0"/>
              <w:autoSpaceDE/>
              <w:autoSpaceDN/>
              <w:bidi w:val="0"/>
              <w:snapToGrid w:val="0"/>
              <w:spacing w:line="360" w:lineRule="auto"/>
              <w:jc w:val="center"/>
              <w:textAlignment w:val="auto"/>
              <w:outlineLvl w:val="9"/>
              <w:rPr>
                <w:rFonts w:hint="eastAsia" w:ascii="Times New Roman" w:hAnsi="Times New Roman" w:eastAsia="宋体" w:cs="Times New Roman"/>
                <w:b w:val="0"/>
                <w:bCs w:val="0"/>
                <w:color w:val="000000" w:themeColor="text1"/>
                <w:sz w:val="24"/>
                <w:szCs w:val="32"/>
                <w:shd w:val="clear" w:color="auto" w:fill="auto"/>
                <w:vertAlign w:val="baseline"/>
                <w:lang w:val="en-US" w:eastAsia="zh-CN"/>
                <w14:textFill>
                  <w14:solidFill>
                    <w14:schemeClr w14:val="tx1"/>
                  </w14:solidFill>
                </w14:textFill>
              </w:rPr>
            </w:pPr>
          </w:p>
          <w:p>
            <w:pPr>
              <w:keepNext w:val="0"/>
              <w:keepLines w:val="0"/>
              <w:pageBreakBefore w:val="0"/>
              <w:widowControl w:val="0"/>
              <w:kinsoku/>
              <w:wordWrap/>
              <w:overflowPunct/>
              <w:topLinePunct w:val="0"/>
              <w:autoSpaceDE/>
              <w:autoSpaceDN/>
              <w:bidi w:val="0"/>
              <w:snapToGrid w:val="0"/>
              <w:spacing w:line="360" w:lineRule="auto"/>
              <w:jc w:val="center"/>
              <w:textAlignment w:val="auto"/>
              <w:outlineLvl w:val="9"/>
              <w:rPr>
                <w:rFonts w:hint="eastAsia" w:ascii="Times New Roman" w:hAnsi="Times New Roman" w:eastAsia="宋体" w:cs="Times New Roman"/>
                <w:b w:val="0"/>
                <w:bCs w:val="0"/>
                <w:color w:val="000000" w:themeColor="text1"/>
                <w:sz w:val="24"/>
                <w:szCs w:val="32"/>
                <w:shd w:val="clear" w:color="auto" w:fill="auto"/>
                <w:vertAlign w:val="baseline"/>
                <w:lang w:val="en-US" w:eastAsia="zh-CN"/>
                <w14:textFill>
                  <w14:solidFill>
                    <w14:schemeClr w14:val="tx1"/>
                  </w14:solidFill>
                </w14:textFill>
              </w:rPr>
            </w:pPr>
          </w:p>
          <w:p>
            <w:pPr>
              <w:keepNext w:val="0"/>
              <w:keepLines w:val="0"/>
              <w:pageBreakBefore w:val="0"/>
              <w:widowControl w:val="0"/>
              <w:kinsoku/>
              <w:wordWrap/>
              <w:overflowPunct/>
              <w:topLinePunct w:val="0"/>
              <w:autoSpaceDE/>
              <w:autoSpaceDN/>
              <w:bidi w:val="0"/>
              <w:snapToGrid w:val="0"/>
              <w:spacing w:line="360" w:lineRule="auto"/>
              <w:jc w:val="center"/>
              <w:textAlignment w:val="auto"/>
              <w:outlineLvl w:val="9"/>
              <mc:AlternateContent>
                <mc:Choice Requires="wpsCustomData">
                  <wpsCustomData:diagonalParaType/>
                </mc:Choice>
              </mc:AlternateContent>
              <w:rPr>
                <w:rFonts w:hint="default" w:ascii="Times New Roman" w:hAnsi="Times New Roman" w:eastAsia="宋体" w:cs="Times New Roman"/>
                <w:b w:val="0"/>
                <w:bCs w:val="0"/>
                <w:color w:val="000000" w:themeColor="text1"/>
                <w:sz w:val="24"/>
                <w:szCs w:val="32"/>
                <w:shd w:val="clear" w:color="auto" w:fill="auto"/>
                <w:vertAlign w:val="baseline"/>
                <w:lang w:val="en-US" w:eastAsia="zh-CN"/>
                <w14:textFill>
                  <w14:solidFill>
                    <w14:schemeClr w14:val="tx1"/>
                  </w14:solidFill>
                </w14:textFill>
              </w:rPr>
            </w:pPr>
            <w:bookmarkStart w:id="10" w:name="_Toc23771"/>
            <w:r>
              <w:rPr>
                <w:rFonts w:hint="eastAsia" w:ascii="Times New Roman" w:hAnsi="Times New Roman" w:eastAsia="宋体" w:cs="Times New Roman"/>
                <w:b w:val="0"/>
                <w:bCs w:val="0"/>
                <w:color w:val="000000" w:themeColor="text1"/>
                <w:sz w:val="24"/>
                <w:szCs w:val="32"/>
                <w:shd w:val="clear" w:color="auto" w:fill="auto"/>
                <w:vertAlign w:val="baseline"/>
                <w:lang w:val="en-US" w:eastAsia="zh-CN"/>
                <w14:textFill>
                  <w14:solidFill>
                    <w14:schemeClr w14:val="tx1"/>
                  </w14:solidFill>
                </w14:textFill>
              </w:rPr>
              <w:t>阶段</w:t>
            </w:r>
            <w:bookmarkEnd w:id="10"/>
          </w:p>
          <w:p>
            <w:pPr>
              <w:keepNext w:val="0"/>
              <w:keepLines w:val="0"/>
              <w:pageBreakBefore w:val="0"/>
              <w:widowControl w:val="0"/>
              <w:kinsoku/>
              <w:wordWrap/>
              <w:overflowPunct/>
              <w:topLinePunct w:val="0"/>
              <w:autoSpaceDE/>
              <w:autoSpaceDN/>
              <w:bidi w:val="0"/>
              <w:spacing w:line="360" w:lineRule="auto"/>
              <w:jc w:val="center"/>
              <w:textAlignment w:val="auto"/>
              <w:outlineLvl w:val="9"/>
              <w:rPr>
                <w:rFonts w:hint="default" w:ascii="Times New Roman" w:hAnsi="Times New Roman" w:eastAsia="宋体" w:cs="Times New Roman"/>
                <w:b w:val="0"/>
                <w:bCs w:val="0"/>
                <w:color w:val="000000" w:themeColor="text1"/>
                <w:sz w:val="24"/>
                <w:szCs w:val="32"/>
                <w:shd w:val="clear" w:color="auto" w:fill="auto"/>
                <w:vertAlign w:val="baseline"/>
                <w:lang w:val="en-US" w:eastAsia="zh-CN"/>
                <w14:textFill>
                  <w14:solidFill>
                    <w14:schemeClr w14:val="tx1"/>
                  </w14:solidFill>
                </w14:textFill>
              </w:rPr>
            </w:pPr>
            <w:bookmarkStart w:id="11" w:name="_Toc20635"/>
            <w:r>
              <w:rPr>
                <w:rFonts w:hint="eastAsia" w:ascii="Times New Roman" w:hAnsi="Times New Roman" w:eastAsia="宋体" w:cs="Times New Roman"/>
                <w:b w:val="0"/>
                <w:bCs w:val="0"/>
                <w:color w:val="000000" w:themeColor="text1"/>
                <w:sz w:val="24"/>
                <w:szCs w:val="32"/>
                <w:shd w:val="clear" w:color="auto" w:fill="auto"/>
                <w:vertAlign w:val="baseline"/>
                <w:lang w:val="en-US" w:eastAsia="zh-CN"/>
                <w14:textFill>
                  <w14:solidFill>
                    <w14:schemeClr w14:val="tx1"/>
                  </w14:solidFill>
                </w14:textFill>
              </w:rPr>
              <w:t>项目</w:t>
            </w:r>
            <w:bookmarkEnd w:id="11"/>
          </w:p>
        </w:tc>
        <w:tc>
          <w:tcPr>
            <w:tcW w:w="5654" w:type="dxa"/>
            <w:vAlign w:val="center"/>
          </w:tcPr>
          <w:p>
            <w:pPr>
              <w:keepNext w:val="0"/>
              <w:keepLines w:val="0"/>
              <w:pageBreakBefore w:val="0"/>
              <w:widowControl w:val="0"/>
              <w:kinsoku/>
              <w:wordWrap/>
              <w:overflowPunct/>
              <w:topLinePunct w:val="0"/>
              <w:autoSpaceDE/>
              <w:autoSpaceDN/>
              <w:bidi w:val="0"/>
              <w:spacing w:line="360" w:lineRule="auto"/>
              <w:jc w:val="center"/>
              <w:textAlignment w:val="auto"/>
              <w:outlineLvl w:val="9"/>
              <w:rPr>
                <w:rFonts w:hint="default" w:ascii="Times New Roman" w:hAnsi="Times New Roman" w:eastAsia="宋体" w:cs="Times New Roman"/>
                <w:b w:val="0"/>
                <w:bCs w:val="0"/>
                <w:color w:val="000000" w:themeColor="text1"/>
                <w:sz w:val="24"/>
                <w:szCs w:val="32"/>
                <w:shd w:val="clear" w:color="auto" w:fill="auto"/>
                <w:vertAlign w:val="baseline"/>
                <w:lang w:val="en-US" w:eastAsia="zh-CN"/>
                <w14:textFill>
                  <w14:solidFill>
                    <w14:schemeClr w14:val="tx1"/>
                  </w14:solidFill>
                </w14:textFill>
              </w:rPr>
            </w:pPr>
            <w:bookmarkStart w:id="12" w:name="_Toc14054"/>
            <w:r>
              <w:rPr>
                <w:rFonts w:hint="eastAsia" w:ascii="Times New Roman" w:hAnsi="Times New Roman" w:eastAsia="宋体" w:cs="Times New Roman"/>
                <w:b w:val="0"/>
                <w:bCs w:val="0"/>
                <w:color w:val="000000" w:themeColor="text1"/>
                <w:sz w:val="24"/>
                <w:szCs w:val="32"/>
                <w:shd w:val="clear" w:color="auto" w:fill="auto"/>
                <w:lang w:val="en-US" w:eastAsia="zh-CN"/>
                <w14:textFill>
                  <w14:solidFill>
                    <w14:schemeClr w14:val="tx1"/>
                  </w14:solidFill>
                </w14:textFill>
              </w:rPr>
              <w:t>环境影响报告表及审批文件中要求的环境保护措施</w:t>
            </w:r>
            <w:bookmarkEnd w:id="12"/>
          </w:p>
        </w:tc>
        <w:tc>
          <w:tcPr>
            <w:tcW w:w="4560" w:type="dxa"/>
            <w:vAlign w:val="center"/>
          </w:tcPr>
          <w:p>
            <w:pPr>
              <w:keepNext w:val="0"/>
              <w:keepLines w:val="0"/>
              <w:pageBreakBefore w:val="0"/>
              <w:widowControl w:val="0"/>
              <w:kinsoku/>
              <w:wordWrap/>
              <w:overflowPunct/>
              <w:topLinePunct w:val="0"/>
              <w:autoSpaceDE/>
              <w:autoSpaceDN/>
              <w:bidi w:val="0"/>
              <w:spacing w:line="360" w:lineRule="auto"/>
              <w:jc w:val="center"/>
              <w:textAlignment w:val="auto"/>
              <w:outlineLvl w:val="9"/>
              <w:rPr>
                <w:rFonts w:hint="default" w:ascii="Times New Roman" w:hAnsi="Times New Roman" w:eastAsia="宋体" w:cs="Times New Roman"/>
                <w:b w:val="0"/>
                <w:bCs w:val="0"/>
                <w:color w:val="000000" w:themeColor="text1"/>
                <w:sz w:val="24"/>
                <w:szCs w:val="32"/>
                <w:shd w:val="clear" w:color="auto" w:fill="auto"/>
                <w:vertAlign w:val="baseline"/>
                <w:lang w:val="en-US" w:eastAsia="zh-CN"/>
                <w14:textFill>
                  <w14:solidFill>
                    <w14:schemeClr w14:val="tx1"/>
                  </w14:solidFill>
                </w14:textFill>
              </w:rPr>
            </w:pPr>
            <w:bookmarkStart w:id="13" w:name="_Toc27854"/>
            <w:r>
              <w:rPr>
                <w:rFonts w:hint="eastAsia" w:ascii="Times New Roman" w:hAnsi="Times New Roman" w:eastAsia="宋体" w:cs="Times New Roman"/>
                <w:b w:val="0"/>
                <w:bCs w:val="0"/>
                <w:color w:val="000000" w:themeColor="text1"/>
                <w:sz w:val="24"/>
                <w:szCs w:val="32"/>
                <w:shd w:val="clear" w:color="auto" w:fill="auto"/>
                <w:lang w:val="en-US" w:eastAsia="zh-CN"/>
                <w14:textFill>
                  <w14:solidFill>
                    <w14:schemeClr w14:val="tx1"/>
                  </w14:solidFill>
                </w14:textFill>
              </w:rPr>
              <w:t>环境保护措施的落实情况</w:t>
            </w:r>
            <w:bookmarkEnd w:id="13"/>
          </w:p>
        </w:tc>
        <w:tc>
          <w:tcPr>
            <w:tcW w:w="2534" w:type="dxa"/>
            <w:vAlign w:val="center"/>
          </w:tcPr>
          <w:p>
            <w:pPr>
              <w:keepNext w:val="0"/>
              <w:keepLines w:val="0"/>
              <w:pageBreakBefore w:val="0"/>
              <w:widowControl w:val="0"/>
              <w:kinsoku/>
              <w:wordWrap/>
              <w:overflowPunct/>
              <w:topLinePunct w:val="0"/>
              <w:autoSpaceDE/>
              <w:autoSpaceDN/>
              <w:bidi w:val="0"/>
              <w:spacing w:line="360" w:lineRule="auto"/>
              <w:jc w:val="center"/>
              <w:textAlignment w:val="auto"/>
              <w:outlineLvl w:val="9"/>
              <w:rPr>
                <w:rFonts w:hint="default" w:ascii="Times New Roman" w:hAnsi="Times New Roman" w:eastAsia="宋体" w:cs="Times New Roman"/>
                <w:b w:val="0"/>
                <w:bCs w:val="0"/>
                <w:color w:val="000000" w:themeColor="text1"/>
                <w:sz w:val="24"/>
                <w:szCs w:val="32"/>
                <w:shd w:val="clear" w:color="auto" w:fill="auto"/>
                <w:vertAlign w:val="baseline"/>
                <w:lang w:val="en-US" w:eastAsia="zh-CN"/>
                <w14:textFill>
                  <w14:solidFill>
                    <w14:schemeClr w14:val="tx1"/>
                  </w14:solidFill>
                </w14:textFill>
              </w:rPr>
            </w:pPr>
            <w:bookmarkStart w:id="14" w:name="_Toc18536"/>
            <w:r>
              <w:rPr>
                <w:rFonts w:hint="eastAsia" w:ascii="Times New Roman" w:hAnsi="Times New Roman" w:eastAsia="宋体" w:cs="Times New Roman"/>
                <w:b w:val="0"/>
                <w:bCs w:val="0"/>
                <w:color w:val="000000" w:themeColor="text1"/>
                <w:sz w:val="24"/>
                <w:szCs w:val="32"/>
                <w:shd w:val="clear" w:color="auto" w:fill="auto"/>
                <w:lang w:val="en-US" w:eastAsia="zh-CN"/>
                <w14:textFill>
                  <w14:solidFill>
                    <w14:schemeClr w14:val="tx1"/>
                  </w14:solidFill>
                </w14:textFill>
              </w:rPr>
              <w:t>措施的执行效果及未采取措施的原因</w:t>
            </w:r>
            <w:bookmarkEnd w:id="14"/>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3" w:hRule="atLeast"/>
          <w:jc w:val="center"/>
        </w:trPr>
        <w:tc>
          <w:tcPr>
            <w:tcW w:w="691" w:type="dxa"/>
            <w:vMerge w:val="restart"/>
            <w:vAlign w:val="center"/>
          </w:tcPr>
          <w:p>
            <w:pPr>
              <w:keepNext w:val="0"/>
              <w:keepLines w:val="0"/>
              <w:pageBreakBefore w:val="0"/>
              <w:widowControl w:val="0"/>
              <w:kinsoku/>
              <w:wordWrap/>
              <w:overflowPunct/>
              <w:topLinePunct w:val="0"/>
              <w:autoSpaceDE/>
              <w:autoSpaceDN/>
              <w:bidi w:val="0"/>
              <w:spacing w:line="360" w:lineRule="auto"/>
              <w:jc w:val="center"/>
              <w:textAlignment w:val="auto"/>
              <w:outlineLvl w:val="9"/>
              <w:rPr>
                <w:rFonts w:hint="eastAsia" w:ascii="Times New Roman" w:hAnsi="Times New Roman" w:eastAsia="宋体" w:cs="Times New Roman"/>
                <w:b w:val="0"/>
                <w:bCs w:val="0"/>
                <w:color w:val="000000" w:themeColor="text1"/>
                <w:sz w:val="24"/>
                <w:szCs w:val="32"/>
                <w:shd w:val="clear" w:color="auto" w:fill="auto"/>
                <w:vertAlign w:val="baseline"/>
                <w:lang w:val="en-US" w:eastAsia="zh-CN"/>
                <w14:textFill>
                  <w14:solidFill>
                    <w14:schemeClr w14:val="tx1"/>
                  </w14:solidFill>
                </w14:textFill>
              </w:rPr>
            </w:pPr>
            <w:bookmarkStart w:id="15" w:name="_Toc22166"/>
            <w:r>
              <w:rPr>
                <w:rFonts w:hint="eastAsia" w:ascii="Times New Roman" w:hAnsi="Times New Roman" w:eastAsia="宋体" w:cs="Times New Roman"/>
                <w:b w:val="0"/>
                <w:bCs w:val="0"/>
                <w:color w:val="000000" w:themeColor="text1"/>
                <w:sz w:val="24"/>
                <w:szCs w:val="32"/>
                <w:shd w:val="clear" w:color="auto" w:fill="auto"/>
                <w:vertAlign w:val="baseline"/>
                <w:lang w:val="en-US" w:eastAsia="zh-CN"/>
                <w14:textFill>
                  <w14:solidFill>
                    <w14:schemeClr w14:val="tx1"/>
                  </w14:solidFill>
                </w14:textFill>
              </w:rPr>
              <w:t>施</w:t>
            </w:r>
            <w:bookmarkEnd w:id="15"/>
          </w:p>
          <w:p>
            <w:pPr>
              <w:keepNext w:val="0"/>
              <w:keepLines w:val="0"/>
              <w:pageBreakBefore w:val="0"/>
              <w:widowControl w:val="0"/>
              <w:kinsoku/>
              <w:wordWrap/>
              <w:overflowPunct/>
              <w:topLinePunct w:val="0"/>
              <w:autoSpaceDE/>
              <w:autoSpaceDN/>
              <w:bidi w:val="0"/>
              <w:spacing w:line="360" w:lineRule="auto"/>
              <w:jc w:val="center"/>
              <w:textAlignment w:val="auto"/>
              <w:outlineLvl w:val="9"/>
              <w:rPr>
                <w:rFonts w:hint="eastAsia" w:ascii="Times New Roman" w:hAnsi="Times New Roman" w:eastAsia="宋体" w:cs="Times New Roman"/>
                <w:b w:val="0"/>
                <w:bCs w:val="0"/>
                <w:color w:val="000000" w:themeColor="text1"/>
                <w:sz w:val="24"/>
                <w:szCs w:val="32"/>
                <w:shd w:val="clear" w:color="auto" w:fill="auto"/>
                <w:vertAlign w:val="baseline"/>
                <w:lang w:val="en-US" w:eastAsia="zh-CN"/>
                <w14:textFill>
                  <w14:solidFill>
                    <w14:schemeClr w14:val="tx1"/>
                  </w14:solidFill>
                </w14:textFill>
              </w:rPr>
            </w:pPr>
            <w:bookmarkStart w:id="16" w:name="_Toc15947"/>
            <w:r>
              <w:rPr>
                <w:rFonts w:hint="eastAsia" w:ascii="Times New Roman" w:hAnsi="Times New Roman" w:eastAsia="宋体" w:cs="Times New Roman"/>
                <w:b w:val="0"/>
                <w:bCs w:val="0"/>
                <w:color w:val="000000" w:themeColor="text1"/>
                <w:sz w:val="24"/>
                <w:szCs w:val="32"/>
                <w:shd w:val="clear" w:color="auto" w:fill="auto"/>
                <w:vertAlign w:val="baseline"/>
                <w:lang w:val="en-US" w:eastAsia="zh-CN"/>
                <w14:textFill>
                  <w14:solidFill>
                    <w14:schemeClr w14:val="tx1"/>
                  </w14:solidFill>
                </w14:textFill>
              </w:rPr>
              <w:t>工</w:t>
            </w:r>
            <w:bookmarkEnd w:id="16"/>
          </w:p>
          <w:p>
            <w:pPr>
              <w:keepNext w:val="0"/>
              <w:keepLines w:val="0"/>
              <w:pageBreakBefore w:val="0"/>
              <w:widowControl w:val="0"/>
              <w:kinsoku/>
              <w:wordWrap/>
              <w:overflowPunct/>
              <w:topLinePunct w:val="0"/>
              <w:autoSpaceDE/>
              <w:autoSpaceDN/>
              <w:bidi w:val="0"/>
              <w:spacing w:line="360" w:lineRule="auto"/>
              <w:jc w:val="center"/>
              <w:textAlignment w:val="auto"/>
              <w:outlineLvl w:val="9"/>
              <w:rPr>
                <w:rFonts w:hint="default" w:ascii="Times New Roman" w:hAnsi="Times New Roman" w:eastAsia="宋体" w:cs="Times New Roman"/>
                <w:b w:val="0"/>
                <w:bCs w:val="0"/>
                <w:color w:val="000000" w:themeColor="text1"/>
                <w:sz w:val="24"/>
                <w:szCs w:val="32"/>
                <w:shd w:val="clear" w:color="auto" w:fill="auto"/>
                <w:vertAlign w:val="baseline"/>
                <w:lang w:val="en-US" w:eastAsia="zh-CN"/>
                <w14:textFill>
                  <w14:solidFill>
                    <w14:schemeClr w14:val="tx1"/>
                  </w14:solidFill>
                </w14:textFill>
              </w:rPr>
            </w:pPr>
            <w:bookmarkStart w:id="17" w:name="_Toc12515"/>
            <w:r>
              <w:rPr>
                <w:rFonts w:hint="eastAsia" w:ascii="Times New Roman" w:hAnsi="Times New Roman" w:eastAsia="宋体" w:cs="Times New Roman"/>
                <w:b w:val="0"/>
                <w:bCs w:val="0"/>
                <w:color w:val="000000" w:themeColor="text1"/>
                <w:sz w:val="24"/>
                <w:szCs w:val="32"/>
                <w:shd w:val="clear" w:color="auto" w:fill="auto"/>
                <w:vertAlign w:val="baseline"/>
                <w:lang w:val="en-US" w:eastAsia="zh-CN"/>
                <w14:textFill>
                  <w14:solidFill>
                    <w14:schemeClr w14:val="tx1"/>
                  </w14:solidFill>
                </w14:textFill>
              </w:rPr>
              <w:t>期</w:t>
            </w:r>
            <w:bookmarkEnd w:id="17"/>
          </w:p>
        </w:tc>
        <w:tc>
          <w:tcPr>
            <w:tcW w:w="735" w:type="dxa"/>
            <w:vAlign w:val="center"/>
          </w:tcPr>
          <w:p>
            <w:pPr>
              <w:keepNext w:val="0"/>
              <w:keepLines w:val="0"/>
              <w:pageBreakBefore w:val="0"/>
              <w:widowControl w:val="0"/>
              <w:kinsoku/>
              <w:wordWrap/>
              <w:overflowPunct/>
              <w:topLinePunct w:val="0"/>
              <w:autoSpaceDE/>
              <w:autoSpaceDN/>
              <w:bidi w:val="0"/>
              <w:spacing w:line="360" w:lineRule="auto"/>
              <w:jc w:val="center"/>
              <w:textAlignment w:val="auto"/>
              <w:outlineLvl w:val="9"/>
              <w:rPr>
                <w:rFonts w:hint="eastAsia" w:ascii="Times New Roman" w:hAnsi="Times New Roman" w:eastAsia="宋体" w:cs="Times New Roman"/>
                <w:b w:val="0"/>
                <w:bCs w:val="0"/>
                <w:color w:val="000000" w:themeColor="text1"/>
                <w:sz w:val="24"/>
                <w:szCs w:val="32"/>
                <w:shd w:val="clear" w:color="auto" w:fill="auto"/>
                <w:vertAlign w:val="baseline"/>
                <w:lang w:val="en-US" w:eastAsia="zh-CN"/>
                <w14:textFill>
                  <w14:solidFill>
                    <w14:schemeClr w14:val="tx1"/>
                  </w14:solidFill>
                </w14:textFill>
              </w:rPr>
            </w:pPr>
            <w:bookmarkStart w:id="18" w:name="_Toc31395"/>
            <w:r>
              <w:rPr>
                <w:rFonts w:hint="eastAsia" w:ascii="Times New Roman" w:hAnsi="Times New Roman" w:eastAsia="宋体" w:cs="Times New Roman"/>
                <w:b w:val="0"/>
                <w:bCs w:val="0"/>
                <w:color w:val="000000" w:themeColor="text1"/>
                <w:sz w:val="24"/>
                <w:szCs w:val="32"/>
                <w:shd w:val="clear" w:color="auto" w:fill="auto"/>
                <w:vertAlign w:val="baseline"/>
                <w:lang w:val="en-US" w:eastAsia="zh-CN"/>
                <w14:textFill>
                  <w14:solidFill>
                    <w14:schemeClr w14:val="tx1"/>
                  </w14:solidFill>
                </w14:textFill>
              </w:rPr>
              <w:t>生</w:t>
            </w:r>
            <w:bookmarkEnd w:id="18"/>
          </w:p>
          <w:p>
            <w:pPr>
              <w:keepNext w:val="0"/>
              <w:keepLines w:val="0"/>
              <w:pageBreakBefore w:val="0"/>
              <w:widowControl w:val="0"/>
              <w:kinsoku/>
              <w:wordWrap/>
              <w:overflowPunct/>
              <w:topLinePunct w:val="0"/>
              <w:autoSpaceDE/>
              <w:autoSpaceDN/>
              <w:bidi w:val="0"/>
              <w:spacing w:line="360" w:lineRule="auto"/>
              <w:jc w:val="center"/>
              <w:textAlignment w:val="auto"/>
              <w:outlineLvl w:val="9"/>
              <w:rPr>
                <w:rFonts w:hint="eastAsia" w:ascii="Times New Roman" w:hAnsi="Times New Roman" w:eastAsia="宋体" w:cs="Times New Roman"/>
                <w:b w:val="0"/>
                <w:bCs w:val="0"/>
                <w:color w:val="000000" w:themeColor="text1"/>
                <w:sz w:val="24"/>
                <w:szCs w:val="32"/>
                <w:shd w:val="clear" w:color="auto" w:fill="auto"/>
                <w:vertAlign w:val="baseline"/>
                <w:lang w:val="en-US" w:eastAsia="zh-CN"/>
                <w14:textFill>
                  <w14:solidFill>
                    <w14:schemeClr w14:val="tx1"/>
                  </w14:solidFill>
                </w14:textFill>
              </w:rPr>
            </w:pPr>
            <w:bookmarkStart w:id="19" w:name="_Toc7353"/>
            <w:r>
              <w:rPr>
                <w:rFonts w:hint="eastAsia" w:ascii="Times New Roman" w:hAnsi="Times New Roman" w:eastAsia="宋体" w:cs="Times New Roman"/>
                <w:b w:val="0"/>
                <w:bCs w:val="0"/>
                <w:color w:val="000000" w:themeColor="text1"/>
                <w:sz w:val="24"/>
                <w:szCs w:val="32"/>
                <w:shd w:val="clear" w:color="auto" w:fill="auto"/>
                <w:vertAlign w:val="baseline"/>
                <w:lang w:val="en-US" w:eastAsia="zh-CN"/>
                <w14:textFill>
                  <w14:solidFill>
                    <w14:schemeClr w14:val="tx1"/>
                  </w14:solidFill>
                </w14:textFill>
              </w:rPr>
              <w:t>态</w:t>
            </w:r>
            <w:bookmarkEnd w:id="19"/>
          </w:p>
          <w:p>
            <w:pPr>
              <w:keepNext w:val="0"/>
              <w:keepLines w:val="0"/>
              <w:pageBreakBefore w:val="0"/>
              <w:widowControl w:val="0"/>
              <w:kinsoku/>
              <w:wordWrap/>
              <w:overflowPunct/>
              <w:topLinePunct w:val="0"/>
              <w:autoSpaceDE/>
              <w:autoSpaceDN/>
              <w:bidi w:val="0"/>
              <w:spacing w:line="360" w:lineRule="auto"/>
              <w:jc w:val="center"/>
              <w:textAlignment w:val="auto"/>
              <w:outlineLvl w:val="9"/>
              <w:rPr>
                <w:rFonts w:hint="eastAsia" w:ascii="Times New Roman" w:hAnsi="Times New Roman" w:eastAsia="宋体" w:cs="Times New Roman"/>
                <w:b w:val="0"/>
                <w:bCs w:val="0"/>
                <w:color w:val="000000" w:themeColor="text1"/>
                <w:sz w:val="24"/>
                <w:szCs w:val="32"/>
                <w:shd w:val="clear" w:color="auto" w:fill="auto"/>
                <w:vertAlign w:val="baseline"/>
                <w:lang w:val="en-US" w:eastAsia="zh-CN"/>
                <w14:textFill>
                  <w14:solidFill>
                    <w14:schemeClr w14:val="tx1"/>
                  </w14:solidFill>
                </w14:textFill>
              </w:rPr>
            </w:pPr>
            <w:bookmarkStart w:id="20" w:name="_Toc19618"/>
            <w:r>
              <w:rPr>
                <w:rFonts w:hint="eastAsia" w:ascii="Times New Roman" w:hAnsi="Times New Roman" w:eastAsia="宋体" w:cs="Times New Roman"/>
                <w:b w:val="0"/>
                <w:bCs w:val="0"/>
                <w:color w:val="000000" w:themeColor="text1"/>
                <w:sz w:val="24"/>
                <w:szCs w:val="32"/>
                <w:shd w:val="clear" w:color="auto" w:fill="auto"/>
                <w:vertAlign w:val="baseline"/>
                <w:lang w:val="en-US" w:eastAsia="zh-CN"/>
                <w14:textFill>
                  <w14:solidFill>
                    <w14:schemeClr w14:val="tx1"/>
                  </w14:solidFill>
                </w14:textFill>
              </w:rPr>
              <w:t>环</w:t>
            </w:r>
            <w:bookmarkEnd w:id="20"/>
          </w:p>
          <w:p>
            <w:pPr>
              <w:keepNext w:val="0"/>
              <w:keepLines w:val="0"/>
              <w:pageBreakBefore w:val="0"/>
              <w:widowControl w:val="0"/>
              <w:kinsoku/>
              <w:wordWrap/>
              <w:overflowPunct/>
              <w:topLinePunct w:val="0"/>
              <w:autoSpaceDE/>
              <w:autoSpaceDN/>
              <w:bidi w:val="0"/>
              <w:spacing w:line="360" w:lineRule="auto"/>
              <w:jc w:val="center"/>
              <w:textAlignment w:val="auto"/>
              <w:outlineLvl w:val="9"/>
              <w:rPr>
                <w:rFonts w:hint="default" w:ascii="Times New Roman" w:hAnsi="Times New Roman" w:eastAsia="宋体" w:cs="Times New Roman"/>
                <w:b w:val="0"/>
                <w:bCs w:val="0"/>
                <w:color w:val="000000" w:themeColor="text1"/>
                <w:sz w:val="24"/>
                <w:szCs w:val="32"/>
                <w:shd w:val="clear" w:color="auto" w:fill="auto"/>
                <w:vertAlign w:val="baseline"/>
                <w:lang w:val="en-US" w:eastAsia="zh-CN"/>
                <w14:textFill>
                  <w14:solidFill>
                    <w14:schemeClr w14:val="tx1"/>
                  </w14:solidFill>
                </w14:textFill>
              </w:rPr>
            </w:pPr>
            <w:bookmarkStart w:id="21" w:name="_Toc32218"/>
            <w:r>
              <w:rPr>
                <w:rFonts w:hint="eastAsia" w:ascii="Times New Roman" w:hAnsi="Times New Roman" w:eastAsia="宋体" w:cs="Times New Roman"/>
                <w:b w:val="0"/>
                <w:bCs w:val="0"/>
                <w:color w:val="000000" w:themeColor="text1"/>
                <w:sz w:val="24"/>
                <w:szCs w:val="32"/>
                <w:shd w:val="clear" w:color="auto" w:fill="auto"/>
                <w:vertAlign w:val="baseline"/>
                <w:lang w:val="en-US" w:eastAsia="zh-CN"/>
                <w14:textFill>
                  <w14:solidFill>
                    <w14:schemeClr w14:val="tx1"/>
                  </w14:solidFill>
                </w14:textFill>
              </w:rPr>
              <w:t>境</w:t>
            </w:r>
            <w:bookmarkEnd w:id="21"/>
          </w:p>
        </w:tc>
        <w:tc>
          <w:tcPr>
            <w:tcW w:w="5654" w:type="dxa"/>
            <w:vAlign w:val="center"/>
          </w:tcPr>
          <w:p>
            <w:pPr>
              <w:pStyle w:val="2"/>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eastAsia="宋体" w:cs="Times New Roman"/>
                <w:b w:val="0"/>
                <w:bCs w:val="0"/>
                <w:color w:val="000000" w:themeColor="text1"/>
                <w:sz w:val="24"/>
                <w:szCs w:val="32"/>
                <w:shd w:val="clear" w:color="auto" w:fill="auto"/>
                <w:lang w:val="en-US" w:eastAsia="zh-CN"/>
                <w14:textFill>
                  <w14:solidFill>
                    <w14:schemeClr w14:val="tx1"/>
                  </w14:solidFill>
                </w14:textFill>
              </w:rPr>
            </w:pPr>
            <w:r>
              <w:rPr>
                <w:rFonts w:hint="eastAsia" w:ascii="Times New Roman" w:hAnsi="Times New Roman" w:eastAsia="宋体" w:cs="Times New Roman"/>
                <w:b w:val="0"/>
                <w:bCs w:val="0"/>
                <w:color w:val="000000" w:themeColor="text1"/>
                <w:sz w:val="24"/>
                <w:szCs w:val="32"/>
                <w:shd w:val="clear" w:color="auto" w:fill="auto"/>
                <w:lang w:val="en-US" w:eastAsia="zh-CN"/>
                <w14:textFill>
                  <w14:solidFill>
                    <w14:schemeClr w14:val="tx1"/>
                  </w14:solidFill>
                </w14:textFill>
              </w:rPr>
              <w:t>环评：加强宣传和教育，强调了野生动植物的保护防范措施，并强化了现场的监管。</w:t>
            </w:r>
            <w:r>
              <w:rPr>
                <w:rFonts w:hint="default" w:ascii="Times New Roman" w:hAnsi="Times New Roman" w:eastAsia="宋体" w:cs="Times New Roman"/>
                <w:b w:val="0"/>
                <w:bCs w:val="0"/>
                <w:color w:val="000000" w:themeColor="text1"/>
                <w:sz w:val="24"/>
                <w:szCs w:val="32"/>
                <w:shd w:val="clear" w:color="auto" w:fill="auto"/>
                <w:lang w:val="en-US" w:eastAsia="zh-CN"/>
                <w14:textFill>
                  <w14:solidFill>
                    <w14:schemeClr w14:val="tx1"/>
                  </w14:solidFill>
                </w14:textFill>
              </w:rPr>
              <w:t>临时防渗化粪池、设备用房进行拆除，临时堆场及搅拌区进行土地平整。平整后的临时占地均撒播草籽进行生态恢复。</w:t>
            </w:r>
          </w:p>
          <w:p>
            <w:pPr>
              <w:pStyle w:val="2"/>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imes New Roman" w:hAnsi="Times New Roman" w:eastAsia="宋体" w:cs="Times New Roman"/>
                <w:b w:val="0"/>
                <w:bCs w:val="0"/>
                <w:color w:val="000000" w:themeColor="text1"/>
                <w:sz w:val="24"/>
                <w:szCs w:val="32"/>
                <w:shd w:val="clear" w:color="auto" w:fill="auto"/>
                <w:lang w:val="en-US" w:eastAsia="zh-CN"/>
                <w14:textFill>
                  <w14:solidFill>
                    <w14:schemeClr w14:val="tx1"/>
                  </w14:solidFill>
                </w14:textFill>
              </w:rPr>
            </w:pPr>
            <w:bookmarkStart w:id="22" w:name="_Toc23819"/>
            <w:r>
              <w:rPr>
                <w:rFonts w:hint="eastAsia" w:ascii="Times New Roman" w:hAnsi="Times New Roman" w:eastAsia="宋体" w:cs="Times New Roman"/>
                <w:b w:val="0"/>
                <w:bCs w:val="0"/>
                <w:color w:val="000000" w:themeColor="text1"/>
                <w:sz w:val="24"/>
                <w:szCs w:val="32"/>
                <w:shd w:val="clear" w:color="auto" w:fill="auto"/>
                <w:lang w:val="en-US" w:eastAsia="zh-CN"/>
                <w14:textFill>
                  <w14:solidFill>
                    <w14:schemeClr w14:val="tx1"/>
                  </w14:solidFill>
                </w14:textFill>
              </w:rPr>
              <w:t>批复：</w:t>
            </w:r>
            <w:bookmarkEnd w:id="22"/>
            <w:r>
              <w:rPr>
                <w:rFonts w:hint="eastAsia" w:ascii="Times New Roman" w:hAnsi="Times New Roman" w:eastAsia="宋体" w:cs="Times New Roman"/>
                <w:b w:val="0"/>
                <w:bCs w:val="0"/>
                <w:color w:val="000000" w:themeColor="text1"/>
                <w:sz w:val="24"/>
                <w:szCs w:val="32"/>
                <w:shd w:val="clear" w:color="auto" w:fill="auto"/>
                <w:lang w:val="en-US" w:eastAsia="zh-CN"/>
                <w14:textFill>
                  <w14:solidFill>
                    <w14:schemeClr w14:val="tx1"/>
                  </w14:solidFill>
                </w14:textFill>
              </w:rPr>
              <w:t>做好对周围生态环境的保护加强宣传教育，遵守国家和地方的法律及相关规定，禁止随意破坏植被和猎捕野生动物，自觉保护好评价区内的各种动物、植物和自然景观，减少对自然植被的伤害。</w:t>
            </w:r>
          </w:p>
          <w:p>
            <w:pPr>
              <w:keepNext w:val="0"/>
              <w:keepLines w:val="0"/>
              <w:pageBreakBefore w:val="0"/>
              <w:widowControl w:val="0"/>
              <w:kinsoku/>
              <w:wordWrap/>
              <w:overflowPunct/>
              <w:topLinePunct w:val="0"/>
              <w:autoSpaceDE/>
              <w:autoSpaceDN/>
              <w:bidi w:val="0"/>
              <w:spacing w:line="360" w:lineRule="auto"/>
              <w:ind w:firstLine="480" w:firstLineChars="200"/>
              <w:jc w:val="both"/>
              <w:textAlignment w:val="auto"/>
              <w:outlineLvl w:val="9"/>
              <w:rPr>
                <w:rFonts w:hint="eastAsia" w:ascii="Times New Roman" w:hAnsi="Times New Roman" w:eastAsia="宋体" w:cs="Times New Roman"/>
                <w:b w:val="0"/>
                <w:bCs w:val="0"/>
                <w:color w:val="000000" w:themeColor="text1"/>
                <w:sz w:val="24"/>
                <w:szCs w:val="32"/>
                <w:shd w:val="clear" w:color="auto" w:fill="auto"/>
                <w:lang w:val="en-US" w:eastAsia="zh-CN"/>
                <w14:textFill>
                  <w14:solidFill>
                    <w14:schemeClr w14:val="tx1"/>
                  </w14:solidFill>
                </w14:textFill>
              </w:rPr>
            </w:pPr>
          </w:p>
        </w:tc>
        <w:tc>
          <w:tcPr>
            <w:tcW w:w="4560" w:type="dxa"/>
            <w:vAlign w:val="center"/>
          </w:tcPr>
          <w:p>
            <w:pPr>
              <w:keepNext w:val="0"/>
              <w:keepLines w:val="0"/>
              <w:pageBreakBefore w:val="0"/>
              <w:widowControl w:val="0"/>
              <w:kinsoku/>
              <w:wordWrap/>
              <w:overflowPunct/>
              <w:topLinePunct w:val="0"/>
              <w:autoSpaceDE/>
              <w:autoSpaceDN/>
              <w:bidi w:val="0"/>
              <w:spacing w:line="360" w:lineRule="auto"/>
              <w:ind w:firstLine="480" w:firstLineChars="200"/>
              <w:jc w:val="both"/>
              <w:textAlignment w:val="auto"/>
              <w:outlineLvl w:val="9"/>
              <w:rPr>
                <w:rFonts w:hint="eastAsia" w:ascii="Times New Roman" w:hAnsi="Times New Roman" w:eastAsia="宋体" w:cs="Times New Roman"/>
                <w:b w:val="0"/>
                <w:bCs w:val="0"/>
                <w:color w:val="000000" w:themeColor="text1"/>
                <w:sz w:val="24"/>
                <w:szCs w:val="32"/>
                <w:shd w:val="clear" w:color="auto" w:fill="auto"/>
                <w:lang w:val="en-US" w:eastAsia="zh-CN"/>
                <w14:textFill>
                  <w14:solidFill>
                    <w14:schemeClr w14:val="tx1"/>
                  </w14:solidFill>
                </w14:textFill>
              </w:rPr>
            </w:pPr>
            <w:bookmarkStart w:id="23" w:name="_Toc1495"/>
            <w:r>
              <w:rPr>
                <w:rFonts w:hint="eastAsia" w:ascii="Times New Roman" w:hAnsi="Times New Roman" w:eastAsia="宋体" w:cs="Times New Roman"/>
                <w:b w:val="0"/>
                <w:bCs w:val="0"/>
                <w:color w:val="000000" w:themeColor="text1"/>
                <w:sz w:val="24"/>
                <w:szCs w:val="32"/>
                <w:shd w:val="clear" w:color="auto" w:fill="auto"/>
                <w:lang w:val="en-US" w:eastAsia="zh-CN"/>
                <w14:textFill>
                  <w14:solidFill>
                    <w14:schemeClr w14:val="tx1"/>
                  </w14:solidFill>
                </w14:textFill>
              </w:rPr>
              <w:t>经调查上述环境保护措施已落实。</w:t>
            </w:r>
            <w:bookmarkEnd w:id="23"/>
          </w:p>
          <w:p>
            <w:pPr>
              <w:keepNext w:val="0"/>
              <w:keepLines w:val="0"/>
              <w:pageBreakBefore w:val="0"/>
              <w:widowControl w:val="0"/>
              <w:kinsoku/>
              <w:wordWrap/>
              <w:overflowPunct/>
              <w:topLinePunct w:val="0"/>
              <w:autoSpaceDE/>
              <w:autoSpaceDN/>
              <w:bidi w:val="0"/>
              <w:spacing w:line="360" w:lineRule="auto"/>
              <w:ind w:firstLine="480" w:firstLineChars="200"/>
              <w:jc w:val="both"/>
              <w:textAlignment w:val="auto"/>
              <w:outlineLvl w:val="9"/>
              <w:rPr>
                <w:rFonts w:hint="eastAsia" w:ascii="Times New Roman" w:hAnsi="Times New Roman" w:eastAsia="宋体" w:cs="Times New Roman"/>
                <w:b w:val="0"/>
                <w:bCs w:val="0"/>
                <w:color w:val="000000" w:themeColor="text1"/>
                <w:sz w:val="24"/>
                <w:szCs w:val="32"/>
                <w:shd w:val="clear" w:color="auto" w:fill="auto"/>
                <w:lang w:val="en-US" w:eastAsia="zh-CN"/>
                <w14:textFill>
                  <w14:solidFill>
                    <w14:schemeClr w14:val="tx1"/>
                  </w14:solidFill>
                </w14:textFill>
              </w:rPr>
            </w:pPr>
            <w:bookmarkStart w:id="24" w:name="_Toc16560"/>
            <w:r>
              <w:rPr>
                <w:rFonts w:hint="eastAsia" w:ascii="Times New Roman" w:hAnsi="Times New Roman" w:eastAsia="宋体" w:cs="Times New Roman"/>
                <w:b w:val="0"/>
                <w:bCs w:val="0"/>
                <w:color w:val="000000" w:themeColor="text1"/>
                <w:sz w:val="24"/>
                <w:szCs w:val="32"/>
                <w:shd w:val="clear" w:color="auto" w:fill="auto"/>
                <w:lang w:val="en-US" w:eastAsia="zh-CN"/>
                <w14:textFill>
                  <w14:solidFill>
                    <w14:schemeClr w14:val="tx1"/>
                  </w14:solidFill>
                </w14:textFill>
              </w:rPr>
              <w:t>①已加强宣传和教育，强调了野生动植物的保护防范措施，并强化了现场的监管。</w:t>
            </w:r>
            <w:bookmarkEnd w:id="24"/>
          </w:p>
          <w:p>
            <w:pPr>
              <w:pStyle w:val="2"/>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eastAsia="宋体" w:cs="Times New Roman"/>
                <w:b w:val="0"/>
                <w:bCs w:val="0"/>
                <w:color w:val="000000" w:themeColor="text1"/>
                <w:sz w:val="24"/>
                <w:szCs w:val="32"/>
                <w:shd w:val="clear" w:color="auto" w:fill="auto"/>
                <w:lang w:val="en-US" w:eastAsia="zh-CN"/>
                <w14:textFill>
                  <w14:solidFill>
                    <w14:schemeClr w14:val="tx1"/>
                  </w14:solidFill>
                </w14:textFill>
              </w:rPr>
            </w:pPr>
            <w:r>
              <w:rPr>
                <w:rFonts w:hint="eastAsia" w:ascii="Times New Roman" w:hAnsi="Times New Roman" w:eastAsia="宋体" w:cs="Times New Roman"/>
                <w:b w:val="0"/>
                <w:bCs w:val="0"/>
                <w:color w:val="000000" w:themeColor="text1"/>
                <w:sz w:val="24"/>
                <w:szCs w:val="32"/>
                <w:shd w:val="clear" w:color="auto" w:fill="auto"/>
                <w:lang w:val="en-US" w:eastAsia="zh-CN"/>
                <w14:textFill>
                  <w14:solidFill>
                    <w14:schemeClr w14:val="tx1"/>
                  </w14:solidFill>
                </w14:textFill>
              </w:rPr>
              <w:t>②</w:t>
            </w:r>
            <w:r>
              <w:rPr>
                <w:rFonts w:hint="default" w:ascii="Times New Roman" w:hAnsi="Times New Roman" w:eastAsia="宋体" w:cs="Times New Roman"/>
                <w:b w:val="0"/>
                <w:bCs w:val="0"/>
                <w:color w:val="000000" w:themeColor="text1"/>
                <w:sz w:val="24"/>
                <w:szCs w:val="32"/>
                <w:shd w:val="clear" w:color="auto" w:fill="auto"/>
                <w:lang w:val="en-US" w:eastAsia="zh-CN"/>
                <w14:textFill>
                  <w14:solidFill>
                    <w14:schemeClr w14:val="tx1"/>
                  </w14:solidFill>
                </w14:textFill>
              </w:rPr>
              <w:t>临时防渗化粪池、设备用房进行拆除，临时堆场及搅拌区进行土地平整。平整后的临时占地均撒播草籽进行生态恢复。</w:t>
            </w:r>
          </w:p>
          <w:p>
            <w:pPr>
              <w:keepNext w:val="0"/>
              <w:keepLines w:val="0"/>
              <w:pageBreakBefore w:val="0"/>
              <w:widowControl w:val="0"/>
              <w:kinsoku/>
              <w:wordWrap/>
              <w:overflowPunct/>
              <w:topLinePunct w:val="0"/>
              <w:autoSpaceDE/>
              <w:autoSpaceDN/>
              <w:bidi w:val="0"/>
              <w:spacing w:line="360" w:lineRule="auto"/>
              <w:ind w:firstLine="480" w:firstLineChars="200"/>
              <w:jc w:val="both"/>
              <w:textAlignment w:val="auto"/>
              <w:outlineLvl w:val="9"/>
              <w:rPr>
                <w:rFonts w:hint="default" w:ascii="Times New Roman" w:hAnsi="Times New Roman" w:eastAsia="宋体" w:cs="Times New Roman"/>
                <w:b w:val="0"/>
                <w:bCs w:val="0"/>
                <w:color w:val="000000" w:themeColor="text1"/>
                <w:sz w:val="24"/>
                <w:szCs w:val="32"/>
                <w:shd w:val="clear" w:color="auto" w:fill="auto"/>
                <w:lang w:val="en-US" w:eastAsia="zh-CN"/>
                <w14:textFill>
                  <w14:solidFill>
                    <w14:schemeClr w14:val="tx1"/>
                  </w14:solidFill>
                </w14:textFill>
              </w:rPr>
            </w:pPr>
          </w:p>
        </w:tc>
        <w:tc>
          <w:tcPr>
            <w:tcW w:w="2534" w:type="dxa"/>
            <w:vAlign w:val="center"/>
          </w:tcPr>
          <w:p>
            <w:pPr>
              <w:keepNext w:val="0"/>
              <w:keepLines w:val="0"/>
              <w:pageBreakBefore w:val="0"/>
              <w:widowControl w:val="0"/>
              <w:kinsoku/>
              <w:wordWrap/>
              <w:overflowPunct/>
              <w:topLinePunct w:val="0"/>
              <w:autoSpaceDE/>
              <w:autoSpaceDN/>
              <w:bidi w:val="0"/>
              <w:spacing w:line="360" w:lineRule="auto"/>
              <w:jc w:val="center"/>
              <w:textAlignment w:val="auto"/>
              <w:outlineLvl w:val="9"/>
              <w:rPr>
                <w:rFonts w:hint="default" w:ascii="Times New Roman" w:hAnsi="Times New Roman" w:eastAsia="宋体" w:cs="Times New Roman"/>
                <w:b w:val="0"/>
                <w:bCs w:val="0"/>
                <w:color w:val="000000" w:themeColor="text1"/>
                <w:sz w:val="24"/>
                <w:szCs w:val="32"/>
                <w:shd w:val="clear" w:color="auto" w:fill="auto"/>
                <w:lang w:val="en-US" w:eastAsia="zh-CN"/>
                <w14:textFill>
                  <w14:solidFill>
                    <w14:schemeClr w14:val="tx1"/>
                  </w14:solidFill>
                </w14:textFill>
              </w:rPr>
            </w:pPr>
            <w:bookmarkStart w:id="25" w:name="_Toc30566"/>
            <w:r>
              <w:rPr>
                <w:rFonts w:hint="eastAsia" w:ascii="Times New Roman" w:hAnsi="Times New Roman" w:eastAsia="宋体" w:cs="Times New Roman"/>
                <w:b w:val="0"/>
                <w:bCs w:val="0"/>
                <w:color w:val="000000" w:themeColor="text1"/>
                <w:sz w:val="24"/>
                <w:szCs w:val="32"/>
                <w:shd w:val="clear" w:color="auto" w:fill="auto"/>
                <w:lang w:val="en-US" w:eastAsia="zh-CN"/>
                <w14:textFill>
                  <w14:solidFill>
                    <w14:schemeClr w14:val="tx1"/>
                  </w14:solidFill>
                </w14:textFill>
              </w:rPr>
              <w:t>满足报告表及审批文件的相关要求，施工期没有对施工区范围以外区域造成明显的生态破坏。目前施工迹地已进行恢复。</w:t>
            </w:r>
            <w:bookmarkEnd w:id="25"/>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26" w:hRule="atLeast"/>
          <w:jc w:val="center"/>
        </w:trPr>
        <w:tc>
          <w:tcPr>
            <w:tcW w:w="691" w:type="dxa"/>
            <w:vMerge w:val="continue"/>
            <w:vAlign w:val="center"/>
          </w:tcPr>
          <w:p>
            <w:pPr>
              <w:keepNext w:val="0"/>
              <w:keepLines w:val="0"/>
              <w:pageBreakBefore w:val="0"/>
              <w:widowControl w:val="0"/>
              <w:kinsoku/>
              <w:wordWrap/>
              <w:overflowPunct/>
              <w:topLinePunct w:val="0"/>
              <w:autoSpaceDE/>
              <w:autoSpaceDN/>
              <w:bidi w:val="0"/>
              <w:spacing w:line="360" w:lineRule="auto"/>
              <w:jc w:val="center"/>
              <w:textAlignment w:val="auto"/>
              <w:outlineLvl w:val="9"/>
              <w:rPr>
                <w:rFonts w:hint="eastAsia" w:ascii="Times New Roman" w:hAnsi="Times New Roman" w:eastAsia="宋体" w:cs="Times New Roman"/>
                <w:b w:val="0"/>
                <w:bCs w:val="0"/>
                <w:color w:val="000000" w:themeColor="text1"/>
                <w:sz w:val="24"/>
                <w:szCs w:val="32"/>
                <w:shd w:val="clear" w:color="auto" w:fill="auto"/>
                <w:vertAlign w:val="baseline"/>
                <w:lang w:val="en-US" w:eastAsia="zh-CN"/>
                <w14:textFill>
                  <w14:solidFill>
                    <w14:schemeClr w14:val="tx1"/>
                  </w14:solidFill>
                </w14:textFill>
              </w:rPr>
            </w:pPr>
          </w:p>
        </w:tc>
        <w:tc>
          <w:tcPr>
            <w:tcW w:w="735" w:type="dxa"/>
            <w:vAlign w:val="center"/>
          </w:tcPr>
          <w:p>
            <w:pPr>
              <w:keepNext w:val="0"/>
              <w:keepLines w:val="0"/>
              <w:pageBreakBefore w:val="0"/>
              <w:widowControl w:val="0"/>
              <w:kinsoku/>
              <w:wordWrap/>
              <w:overflowPunct/>
              <w:topLinePunct w:val="0"/>
              <w:autoSpaceDE/>
              <w:autoSpaceDN/>
              <w:bidi w:val="0"/>
              <w:spacing w:line="360" w:lineRule="auto"/>
              <w:jc w:val="center"/>
              <w:textAlignment w:val="auto"/>
              <w:outlineLvl w:val="9"/>
              <w:rPr>
                <w:rFonts w:hint="eastAsia" w:ascii="Times New Roman" w:hAnsi="Times New Roman" w:eastAsia="宋体" w:cs="Times New Roman"/>
                <w:b w:val="0"/>
                <w:bCs w:val="0"/>
                <w:color w:val="000000" w:themeColor="text1"/>
                <w:sz w:val="24"/>
                <w:szCs w:val="32"/>
                <w:shd w:val="clear" w:color="auto" w:fill="auto"/>
                <w:vertAlign w:val="baseline"/>
                <w:lang w:val="en-US" w:eastAsia="zh-CN"/>
                <w14:textFill>
                  <w14:solidFill>
                    <w14:schemeClr w14:val="tx1"/>
                  </w14:solidFill>
                </w14:textFill>
              </w:rPr>
            </w:pPr>
            <w:bookmarkStart w:id="26" w:name="_Toc422"/>
            <w:r>
              <w:rPr>
                <w:rFonts w:hint="eastAsia" w:ascii="Times New Roman" w:hAnsi="Times New Roman" w:eastAsia="宋体" w:cs="Times New Roman"/>
                <w:b w:val="0"/>
                <w:bCs w:val="0"/>
                <w:color w:val="000000" w:themeColor="text1"/>
                <w:sz w:val="24"/>
                <w:szCs w:val="32"/>
                <w:shd w:val="clear" w:color="auto" w:fill="auto"/>
                <w:vertAlign w:val="baseline"/>
                <w:lang w:val="en-US" w:eastAsia="zh-CN"/>
                <w14:textFill>
                  <w14:solidFill>
                    <w14:schemeClr w14:val="tx1"/>
                  </w14:solidFill>
                </w14:textFill>
              </w:rPr>
              <w:t>水</w:t>
            </w:r>
            <w:bookmarkEnd w:id="26"/>
          </w:p>
          <w:p>
            <w:pPr>
              <w:keepNext w:val="0"/>
              <w:keepLines w:val="0"/>
              <w:pageBreakBefore w:val="0"/>
              <w:widowControl w:val="0"/>
              <w:kinsoku/>
              <w:wordWrap/>
              <w:overflowPunct/>
              <w:topLinePunct w:val="0"/>
              <w:autoSpaceDE/>
              <w:autoSpaceDN/>
              <w:bidi w:val="0"/>
              <w:spacing w:line="360" w:lineRule="auto"/>
              <w:jc w:val="center"/>
              <w:textAlignment w:val="auto"/>
              <w:outlineLvl w:val="9"/>
              <w:rPr>
                <w:rFonts w:hint="eastAsia" w:ascii="Times New Roman" w:hAnsi="Times New Roman" w:eastAsia="宋体" w:cs="Times New Roman"/>
                <w:b w:val="0"/>
                <w:bCs w:val="0"/>
                <w:color w:val="000000" w:themeColor="text1"/>
                <w:sz w:val="24"/>
                <w:szCs w:val="32"/>
                <w:shd w:val="clear" w:color="auto" w:fill="auto"/>
                <w:vertAlign w:val="baseline"/>
                <w:lang w:val="en-US" w:eastAsia="zh-CN"/>
                <w14:textFill>
                  <w14:solidFill>
                    <w14:schemeClr w14:val="tx1"/>
                  </w14:solidFill>
                </w14:textFill>
              </w:rPr>
            </w:pPr>
            <w:bookmarkStart w:id="27" w:name="_Toc8238"/>
            <w:r>
              <w:rPr>
                <w:rFonts w:hint="eastAsia" w:ascii="Times New Roman" w:hAnsi="Times New Roman" w:eastAsia="宋体" w:cs="Times New Roman"/>
                <w:b w:val="0"/>
                <w:bCs w:val="0"/>
                <w:color w:val="000000" w:themeColor="text1"/>
                <w:sz w:val="24"/>
                <w:szCs w:val="32"/>
                <w:shd w:val="clear" w:color="auto" w:fill="auto"/>
                <w:vertAlign w:val="baseline"/>
                <w:lang w:val="en-US" w:eastAsia="zh-CN"/>
                <w14:textFill>
                  <w14:solidFill>
                    <w14:schemeClr w14:val="tx1"/>
                  </w14:solidFill>
                </w14:textFill>
              </w:rPr>
              <w:t>环</w:t>
            </w:r>
            <w:bookmarkEnd w:id="27"/>
          </w:p>
          <w:p>
            <w:pPr>
              <w:keepNext w:val="0"/>
              <w:keepLines w:val="0"/>
              <w:pageBreakBefore w:val="0"/>
              <w:widowControl w:val="0"/>
              <w:kinsoku/>
              <w:wordWrap/>
              <w:overflowPunct/>
              <w:topLinePunct w:val="0"/>
              <w:autoSpaceDE/>
              <w:autoSpaceDN/>
              <w:bidi w:val="0"/>
              <w:spacing w:line="360" w:lineRule="auto"/>
              <w:jc w:val="center"/>
              <w:textAlignment w:val="auto"/>
              <w:outlineLvl w:val="9"/>
              <w:rPr>
                <w:rFonts w:hint="default" w:ascii="Times New Roman" w:hAnsi="Times New Roman" w:eastAsia="宋体" w:cs="Times New Roman"/>
                <w:b w:val="0"/>
                <w:bCs w:val="0"/>
                <w:color w:val="000000" w:themeColor="text1"/>
                <w:sz w:val="24"/>
                <w:szCs w:val="32"/>
                <w:shd w:val="clear" w:color="auto" w:fill="auto"/>
                <w:vertAlign w:val="baseline"/>
                <w:lang w:val="en-US" w:eastAsia="zh-CN"/>
                <w14:textFill>
                  <w14:solidFill>
                    <w14:schemeClr w14:val="tx1"/>
                  </w14:solidFill>
                </w14:textFill>
              </w:rPr>
            </w:pPr>
            <w:bookmarkStart w:id="28" w:name="_Toc108"/>
            <w:r>
              <w:rPr>
                <w:rFonts w:hint="eastAsia" w:ascii="Times New Roman" w:hAnsi="Times New Roman" w:eastAsia="宋体" w:cs="Times New Roman"/>
                <w:b w:val="0"/>
                <w:bCs w:val="0"/>
                <w:color w:val="000000" w:themeColor="text1"/>
                <w:sz w:val="24"/>
                <w:szCs w:val="32"/>
                <w:shd w:val="clear" w:color="auto" w:fill="auto"/>
                <w:vertAlign w:val="baseline"/>
                <w:lang w:val="en-US" w:eastAsia="zh-CN"/>
                <w14:textFill>
                  <w14:solidFill>
                    <w14:schemeClr w14:val="tx1"/>
                  </w14:solidFill>
                </w14:textFill>
              </w:rPr>
              <w:t>境</w:t>
            </w:r>
            <w:bookmarkEnd w:id="28"/>
          </w:p>
        </w:tc>
        <w:tc>
          <w:tcPr>
            <w:tcW w:w="5654" w:type="dxa"/>
            <w:vAlign w:val="center"/>
          </w:tcPr>
          <w:p>
            <w:pPr>
              <w:keepNext w:val="0"/>
              <w:keepLines w:val="0"/>
              <w:pageBreakBefore w:val="0"/>
              <w:widowControl w:val="0"/>
              <w:kinsoku/>
              <w:wordWrap/>
              <w:overflowPunct/>
              <w:topLinePunct w:val="0"/>
              <w:autoSpaceDE/>
              <w:autoSpaceDN/>
              <w:bidi w:val="0"/>
              <w:spacing w:line="360" w:lineRule="auto"/>
              <w:ind w:firstLine="480" w:firstLineChars="200"/>
              <w:jc w:val="both"/>
              <w:textAlignment w:val="auto"/>
              <w:outlineLvl w:val="9"/>
              <w:rPr>
                <w:rFonts w:hint="default" w:ascii="Times New Roman" w:hAnsi="Times New Roman" w:eastAsia="宋体" w:cs="Times New Roman"/>
                <w:b w:val="0"/>
                <w:bCs w:val="0"/>
                <w:color w:val="000000" w:themeColor="text1"/>
                <w:sz w:val="24"/>
                <w:szCs w:val="32"/>
                <w:shd w:val="clear" w:color="auto" w:fill="auto"/>
                <w:lang w:val="en-US" w:eastAsia="zh-CN"/>
                <w14:textFill>
                  <w14:solidFill>
                    <w14:schemeClr w14:val="tx1"/>
                  </w14:solidFill>
                </w14:textFill>
              </w:rPr>
            </w:pPr>
            <w:bookmarkStart w:id="29" w:name="_Toc4389"/>
            <w:r>
              <w:rPr>
                <w:rFonts w:hint="eastAsia" w:ascii="Times New Roman" w:hAnsi="Times New Roman" w:eastAsia="宋体" w:cs="Times New Roman"/>
                <w:b w:val="0"/>
                <w:bCs w:val="0"/>
                <w:color w:val="000000" w:themeColor="text1"/>
                <w:sz w:val="24"/>
                <w:szCs w:val="32"/>
                <w:shd w:val="clear" w:color="auto" w:fill="auto"/>
                <w:lang w:val="en-US" w:eastAsia="zh-CN"/>
                <w14:textFill>
                  <w14:solidFill>
                    <w14:schemeClr w14:val="tx1"/>
                  </w14:solidFill>
                </w14:textFill>
              </w:rPr>
              <w:t>环评：</w:t>
            </w:r>
            <w:bookmarkEnd w:id="29"/>
            <w:r>
              <w:rPr>
                <w:rFonts w:hint="default" w:ascii="Times New Roman" w:hAnsi="Times New Roman" w:eastAsia="宋体" w:cs="Times New Roman"/>
                <w:b w:val="0"/>
                <w:bCs w:val="0"/>
                <w:color w:val="000000" w:themeColor="text1"/>
                <w:sz w:val="24"/>
                <w:szCs w:val="32"/>
                <w:shd w:val="clear" w:color="auto" w:fill="auto"/>
                <w:lang w:val="en-US" w:eastAsia="zh-CN"/>
                <w14:textFill>
                  <w14:solidFill>
                    <w14:schemeClr w14:val="tx1"/>
                  </w14:solidFill>
                </w14:textFill>
              </w:rPr>
              <w:t>施工废水在沉淀池沉淀后回用于施工场地，不随意外排。生活废水防渗化粪池临时暂存后拉运至第十四师皮山农场污水处理站集中处理</w:t>
            </w:r>
            <w:r>
              <w:rPr>
                <w:rFonts w:hint="eastAsia" w:ascii="Times New Roman" w:hAnsi="Times New Roman" w:eastAsia="宋体" w:cs="Times New Roman"/>
                <w:b w:val="0"/>
                <w:bCs w:val="0"/>
                <w:color w:val="000000" w:themeColor="text1"/>
                <w:sz w:val="24"/>
                <w:szCs w:val="32"/>
                <w:shd w:val="clear" w:color="auto" w:fill="auto"/>
                <w:lang w:val="en-US" w:eastAsia="zh-CN"/>
                <w14:textFill>
                  <w14:solidFill>
                    <w14:schemeClr w14:val="tx1"/>
                  </w14:solidFill>
                </w14:textFill>
              </w:rPr>
              <w:t>。</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both"/>
              <w:textAlignment w:val="auto"/>
              <w:outlineLvl w:val="9"/>
              <w:rPr>
                <w:rFonts w:hint="default" w:ascii="Times New Roman" w:hAnsi="Times New Roman" w:eastAsia="宋体" w:cs="Times New Roman"/>
                <w:b w:val="0"/>
                <w:bCs w:val="0"/>
                <w:color w:val="000000" w:themeColor="text1"/>
                <w:sz w:val="24"/>
                <w:szCs w:val="32"/>
                <w:shd w:val="clear" w:color="auto" w:fill="auto"/>
                <w:lang w:val="en-US" w:eastAsia="zh-CN"/>
                <w14:textFill>
                  <w14:solidFill>
                    <w14:schemeClr w14:val="tx1"/>
                  </w14:solidFill>
                </w14:textFill>
              </w:rPr>
            </w:pPr>
            <w:r>
              <w:rPr>
                <w:rFonts w:hint="eastAsia" w:ascii="Times New Roman" w:hAnsi="Times New Roman" w:eastAsia="宋体" w:cs="Times New Roman"/>
                <w:b w:val="0"/>
                <w:bCs w:val="0"/>
                <w:color w:val="000000" w:themeColor="text1"/>
                <w:sz w:val="24"/>
                <w:szCs w:val="32"/>
                <w:shd w:val="clear" w:color="auto" w:fill="auto"/>
                <w:lang w:val="en-US" w:eastAsia="zh-CN"/>
                <w14:textFill>
                  <w14:solidFill>
                    <w14:schemeClr w14:val="tx1"/>
                  </w14:solidFill>
                </w14:textFill>
              </w:rPr>
              <w:t>批复：合理规划施工期废水收集处置设施。设置隔油池和沉淀池对收集的施工生产废水，经处理后合理利用，不得外排，沉淀池定期进行清理；设置生活污水处理系统收集处理污水。</w:t>
            </w:r>
          </w:p>
        </w:tc>
        <w:tc>
          <w:tcPr>
            <w:tcW w:w="4560" w:type="dxa"/>
            <w:vAlign w:val="center"/>
          </w:tcPr>
          <w:p>
            <w:pPr>
              <w:keepNext w:val="0"/>
              <w:keepLines w:val="0"/>
              <w:pageBreakBefore w:val="0"/>
              <w:widowControl w:val="0"/>
              <w:kinsoku/>
              <w:wordWrap/>
              <w:overflowPunct/>
              <w:topLinePunct w:val="0"/>
              <w:autoSpaceDE/>
              <w:autoSpaceDN/>
              <w:bidi w:val="0"/>
              <w:spacing w:line="360" w:lineRule="auto"/>
              <w:ind w:firstLine="480" w:firstLineChars="200"/>
              <w:jc w:val="both"/>
              <w:textAlignment w:val="auto"/>
              <w:outlineLvl w:val="9"/>
              <w:rPr>
                <w:rFonts w:hint="eastAsia" w:ascii="Times New Roman" w:hAnsi="Times New Roman" w:eastAsia="宋体" w:cs="Times New Roman"/>
                <w:b w:val="0"/>
                <w:bCs w:val="0"/>
                <w:color w:val="000000" w:themeColor="text1"/>
                <w:sz w:val="24"/>
                <w:szCs w:val="32"/>
                <w:shd w:val="clear" w:color="auto" w:fill="auto"/>
                <w:lang w:val="en-US" w:eastAsia="zh-CN"/>
                <w14:textFill>
                  <w14:solidFill>
                    <w14:schemeClr w14:val="tx1"/>
                  </w14:solidFill>
                </w14:textFill>
              </w:rPr>
            </w:pPr>
            <w:bookmarkStart w:id="30" w:name="_Toc23505"/>
            <w:r>
              <w:rPr>
                <w:rFonts w:hint="eastAsia" w:ascii="Times New Roman" w:hAnsi="Times New Roman" w:eastAsia="宋体" w:cs="Times New Roman"/>
                <w:b w:val="0"/>
                <w:bCs w:val="0"/>
                <w:color w:val="000000" w:themeColor="text1"/>
                <w:sz w:val="24"/>
                <w:szCs w:val="32"/>
                <w:shd w:val="clear" w:color="auto" w:fill="auto"/>
                <w:lang w:val="en-US" w:eastAsia="zh-CN"/>
                <w14:textFill>
                  <w14:solidFill>
                    <w14:schemeClr w14:val="tx1"/>
                  </w14:solidFill>
                </w14:textFill>
              </w:rPr>
              <w:t>经调查上述环境保护措施已落实。</w:t>
            </w:r>
            <w:bookmarkEnd w:id="30"/>
          </w:p>
          <w:p>
            <w:pPr>
              <w:keepNext w:val="0"/>
              <w:keepLines w:val="0"/>
              <w:pageBreakBefore w:val="0"/>
              <w:widowControl w:val="0"/>
              <w:kinsoku/>
              <w:wordWrap/>
              <w:overflowPunct/>
              <w:topLinePunct w:val="0"/>
              <w:autoSpaceDE/>
              <w:autoSpaceDN/>
              <w:bidi w:val="0"/>
              <w:spacing w:line="360" w:lineRule="auto"/>
              <w:ind w:firstLine="480" w:firstLineChars="200"/>
              <w:jc w:val="both"/>
              <w:textAlignment w:val="auto"/>
              <w:outlineLvl w:val="9"/>
              <w:rPr>
                <w:rFonts w:hint="default" w:ascii="Times New Roman" w:hAnsi="Times New Roman" w:eastAsia="宋体" w:cs="Times New Roman"/>
                <w:b w:val="0"/>
                <w:bCs w:val="0"/>
                <w:color w:val="000000" w:themeColor="text1"/>
                <w:sz w:val="24"/>
                <w:szCs w:val="32"/>
                <w:shd w:val="clear" w:color="auto" w:fill="auto"/>
                <w:lang w:val="en-US" w:eastAsia="zh-CN"/>
                <w14:textFill>
                  <w14:solidFill>
                    <w14:schemeClr w14:val="tx1"/>
                  </w14:solidFill>
                </w14:textFill>
              </w:rPr>
            </w:pPr>
            <w:r>
              <w:rPr>
                <w:rFonts w:hint="eastAsia" w:ascii="Times New Roman" w:hAnsi="Times New Roman" w:eastAsia="宋体" w:cs="Times New Roman"/>
                <w:b w:val="0"/>
                <w:bCs w:val="0"/>
                <w:color w:val="000000" w:themeColor="text1"/>
                <w:sz w:val="24"/>
                <w:szCs w:val="32"/>
                <w:shd w:val="clear" w:color="auto" w:fill="auto"/>
                <w:lang w:val="en-US" w:eastAsia="zh-CN"/>
                <w14:textFill>
                  <w14:solidFill>
                    <w14:schemeClr w14:val="tx1"/>
                  </w14:solidFill>
                </w14:textFill>
              </w:rPr>
              <w:t>①</w:t>
            </w:r>
            <w:r>
              <w:rPr>
                <w:rFonts w:hint="default" w:ascii="Times New Roman" w:hAnsi="Times New Roman" w:eastAsia="宋体" w:cs="Times New Roman"/>
                <w:b w:val="0"/>
                <w:bCs w:val="0"/>
                <w:color w:val="000000" w:themeColor="text1"/>
                <w:sz w:val="24"/>
                <w:szCs w:val="32"/>
                <w:shd w:val="clear" w:color="auto" w:fill="auto"/>
                <w:lang w:val="en-US" w:eastAsia="zh-CN"/>
                <w14:textFill>
                  <w14:solidFill>
                    <w14:schemeClr w14:val="tx1"/>
                  </w14:solidFill>
                </w14:textFill>
              </w:rPr>
              <w:t>施工废水</w:t>
            </w:r>
            <w:r>
              <w:rPr>
                <w:rFonts w:hint="eastAsia" w:ascii="Times New Roman" w:hAnsi="Times New Roman" w:eastAsia="宋体" w:cs="Times New Roman"/>
                <w:b w:val="0"/>
                <w:bCs w:val="0"/>
                <w:color w:val="000000" w:themeColor="text1"/>
                <w:sz w:val="24"/>
                <w:szCs w:val="32"/>
                <w:shd w:val="clear" w:color="auto" w:fill="auto"/>
                <w:lang w:val="en-US" w:eastAsia="zh-CN"/>
                <w14:textFill>
                  <w14:solidFill>
                    <w14:schemeClr w14:val="tx1"/>
                  </w14:solidFill>
                </w14:textFill>
              </w:rPr>
              <w:t>经隔油沉淀池</w:t>
            </w:r>
            <w:r>
              <w:rPr>
                <w:rFonts w:hint="default" w:ascii="Times New Roman" w:hAnsi="Times New Roman" w:eastAsia="宋体" w:cs="Times New Roman"/>
                <w:b w:val="0"/>
                <w:bCs w:val="0"/>
                <w:color w:val="000000" w:themeColor="text1"/>
                <w:sz w:val="24"/>
                <w:szCs w:val="32"/>
                <w:shd w:val="clear" w:color="auto" w:fill="auto"/>
                <w:lang w:val="en-US" w:eastAsia="zh-CN"/>
                <w14:textFill>
                  <w14:solidFill>
                    <w14:schemeClr w14:val="tx1"/>
                  </w14:solidFill>
                </w14:textFill>
              </w:rPr>
              <w:t>沉淀后回用于施工场地，不随意外排。</w:t>
            </w:r>
          </w:p>
          <w:p>
            <w:pPr>
              <w:keepNext w:val="0"/>
              <w:keepLines w:val="0"/>
              <w:pageBreakBefore w:val="0"/>
              <w:widowControl w:val="0"/>
              <w:kinsoku/>
              <w:wordWrap/>
              <w:overflowPunct/>
              <w:topLinePunct w:val="0"/>
              <w:autoSpaceDE/>
              <w:autoSpaceDN/>
              <w:bidi w:val="0"/>
              <w:spacing w:line="360" w:lineRule="auto"/>
              <w:ind w:firstLine="480" w:firstLineChars="200"/>
              <w:jc w:val="both"/>
              <w:textAlignment w:val="auto"/>
              <w:outlineLvl w:val="9"/>
              <w:rPr>
                <w:rFonts w:hint="default" w:ascii="Times New Roman" w:hAnsi="Times New Roman" w:eastAsia="宋体" w:cs="Times New Roman"/>
                <w:b w:val="0"/>
                <w:bCs w:val="0"/>
                <w:color w:val="000000" w:themeColor="text1"/>
                <w:sz w:val="24"/>
                <w:szCs w:val="32"/>
                <w:shd w:val="clear" w:color="auto" w:fill="auto"/>
                <w:lang w:val="en-US" w:eastAsia="zh-CN"/>
                <w14:textFill>
                  <w14:solidFill>
                    <w14:schemeClr w14:val="tx1"/>
                  </w14:solidFill>
                </w14:textFill>
              </w:rPr>
            </w:pPr>
            <w:r>
              <w:rPr>
                <w:rFonts w:hint="eastAsia" w:ascii="Times New Roman" w:hAnsi="Times New Roman" w:eastAsia="宋体" w:cs="Times New Roman"/>
                <w:b w:val="0"/>
                <w:bCs w:val="0"/>
                <w:color w:val="000000" w:themeColor="text1"/>
                <w:sz w:val="24"/>
                <w:szCs w:val="32"/>
                <w:shd w:val="clear" w:color="auto" w:fill="auto"/>
                <w:lang w:val="en-US" w:eastAsia="zh-CN"/>
                <w14:textFill>
                  <w14:solidFill>
                    <w14:schemeClr w14:val="tx1"/>
                  </w14:solidFill>
                </w14:textFill>
              </w:rPr>
              <w:t>②</w:t>
            </w:r>
            <w:r>
              <w:rPr>
                <w:rFonts w:hint="default" w:ascii="Times New Roman" w:hAnsi="Times New Roman" w:eastAsia="宋体" w:cs="Times New Roman"/>
                <w:b w:val="0"/>
                <w:bCs w:val="0"/>
                <w:color w:val="000000" w:themeColor="text1"/>
                <w:sz w:val="24"/>
                <w:szCs w:val="32"/>
                <w:shd w:val="clear" w:color="auto" w:fill="auto"/>
                <w:lang w:val="en-US" w:eastAsia="zh-CN"/>
                <w14:textFill>
                  <w14:solidFill>
                    <w14:schemeClr w14:val="tx1"/>
                  </w14:solidFill>
                </w14:textFill>
              </w:rPr>
              <w:t>生活废水防渗化粪池临时暂存后拉运至第十四师皮山农场污水处理站集中处理</w:t>
            </w:r>
            <w:r>
              <w:rPr>
                <w:rFonts w:hint="eastAsia" w:ascii="Times New Roman" w:hAnsi="Times New Roman" w:eastAsia="宋体" w:cs="Times New Roman"/>
                <w:b w:val="0"/>
                <w:bCs w:val="0"/>
                <w:color w:val="000000" w:themeColor="text1"/>
                <w:sz w:val="24"/>
                <w:szCs w:val="32"/>
                <w:shd w:val="clear" w:color="auto" w:fill="auto"/>
                <w:lang w:val="en-US"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spacing w:line="360" w:lineRule="auto"/>
              <w:ind w:firstLine="480" w:firstLineChars="200"/>
              <w:jc w:val="both"/>
              <w:textAlignment w:val="auto"/>
              <w:outlineLvl w:val="9"/>
              <w:rPr>
                <w:rFonts w:hint="default" w:ascii="Times New Roman" w:hAnsi="Times New Roman" w:eastAsia="宋体" w:cs="Times New Roman"/>
                <w:b w:val="0"/>
                <w:bCs w:val="0"/>
                <w:color w:val="000000" w:themeColor="text1"/>
                <w:sz w:val="24"/>
                <w:szCs w:val="32"/>
                <w:shd w:val="clear" w:color="auto" w:fill="auto"/>
                <w:lang w:val="en-US" w:eastAsia="zh-CN"/>
                <w14:textFill>
                  <w14:solidFill>
                    <w14:schemeClr w14:val="tx1"/>
                  </w14:solidFill>
                </w14:textFill>
              </w:rPr>
            </w:pPr>
          </w:p>
        </w:tc>
        <w:tc>
          <w:tcPr>
            <w:tcW w:w="2534" w:type="dxa"/>
            <w:vAlign w:val="center"/>
          </w:tcPr>
          <w:p>
            <w:pPr>
              <w:keepNext w:val="0"/>
              <w:keepLines w:val="0"/>
              <w:pageBreakBefore w:val="0"/>
              <w:widowControl w:val="0"/>
              <w:kinsoku/>
              <w:wordWrap/>
              <w:overflowPunct/>
              <w:topLinePunct w:val="0"/>
              <w:autoSpaceDE/>
              <w:autoSpaceDN/>
              <w:bidi w:val="0"/>
              <w:spacing w:line="360" w:lineRule="auto"/>
              <w:jc w:val="center"/>
              <w:textAlignment w:val="auto"/>
              <w:outlineLvl w:val="9"/>
              <w:rPr>
                <w:rFonts w:hint="default" w:ascii="Times New Roman" w:hAnsi="Times New Roman" w:eastAsia="宋体" w:cs="Times New Roman"/>
                <w:b w:val="0"/>
                <w:bCs w:val="0"/>
                <w:color w:val="000000" w:themeColor="text1"/>
                <w:sz w:val="24"/>
                <w:szCs w:val="32"/>
                <w:shd w:val="clear" w:color="auto" w:fill="auto"/>
                <w:lang w:val="en-US" w:eastAsia="zh-CN"/>
                <w14:textFill>
                  <w14:solidFill>
                    <w14:schemeClr w14:val="tx1"/>
                  </w14:solidFill>
                </w14:textFill>
              </w:rPr>
            </w:pPr>
            <w:bookmarkStart w:id="31" w:name="_Toc2050"/>
            <w:r>
              <w:rPr>
                <w:rFonts w:hint="eastAsia" w:ascii="Times New Roman" w:hAnsi="Times New Roman" w:eastAsia="宋体" w:cs="Times New Roman"/>
                <w:b w:val="0"/>
                <w:bCs w:val="0"/>
                <w:color w:val="000000" w:themeColor="text1"/>
                <w:sz w:val="24"/>
                <w:szCs w:val="32"/>
                <w:shd w:val="clear" w:color="auto" w:fill="auto"/>
                <w:lang w:val="en-US" w:eastAsia="zh-CN"/>
                <w14:textFill>
                  <w14:solidFill>
                    <w14:schemeClr w14:val="tx1"/>
                  </w14:solidFill>
                </w14:textFill>
              </w:rPr>
              <w:t>严格执行环评文件及其批复要求。项目施工期未对周围环境产生明显影响，也没有环境遗留问题。项目建设过程中，未产生污染事故及纠纷，无投诉。</w:t>
            </w:r>
            <w:bookmarkEnd w:id="31"/>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3" w:hRule="atLeast"/>
          <w:jc w:val="center"/>
        </w:trPr>
        <w:tc>
          <w:tcPr>
            <w:tcW w:w="691" w:type="dxa"/>
            <w:vMerge w:val="continue"/>
            <w:vAlign w:val="center"/>
          </w:tcPr>
          <w:p>
            <w:pPr>
              <w:keepNext w:val="0"/>
              <w:keepLines w:val="0"/>
              <w:pageBreakBefore w:val="0"/>
              <w:widowControl w:val="0"/>
              <w:kinsoku/>
              <w:wordWrap/>
              <w:overflowPunct/>
              <w:topLinePunct w:val="0"/>
              <w:autoSpaceDE/>
              <w:autoSpaceDN/>
              <w:bidi w:val="0"/>
              <w:spacing w:line="360" w:lineRule="auto"/>
              <w:jc w:val="center"/>
              <w:textAlignment w:val="auto"/>
              <w:outlineLvl w:val="9"/>
              <w:rPr>
                <w:rFonts w:hint="eastAsia" w:ascii="Times New Roman" w:hAnsi="Times New Roman" w:eastAsia="宋体" w:cs="Times New Roman"/>
                <w:b w:val="0"/>
                <w:bCs w:val="0"/>
                <w:color w:val="000000" w:themeColor="text1"/>
                <w:sz w:val="24"/>
                <w:szCs w:val="32"/>
                <w:shd w:val="clear" w:color="auto" w:fill="auto"/>
                <w:vertAlign w:val="baseline"/>
                <w:lang w:val="en-US" w:eastAsia="zh-CN"/>
                <w14:textFill>
                  <w14:solidFill>
                    <w14:schemeClr w14:val="tx1"/>
                  </w14:solidFill>
                </w14:textFill>
              </w:rPr>
            </w:pPr>
          </w:p>
        </w:tc>
        <w:tc>
          <w:tcPr>
            <w:tcW w:w="735" w:type="dxa"/>
            <w:vAlign w:val="center"/>
          </w:tcPr>
          <w:p>
            <w:pPr>
              <w:keepNext w:val="0"/>
              <w:keepLines w:val="0"/>
              <w:pageBreakBefore w:val="0"/>
              <w:widowControl w:val="0"/>
              <w:kinsoku/>
              <w:wordWrap/>
              <w:overflowPunct/>
              <w:topLinePunct w:val="0"/>
              <w:autoSpaceDE/>
              <w:autoSpaceDN/>
              <w:bidi w:val="0"/>
              <w:spacing w:line="360" w:lineRule="auto"/>
              <w:jc w:val="center"/>
              <w:textAlignment w:val="auto"/>
              <w:outlineLvl w:val="9"/>
              <w:rPr>
                <w:rFonts w:hint="eastAsia" w:ascii="Times New Roman" w:hAnsi="Times New Roman" w:eastAsia="宋体" w:cs="Times New Roman"/>
                <w:b w:val="0"/>
                <w:bCs w:val="0"/>
                <w:color w:val="000000" w:themeColor="text1"/>
                <w:sz w:val="24"/>
                <w:szCs w:val="32"/>
                <w:shd w:val="clear" w:color="auto" w:fill="auto"/>
                <w:vertAlign w:val="baseline"/>
                <w:lang w:val="en-US" w:eastAsia="zh-CN"/>
                <w14:textFill>
                  <w14:solidFill>
                    <w14:schemeClr w14:val="tx1"/>
                  </w14:solidFill>
                </w14:textFill>
              </w:rPr>
            </w:pPr>
            <w:bookmarkStart w:id="32" w:name="_Toc3153"/>
            <w:r>
              <w:rPr>
                <w:rFonts w:hint="eastAsia" w:ascii="Times New Roman" w:hAnsi="Times New Roman" w:eastAsia="宋体" w:cs="Times New Roman"/>
                <w:b w:val="0"/>
                <w:bCs w:val="0"/>
                <w:color w:val="000000" w:themeColor="text1"/>
                <w:sz w:val="24"/>
                <w:szCs w:val="32"/>
                <w:shd w:val="clear" w:color="auto" w:fill="auto"/>
                <w:vertAlign w:val="baseline"/>
                <w:lang w:val="en-US" w:eastAsia="zh-CN"/>
                <w14:textFill>
                  <w14:solidFill>
                    <w14:schemeClr w14:val="tx1"/>
                  </w14:solidFill>
                </w14:textFill>
              </w:rPr>
              <w:t>大</w:t>
            </w:r>
            <w:bookmarkEnd w:id="32"/>
          </w:p>
          <w:p>
            <w:pPr>
              <w:keepNext w:val="0"/>
              <w:keepLines w:val="0"/>
              <w:pageBreakBefore w:val="0"/>
              <w:widowControl w:val="0"/>
              <w:kinsoku/>
              <w:wordWrap/>
              <w:overflowPunct/>
              <w:topLinePunct w:val="0"/>
              <w:autoSpaceDE/>
              <w:autoSpaceDN/>
              <w:bidi w:val="0"/>
              <w:spacing w:line="360" w:lineRule="auto"/>
              <w:jc w:val="center"/>
              <w:textAlignment w:val="auto"/>
              <w:outlineLvl w:val="9"/>
              <w:rPr>
                <w:rFonts w:hint="eastAsia" w:ascii="Times New Roman" w:hAnsi="Times New Roman" w:eastAsia="宋体" w:cs="Times New Roman"/>
                <w:b w:val="0"/>
                <w:bCs w:val="0"/>
                <w:color w:val="000000" w:themeColor="text1"/>
                <w:sz w:val="24"/>
                <w:szCs w:val="32"/>
                <w:shd w:val="clear" w:color="auto" w:fill="auto"/>
                <w:vertAlign w:val="baseline"/>
                <w:lang w:val="en-US" w:eastAsia="zh-CN"/>
                <w14:textFill>
                  <w14:solidFill>
                    <w14:schemeClr w14:val="tx1"/>
                  </w14:solidFill>
                </w14:textFill>
              </w:rPr>
            </w:pPr>
            <w:bookmarkStart w:id="33" w:name="_Toc11059"/>
            <w:r>
              <w:rPr>
                <w:rFonts w:hint="eastAsia" w:ascii="Times New Roman" w:hAnsi="Times New Roman" w:eastAsia="宋体" w:cs="Times New Roman"/>
                <w:b w:val="0"/>
                <w:bCs w:val="0"/>
                <w:color w:val="000000" w:themeColor="text1"/>
                <w:sz w:val="24"/>
                <w:szCs w:val="32"/>
                <w:shd w:val="clear" w:color="auto" w:fill="auto"/>
                <w:vertAlign w:val="baseline"/>
                <w:lang w:val="en-US" w:eastAsia="zh-CN"/>
                <w14:textFill>
                  <w14:solidFill>
                    <w14:schemeClr w14:val="tx1"/>
                  </w14:solidFill>
                </w14:textFill>
              </w:rPr>
              <w:t>气</w:t>
            </w:r>
            <w:bookmarkEnd w:id="33"/>
          </w:p>
          <w:p>
            <w:pPr>
              <w:keepNext w:val="0"/>
              <w:keepLines w:val="0"/>
              <w:pageBreakBefore w:val="0"/>
              <w:widowControl w:val="0"/>
              <w:kinsoku/>
              <w:wordWrap/>
              <w:overflowPunct/>
              <w:topLinePunct w:val="0"/>
              <w:autoSpaceDE/>
              <w:autoSpaceDN/>
              <w:bidi w:val="0"/>
              <w:spacing w:line="360" w:lineRule="auto"/>
              <w:jc w:val="center"/>
              <w:textAlignment w:val="auto"/>
              <w:outlineLvl w:val="9"/>
              <w:rPr>
                <w:rFonts w:hint="eastAsia" w:ascii="Times New Roman" w:hAnsi="Times New Roman" w:eastAsia="宋体" w:cs="Times New Roman"/>
                <w:b w:val="0"/>
                <w:bCs w:val="0"/>
                <w:color w:val="000000" w:themeColor="text1"/>
                <w:sz w:val="24"/>
                <w:szCs w:val="32"/>
                <w:shd w:val="clear" w:color="auto" w:fill="auto"/>
                <w:vertAlign w:val="baseline"/>
                <w:lang w:val="en-US" w:eastAsia="zh-CN"/>
                <w14:textFill>
                  <w14:solidFill>
                    <w14:schemeClr w14:val="tx1"/>
                  </w14:solidFill>
                </w14:textFill>
              </w:rPr>
            </w:pPr>
            <w:bookmarkStart w:id="34" w:name="_Toc15563"/>
            <w:r>
              <w:rPr>
                <w:rFonts w:hint="eastAsia" w:ascii="Times New Roman" w:hAnsi="Times New Roman" w:eastAsia="宋体" w:cs="Times New Roman"/>
                <w:b w:val="0"/>
                <w:bCs w:val="0"/>
                <w:color w:val="000000" w:themeColor="text1"/>
                <w:sz w:val="24"/>
                <w:szCs w:val="32"/>
                <w:shd w:val="clear" w:color="auto" w:fill="auto"/>
                <w:vertAlign w:val="baseline"/>
                <w:lang w:val="en-US" w:eastAsia="zh-CN"/>
                <w14:textFill>
                  <w14:solidFill>
                    <w14:schemeClr w14:val="tx1"/>
                  </w14:solidFill>
                </w14:textFill>
              </w:rPr>
              <w:t>环</w:t>
            </w:r>
            <w:bookmarkEnd w:id="34"/>
          </w:p>
          <w:p>
            <w:pPr>
              <w:keepNext w:val="0"/>
              <w:keepLines w:val="0"/>
              <w:pageBreakBefore w:val="0"/>
              <w:widowControl w:val="0"/>
              <w:kinsoku/>
              <w:wordWrap/>
              <w:overflowPunct/>
              <w:topLinePunct w:val="0"/>
              <w:autoSpaceDE/>
              <w:autoSpaceDN/>
              <w:bidi w:val="0"/>
              <w:spacing w:line="360" w:lineRule="auto"/>
              <w:jc w:val="center"/>
              <w:textAlignment w:val="auto"/>
              <w:outlineLvl w:val="9"/>
              <w:rPr>
                <w:rFonts w:hint="default" w:ascii="Times New Roman" w:hAnsi="Times New Roman" w:eastAsia="宋体" w:cs="Times New Roman"/>
                <w:b w:val="0"/>
                <w:bCs w:val="0"/>
                <w:color w:val="000000" w:themeColor="text1"/>
                <w:sz w:val="24"/>
                <w:szCs w:val="32"/>
                <w:shd w:val="clear" w:color="auto" w:fill="auto"/>
                <w:vertAlign w:val="baseline"/>
                <w:lang w:val="en-US" w:eastAsia="zh-CN"/>
                <w14:textFill>
                  <w14:solidFill>
                    <w14:schemeClr w14:val="tx1"/>
                  </w14:solidFill>
                </w14:textFill>
              </w:rPr>
            </w:pPr>
            <w:bookmarkStart w:id="35" w:name="_Toc10298"/>
            <w:r>
              <w:rPr>
                <w:rFonts w:hint="eastAsia" w:ascii="Times New Roman" w:hAnsi="Times New Roman" w:eastAsia="宋体" w:cs="Times New Roman"/>
                <w:b w:val="0"/>
                <w:bCs w:val="0"/>
                <w:color w:val="000000" w:themeColor="text1"/>
                <w:sz w:val="24"/>
                <w:szCs w:val="32"/>
                <w:shd w:val="clear" w:color="auto" w:fill="auto"/>
                <w:vertAlign w:val="baseline"/>
                <w:lang w:val="en-US" w:eastAsia="zh-CN"/>
                <w14:textFill>
                  <w14:solidFill>
                    <w14:schemeClr w14:val="tx1"/>
                  </w14:solidFill>
                </w14:textFill>
              </w:rPr>
              <w:t>境</w:t>
            </w:r>
            <w:bookmarkEnd w:id="35"/>
          </w:p>
        </w:tc>
        <w:tc>
          <w:tcPr>
            <w:tcW w:w="5654" w:type="dxa"/>
            <w:vAlign w:val="center"/>
          </w:tcPr>
          <w:p>
            <w:pPr>
              <w:keepNext w:val="0"/>
              <w:keepLines w:val="0"/>
              <w:pageBreakBefore w:val="0"/>
              <w:widowControl w:val="0"/>
              <w:kinsoku/>
              <w:wordWrap/>
              <w:overflowPunct/>
              <w:topLinePunct w:val="0"/>
              <w:autoSpaceDE/>
              <w:autoSpaceDN/>
              <w:bidi w:val="0"/>
              <w:spacing w:line="360" w:lineRule="auto"/>
              <w:ind w:firstLine="480" w:firstLineChars="200"/>
              <w:jc w:val="both"/>
              <w:textAlignment w:val="auto"/>
              <w:outlineLvl w:val="9"/>
              <w:rPr>
                <w:rFonts w:hint="eastAsia" w:ascii="Times New Roman" w:hAnsi="Times New Roman" w:eastAsia="宋体" w:cs="Times New Roman"/>
                <w:b w:val="0"/>
                <w:bCs w:val="0"/>
                <w:color w:val="000000" w:themeColor="text1"/>
                <w:sz w:val="24"/>
                <w:szCs w:val="32"/>
                <w:shd w:val="clear" w:color="auto" w:fill="auto"/>
                <w:lang w:val="en-US" w:eastAsia="zh-CN"/>
                <w14:textFill>
                  <w14:solidFill>
                    <w14:schemeClr w14:val="tx1"/>
                  </w14:solidFill>
                </w14:textFill>
              </w:rPr>
            </w:pPr>
            <w:bookmarkStart w:id="36" w:name="_Toc1146"/>
            <w:r>
              <w:rPr>
                <w:rFonts w:hint="eastAsia" w:ascii="Times New Roman" w:hAnsi="Times New Roman" w:eastAsia="宋体" w:cs="Times New Roman"/>
                <w:b w:val="0"/>
                <w:bCs w:val="0"/>
                <w:color w:val="000000" w:themeColor="text1"/>
                <w:sz w:val="24"/>
                <w:szCs w:val="32"/>
                <w:shd w:val="clear" w:color="auto" w:fill="auto"/>
                <w:lang w:val="en-US" w:eastAsia="zh-CN"/>
                <w14:textFill>
                  <w14:solidFill>
                    <w14:schemeClr w14:val="tx1"/>
                  </w14:solidFill>
                </w14:textFill>
              </w:rPr>
              <w:t>环评：</w:t>
            </w:r>
            <w:bookmarkEnd w:id="36"/>
            <w:r>
              <w:rPr>
                <w:rFonts w:hint="eastAsia" w:ascii="宋体" w:hAnsi="宋体" w:eastAsia="宋体" w:cs="宋体"/>
                <w:color w:val="000000" w:themeColor="text1"/>
                <w:kern w:val="0"/>
                <w:sz w:val="24"/>
                <w:szCs w:val="24"/>
                <w:lang w:val="en-US" w:eastAsia="zh-CN" w:bidi="ar"/>
                <w14:textFill>
                  <w14:solidFill>
                    <w14:schemeClr w14:val="tx1"/>
                  </w14:solidFill>
                </w14:textFill>
              </w:rPr>
              <w:t>施工时</w:t>
            </w:r>
            <w:r>
              <w:rPr>
                <w:rFonts w:hint="default" w:ascii="Times New Roman" w:hAnsi="Times New Roman" w:eastAsia="宋体" w:cs="Times New Roman"/>
                <w:color w:val="000000" w:themeColor="text1"/>
                <w:spacing w:val="-6"/>
                <w:sz w:val="24"/>
                <w:szCs w:val="24"/>
                <w:lang w:val="zh-CN" w:eastAsia="zh-CN" w:bidi="zh-CN"/>
                <w14:textFill>
                  <w14:solidFill>
                    <w14:schemeClr w14:val="tx1"/>
                  </w14:solidFill>
                </w14:textFill>
              </w:rPr>
              <w:t>设置清洁有</w:t>
            </w:r>
            <w:r>
              <w:rPr>
                <w:rFonts w:hint="default" w:ascii="Times New Roman" w:hAnsi="Times New Roman" w:eastAsia="宋体" w:cs="Times New Roman"/>
                <w:color w:val="000000" w:themeColor="text1"/>
                <w:spacing w:val="-7"/>
                <w:sz w:val="24"/>
                <w:szCs w:val="24"/>
                <w:lang w:val="zh-CN" w:eastAsia="zh-CN" w:bidi="zh-CN"/>
                <w14:textFill>
                  <w14:solidFill>
                    <w14:schemeClr w14:val="tx1"/>
                  </w14:solidFill>
                </w14:textFill>
              </w:rPr>
              <w:t>效的施工围挡</w:t>
            </w:r>
            <w:r>
              <w:rPr>
                <w:rFonts w:hint="eastAsia" w:ascii="Times New Roman" w:hAnsi="Times New Roman" w:eastAsia="宋体" w:cs="Times New Roman"/>
                <w:color w:val="000000" w:themeColor="text1"/>
                <w:spacing w:val="-7"/>
                <w:sz w:val="24"/>
                <w:szCs w:val="24"/>
                <w:lang w:val="zh-CN" w:eastAsia="zh-CN" w:bidi="zh-CN"/>
                <w14:textFill>
                  <w14:solidFill>
                    <w14:schemeClr w14:val="tx1"/>
                  </w14:solidFill>
                </w14:textFill>
              </w:rPr>
              <w:t>、</w:t>
            </w:r>
            <w:r>
              <w:rPr>
                <w:rFonts w:hint="eastAsia" w:ascii="宋体" w:hAnsi="宋体" w:eastAsia="宋体" w:cs="宋体"/>
                <w:color w:val="000000" w:themeColor="text1"/>
                <w:kern w:val="0"/>
                <w:sz w:val="24"/>
                <w:szCs w:val="24"/>
                <w:lang w:val="en-US" w:eastAsia="zh-CN" w:bidi="ar"/>
                <w14:textFill>
                  <w14:solidFill>
                    <w14:schemeClr w14:val="tx1"/>
                  </w14:solidFill>
                </w14:textFill>
              </w:rPr>
              <w:t>防尘网苫盖</w:t>
            </w:r>
            <w:r>
              <w:rPr>
                <w:rFonts w:hint="default" w:ascii="Times New Roman" w:hAnsi="Times New Roman" w:eastAsia="宋体" w:cs="Times New Roman"/>
                <w:color w:val="000000" w:themeColor="text1"/>
                <w:spacing w:val="-7"/>
                <w:sz w:val="24"/>
                <w:szCs w:val="24"/>
                <w:lang w:val="zh-CN" w:eastAsia="zh-CN" w:bidi="zh-CN"/>
                <w14:textFill>
                  <w14:solidFill>
                    <w14:schemeClr w14:val="tx1"/>
                  </w14:solidFill>
                </w14:textFill>
              </w:rPr>
              <w:t>，同时对施工现场定时洒水抑尘。</w:t>
            </w:r>
            <w:r>
              <w:rPr>
                <w:rFonts w:hint="eastAsia" w:ascii="Times New Roman" w:hAnsi="Times New Roman" w:eastAsia="宋体" w:cs="Times New Roman"/>
                <w:color w:val="000000" w:themeColor="text1"/>
                <w:spacing w:val="0"/>
                <w:kern w:val="0"/>
                <w:position w:val="0"/>
                <w:sz w:val="24"/>
                <w:szCs w:val="24"/>
                <w:lang w:val="en-US" w:eastAsia="zh-CN" w:bidi="ar-SA"/>
                <w14:textFill>
                  <w14:solidFill>
                    <w14:schemeClr w14:val="tx1"/>
                  </w14:solidFill>
                </w14:textFill>
              </w:rPr>
              <w:t>采取</w:t>
            </w:r>
            <w:r>
              <w:rPr>
                <w:rFonts w:hint="default" w:ascii="Times New Roman" w:hAnsi="Times New Roman" w:eastAsia="宋体" w:cs="Times New Roman"/>
                <w:color w:val="000000" w:themeColor="text1"/>
                <w:spacing w:val="0"/>
                <w:kern w:val="0"/>
                <w:position w:val="0"/>
                <w:sz w:val="24"/>
                <w:szCs w:val="24"/>
                <w:lang w:val="en-US" w:eastAsia="zh-CN" w:bidi="ar-SA"/>
                <w14:textFill>
                  <w14:solidFill>
                    <w14:schemeClr w14:val="tx1"/>
                  </w14:solidFill>
                </w14:textFill>
              </w:rPr>
              <w:t>限制车辆行驶速度及路面洒水</w:t>
            </w:r>
            <w:r>
              <w:rPr>
                <w:rFonts w:hint="eastAsia" w:ascii="Times New Roman" w:hAnsi="Times New Roman" w:eastAsia="宋体" w:cs="Times New Roman"/>
                <w:color w:val="000000" w:themeColor="text1"/>
                <w:spacing w:val="0"/>
                <w:kern w:val="0"/>
                <w:position w:val="0"/>
                <w:sz w:val="24"/>
                <w:szCs w:val="24"/>
                <w:lang w:val="en-US" w:eastAsia="zh-CN" w:bidi="ar-SA"/>
                <w14:textFill>
                  <w14:solidFill>
                    <w14:schemeClr w14:val="tx1"/>
                  </w14:solidFill>
                </w14:textFill>
              </w:rPr>
              <w:t>降尘等措施。</w:t>
            </w:r>
          </w:p>
          <w:p>
            <w:pPr>
              <w:pStyle w:val="2"/>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imes New Roman" w:hAnsi="Times New Roman" w:eastAsia="宋体" w:cs="Times New Roman"/>
                <w:b w:val="0"/>
                <w:bCs w:val="0"/>
                <w:color w:val="000000" w:themeColor="text1"/>
                <w:sz w:val="24"/>
                <w:szCs w:val="32"/>
                <w:shd w:val="clear" w:color="auto" w:fill="auto"/>
                <w:lang w:val="en-US" w:eastAsia="zh-CN"/>
                <w14:textFill>
                  <w14:solidFill>
                    <w14:schemeClr w14:val="tx1"/>
                  </w14:solidFill>
                </w14:textFill>
              </w:rPr>
            </w:pPr>
            <w:bookmarkStart w:id="37" w:name="_Toc22144"/>
            <w:r>
              <w:rPr>
                <w:rFonts w:hint="eastAsia" w:ascii="Times New Roman" w:hAnsi="Times New Roman" w:eastAsia="宋体" w:cs="Times New Roman"/>
                <w:b w:val="0"/>
                <w:bCs w:val="0"/>
                <w:color w:val="000000" w:themeColor="text1"/>
                <w:sz w:val="24"/>
                <w:szCs w:val="32"/>
                <w:shd w:val="clear" w:color="auto" w:fill="auto"/>
                <w:lang w:val="en-US" w:eastAsia="zh-CN"/>
                <w14:textFill>
                  <w14:solidFill>
                    <w14:schemeClr w14:val="tx1"/>
                  </w14:solidFill>
                </w14:textFill>
              </w:rPr>
              <w:t>批复：</w:t>
            </w:r>
            <w:bookmarkEnd w:id="37"/>
            <w:r>
              <w:rPr>
                <w:rFonts w:hint="eastAsia" w:ascii="Times New Roman" w:hAnsi="Times New Roman" w:eastAsia="宋体" w:cs="Times New Roman"/>
                <w:b w:val="0"/>
                <w:bCs w:val="0"/>
                <w:color w:val="000000" w:themeColor="text1"/>
                <w:sz w:val="24"/>
                <w:szCs w:val="32"/>
                <w:shd w:val="clear" w:color="auto" w:fill="auto"/>
                <w:lang w:val="en-US" w:eastAsia="zh-CN"/>
                <w14:textFill>
                  <w14:solidFill>
                    <w14:schemeClr w14:val="tx1"/>
                  </w14:solidFill>
                </w14:textFill>
              </w:rPr>
              <w:t>严格落实施工期大气污染防治各项措施。做好施工管理，定期洒水抑尘、运输车辆加盖遮蔽物限速行驶及保持路面的清洁等。</w:t>
            </w:r>
          </w:p>
          <w:p>
            <w:pPr>
              <w:keepNext w:val="0"/>
              <w:keepLines w:val="0"/>
              <w:pageBreakBefore w:val="0"/>
              <w:widowControl w:val="0"/>
              <w:kinsoku/>
              <w:wordWrap/>
              <w:overflowPunct/>
              <w:topLinePunct w:val="0"/>
              <w:autoSpaceDE/>
              <w:autoSpaceDN/>
              <w:bidi w:val="0"/>
              <w:spacing w:line="360" w:lineRule="auto"/>
              <w:ind w:firstLine="480" w:firstLineChars="200"/>
              <w:jc w:val="both"/>
              <w:textAlignment w:val="auto"/>
              <w:outlineLvl w:val="9"/>
              <w:rPr>
                <w:rFonts w:hint="default" w:ascii="Times New Roman" w:hAnsi="Times New Roman" w:eastAsia="宋体" w:cs="Times New Roman"/>
                <w:b w:val="0"/>
                <w:bCs w:val="0"/>
                <w:color w:val="000000" w:themeColor="text1"/>
                <w:sz w:val="24"/>
                <w:szCs w:val="32"/>
                <w:shd w:val="clear" w:color="auto" w:fill="auto"/>
                <w:lang w:val="en-US" w:eastAsia="zh-CN"/>
                <w14:textFill>
                  <w14:solidFill>
                    <w14:schemeClr w14:val="tx1"/>
                  </w14:solidFill>
                </w14:textFill>
              </w:rPr>
            </w:pPr>
          </w:p>
        </w:tc>
        <w:tc>
          <w:tcPr>
            <w:tcW w:w="4560" w:type="dxa"/>
            <w:vAlign w:val="center"/>
          </w:tcPr>
          <w:p>
            <w:pPr>
              <w:keepNext w:val="0"/>
              <w:keepLines w:val="0"/>
              <w:pageBreakBefore w:val="0"/>
              <w:widowControl w:val="0"/>
              <w:kinsoku/>
              <w:wordWrap/>
              <w:overflowPunct/>
              <w:topLinePunct w:val="0"/>
              <w:autoSpaceDE/>
              <w:autoSpaceDN/>
              <w:bidi w:val="0"/>
              <w:spacing w:line="360" w:lineRule="auto"/>
              <w:ind w:firstLine="480" w:firstLineChars="200"/>
              <w:jc w:val="both"/>
              <w:textAlignment w:val="auto"/>
              <w:outlineLvl w:val="9"/>
              <w:rPr>
                <w:rFonts w:hint="eastAsia" w:ascii="Times New Roman" w:hAnsi="Times New Roman" w:eastAsia="宋体" w:cs="Times New Roman"/>
                <w:b w:val="0"/>
                <w:bCs w:val="0"/>
                <w:color w:val="000000" w:themeColor="text1"/>
                <w:sz w:val="24"/>
                <w:szCs w:val="32"/>
                <w:shd w:val="clear" w:color="auto" w:fill="auto"/>
                <w:lang w:val="en-US" w:eastAsia="zh-CN"/>
                <w14:textFill>
                  <w14:solidFill>
                    <w14:schemeClr w14:val="tx1"/>
                  </w14:solidFill>
                </w14:textFill>
              </w:rPr>
            </w:pPr>
            <w:bookmarkStart w:id="38" w:name="_Toc9420"/>
            <w:r>
              <w:rPr>
                <w:rFonts w:hint="eastAsia" w:ascii="Times New Roman" w:hAnsi="Times New Roman" w:eastAsia="宋体" w:cs="Times New Roman"/>
                <w:b w:val="0"/>
                <w:bCs w:val="0"/>
                <w:color w:val="000000" w:themeColor="text1"/>
                <w:sz w:val="24"/>
                <w:szCs w:val="32"/>
                <w:shd w:val="clear" w:color="auto" w:fill="auto"/>
                <w:lang w:val="en-US" w:eastAsia="zh-CN"/>
                <w14:textFill>
                  <w14:solidFill>
                    <w14:schemeClr w14:val="tx1"/>
                  </w14:solidFill>
                </w14:textFill>
              </w:rPr>
              <w:t>经调查上述环境保护措施已落实。</w:t>
            </w:r>
            <w:bookmarkEnd w:id="38"/>
          </w:p>
          <w:p>
            <w:pPr>
              <w:keepNext w:val="0"/>
              <w:keepLines w:val="0"/>
              <w:pageBreakBefore w:val="0"/>
              <w:widowControl w:val="0"/>
              <w:kinsoku/>
              <w:wordWrap/>
              <w:overflowPunct/>
              <w:topLinePunct w:val="0"/>
              <w:autoSpaceDE/>
              <w:autoSpaceDN/>
              <w:bidi w:val="0"/>
              <w:spacing w:line="360" w:lineRule="auto"/>
              <w:ind w:firstLine="480" w:firstLineChars="200"/>
              <w:jc w:val="both"/>
              <w:textAlignment w:val="auto"/>
              <w:outlineLvl w:val="9"/>
              <w:rPr>
                <w:rFonts w:hint="eastAsia" w:ascii="Times New Roman" w:hAnsi="Times New Roman" w:eastAsia="宋体" w:cs="Times New Roman"/>
                <w:b w:val="0"/>
                <w:bCs w:val="0"/>
                <w:color w:val="000000" w:themeColor="text1"/>
                <w:sz w:val="24"/>
                <w:szCs w:val="32"/>
                <w:shd w:val="clear" w:color="auto" w:fill="auto"/>
                <w:lang w:val="en-US" w:eastAsia="zh-CN"/>
                <w14:textFill>
                  <w14:solidFill>
                    <w14:schemeClr w14:val="tx1"/>
                  </w14:solidFill>
                </w14:textFill>
              </w:rPr>
            </w:pPr>
            <w:bookmarkStart w:id="39" w:name="_Toc17090"/>
            <w:r>
              <w:rPr>
                <w:rFonts w:hint="eastAsia" w:ascii="Times New Roman" w:hAnsi="Times New Roman" w:eastAsia="宋体" w:cs="Times New Roman"/>
                <w:b w:val="0"/>
                <w:bCs w:val="0"/>
                <w:color w:val="000000" w:themeColor="text1"/>
                <w:sz w:val="24"/>
                <w:szCs w:val="32"/>
                <w:shd w:val="clear" w:color="auto" w:fill="auto"/>
                <w:lang w:val="en-US" w:eastAsia="zh-CN"/>
                <w14:textFill>
                  <w14:solidFill>
                    <w14:schemeClr w14:val="tx1"/>
                  </w14:solidFill>
                </w14:textFill>
              </w:rPr>
              <w:t>①项目施工扬尘、车辆尾气等造成的大气污染仅是短期、局部的影响，已采取定期洒水抑尘、车辆覆盖帆布等措施减少污染。</w:t>
            </w:r>
            <w:bookmarkEnd w:id="39"/>
          </w:p>
          <w:p>
            <w:pPr>
              <w:keepNext w:val="0"/>
              <w:keepLines w:val="0"/>
              <w:pageBreakBefore w:val="0"/>
              <w:widowControl w:val="0"/>
              <w:kinsoku/>
              <w:wordWrap/>
              <w:overflowPunct/>
              <w:topLinePunct w:val="0"/>
              <w:autoSpaceDE/>
              <w:autoSpaceDN/>
              <w:bidi w:val="0"/>
              <w:spacing w:line="360" w:lineRule="auto"/>
              <w:ind w:firstLine="480" w:firstLineChars="200"/>
              <w:jc w:val="both"/>
              <w:textAlignment w:val="auto"/>
              <w:outlineLvl w:val="9"/>
              <w:rPr>
                <w:rFonts w:hint="default" w:ascii="Times New Roman" w:hAnsi="Times New Roman" w:eastAsia="宋体" w:cs="Times New Roman"/>
                <w:b w:val="0"/>
                <w:bCs w:val="0"/>
                <w:color w:val="000000" w:themeColor="text1"/>
                <w:sz w:val="24"/>
                <w:szCs w:val="32"/>
                <w:shd w:val="clear" w:color="auto" w:fill="auto"/>
                <w:lang w:val="en-US" w:eastAsia="zh-CN"/>
                <w14:textFill>
                  <w14:solidFill>
                    <w14:schemeClr w14:val="tx1"/>
                  </w14:solidFill>
                </w14:textFill>
              </w:rPr>
            </w:pPr>
            <w:bookmarkStart w:id="40" w:name="_Toc3203"/>
            <w:r>
              <w:rPr>
                <w:rFonts w:hint="eastAsia" w:ascii="Times New Roman" w:hAnsi="Times New Roman" w:eastAsia="宋体" w:cs="Times New Roman"/>
                <w:b w:val="0"/>
                <w:bCs w:val="0"/>
                <w:color w:val="000000" w:themeColor="text1"/>
                <w:sz w:val="24"/>
                <w:szCs w:val="32"/>
                <w:shd w:val="clear" w:color="auto" w:fill="auto"/>
                <w:lang w:val="en-US" w:eastAsia="zh-CN"/>
                <w14:textFill>
                  <w14:solidFill>
                    <w14:schemeClr w14:val="tx1"/>
                  </w14:solidFill>
                </w14:textFill>
              </w:rPr>
              <w:t>②</w:t>
            </w:r>
            <w:r>
              <w:rPr>
                <w:rFonts w:hint="eastAsia" w:ascii="宋体" w:hAnsi="宋体" w:eastAsia="宋体" w:cs="宋体"/>
                <w:color w:val="000000" w:themeColor="text1"/>
                <w:kern w:val="0"/>
                <w:sz w:val="24"/>
                <w:szCs w:val="24"/>
                <w:lang w:val="en-US" w:eastAsia="zh-CN" w:bidi="ar"/>
                <w14:textFill>
                  <w14:solidFill>
                    <w14:schemeClr w14:val="tx1"/>
                  </w14:solidFill>
                </w14:textFill>
              </w:rPr>
              <w:t>施工时</w:t>
            </w:r>
            <w:r>
              <w:rPr>
                <w:rFonts w:hint="default" w:ascii="Times New Roman" w:hAnsi="Times New Roman" w:eastAsia="宋体" w:cs="Times New Roman"/>
                <w:color w:val="000000" w:themeColor="text1"/>
                <w:spacing w:val="-6"/>
                <w:sz w:val="24"/>
                <w:szCs w:val="24"/>
                <w:lang w:val="zh-CN" w:eastAsia="zh-CN" w:bidi="zh-CN"/>
                <w14:textFill>
                  <w14:solidFill>
                    <w14:schemeClr w14:val="tx1"/>
                  </w14:solidFill>
                </w14:textFill>
              </w:rPr>
              <w:t>设置清洁有</w:t>
            </w:r>
            <w:r>
              <w:rPr>
                <w:rFonts w:hint="default" w:ascii="Times New Roman" w:hAnsi="Times New Roman" w:eastAsia="宋体" w:cs="Times New Roman"/>
                <w:color w:val="000000" w:themeColor="text1"/>
                <w:spacing w:val="-7"/>
                <w:sz w:val="24"/>
                <w:szCs w:val="24"/>
                <w:lang w:val="zh-CN" w:eastAsia="zh-CN" w:bidi="zh-CN"/>
                <w14:textFill>
                  <w14:solidFill>
                    <w14:schemeClr w14:val="tx1"/>
                  </w14:solidFill>
                </w14:textFill>
              </w:rPr>
              <w:t>效的施工围挡</w:t>
            </w:r>
            <w:r>
              <w:rPr>
                <w:rFonts w:hint="eastAsia" w:ascii="Times New Roman" w:hAnsi="Times New Roman" w:eastAsia="宋体" w:cs="Times New Roman"/>
                <w:color w:val="000000" w:themeColor="text1"/>
                <w:spacing w:val="-7"/>
                <w:sz w:val="24"/>
                <w:szCs w:val="24"/>
                <w:lang w:val="zh-CN" w:eastAsia="zh-CN" w:bidi="zh-CN"/>
                <w14:textFill>
                  <w14:solidFill>
                    <w14:schemeClr w14:val="tx1"/>
                  </w14:solidFill>
                </w14:textFill>
              </w:rPr>
              <w:t>、</w:t>
            </w:r>
            <w:r>
              <w:rPr>
                <w:rFonts w:hint="eastAsia" w:ascii="宋体" w:hAnsi="宋体" w:eastAsia="宋体" w:cs="宋体"/>
                <w:color w:val="000000" w:themeColor="text1"/>
                <w:kern w:val="0"/>
                <w:sz w:val="24"/>
                <w:szCs w:val="24"/>
                <w:lang w:val="en-US" w:eastAsia="zh-CN" w:bidi="ar"/>
                <w14:textFill>
                  <w14:solidFill>
                    <w14:schemeClr w14:val="tx1"/>
                  </w14:solidFill>
                </w14:textFill>
              </w:rPr>
              <w:t>防尘网苫盖</w:t>
            </w:r>
            <w:r>
              <w:rPr>
                <w:rFonts w:hint="default" w:ascii="Times New Roman" w:hAnsi="Times New Roman" w:eastAsia="宋体" w:cs="Times New Roman"/>
                <w:color w:val="000000" w:themeColor="text1"/>
                <w:spacing w:val="-7"/>
                <w:sz w:val="24"/>
                <w:szCs w:val="24"/>
                <w:lang w:val="zh-CN" w:eastAsia="zh-CN" w:bidi="zh-CN"/>
                <w14:textFill>
                  <w14:solidFill>
                    <w14:schemeClr w14:val="tx1"/>
                  </w14:solidFill>
                </w14:textFill>
              </w:rPr>
              <w:t>，同时对施工现场定时洒水抑尘</w:t>
            </w:r>
            <w:r>
              <w:rPr>
                <w:rFonts w:hint="eastAsia" w:ascii="Times New Roman" w:hAnsi="Times New Roman" w:eastAsia="宋体" w:cs="Times New Roman"/>
                <w:color w:val="000000" w:themeColor="text1"/>
                <w:spacing w:val="-7"/>
                <w:sz w:val="24"/>
                <w:szCs w:val="24"/>
                <w:lang w:val="zh-CN" w:eastAsia="zh-CN" w:bidi="zh-CN"/>
                <w14:textFill>
                  <w14:solidFill>
                    <w14:schemeClr w14:val="tx1"/>
                  </w14:solidFill>
                </w14:textFill>
              </w:rPr>
              <w:t>。</w:t>
            </w:r>
            <w:bookmarkEnd w:id="40"/>
          </w:p>
        </w:tc>
        <w:tc>
          <w:tcPr>
            <w:tcW w:w="2534" w:type="dxa"/>
            <w:vAlign w:val="center"/>
          </w:tcPr>
          <w:p>
            <w:pPr>
              <w:keepNext w:val="0"/>
              <w:keepLines w:val="0"/>
              <w:pageBreakBefore w:val="0"/>
              <w:widowControl w:val="0"/>
              <w:kinsoku/>
              <w:wordWrap/>
              <w:overflowPunct/>
              <w:topLinePunct w:val="0"/>
              <w:autoSpaceDE/>
              <w:autoSpaceDN/>
              <w:bidi w:val="0"/>
              <w:spacing w:line="360" w:lineRule="auto"/>
              <w:jc w:val="center"/>
              <w:textAlignment w:val="auto"/>
              <w:outlineLvl w:val="9"/>
              <w:rPr>
                <w:rFonts w:hint="eastAsia" w:ascii="Times New Roman" w:hAnsi="Times New Roman" w:eastAsia="宋体" w:cs="Times New Roman"/>
                <w:b w:val="0"/>
                <w:bCs w:val="0"/>
                <w:color w:val="000000" w:themeColor="text1"/>
                <w:sz w:val="24"/>
                <w:szCs w:val="32"/>
                <w:shd w:val="clear" w:color="auto" w:fill="auto"/>
                <w:lang w:val="en-US" w:eastAsia="zh-CN"/>
                <w14:textFill>
                  <w14:solidFill>
                    <w14:schemeClr w14:val="tx1"/>
                  </w14:solidFill>
                </w14:textFill>
              </w:rPr>
            </w:pPr>
            <w:bookmarkStart w:id="41" w:name="_Toc18888"/>
            <w:r>
              <w:rPr>
                <w:rFonts w:hint="eastAsia" w:ascii="Times New Roman" w:hAnsi="Times New Roman" w:eastAsia="宋体" w:cs="Times New Roman"/>
                <w:b w:val="0"/>
                <w:bCs w:val="0"/>
                <w:color w:val="000000" w:themeColor="text1"/>
                <w:sz w:val="24"/>
                <w:szCs w:val="32"/>
                <w:shd w:val="clear" w:color="auto" w:fill="auto"/>
                <w:lang w:val="en-US" w:eastAsia="zh-CN"/>
                <w14:textFill>
                  <w14:solidFill>
                    <w14:schemeClr w14:val="tx1"/>
                  </w14:solidFill>
                </w14:textFill>
              </w:rPr>
              <w:t>严格执行环评文件及其批复要求。项目施工期未对周围环境产生明显影响，也没有环境遗留问题。项目建设过程中，未产生污染事故及纠纷，无投诉。</w:t>
            </w:r>
            <w:bookmarkEnd w:id="41"/>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3" w:hRule="atLeast"/>
          <w:jc w:val="center"/>
        </w:trPr>
        <w:tc>
          <w:tcPr>
            <w:tcW w:w="691" w:type="dxa"/>
            <w:vMerge w:val="continue"/>
            <w:vAlign w:val="center"/>
          </w:tcPr>
          <w:p>
            <w:pPr>
              <w:keepNext w:val="0"/>
              <w:keepLines w:val="0"/>
              <w:pageBreakBefore w:val="0"/>
              <w:widowControl w:val="0"/>
              <w:kinsoku/>
              <w:wordWrap/>
              <w:overflowPunct/>
              <w:topLinePunct w:val="0"/>
              <w:autoSpaceDE/>
              <w:autoSpaceDN/>
              <w:bidi w:val="0"/>
              <w:spacing w:line="360" w:lineRule="auto"/>
              <w:jc w:val="center"/>
              <w:textAlignment w:val="auto"/>
              <w:outlineLvl w:val="9"/>
              <w:rPr>
                <w:rFonts w:hint="eastAsia" w:ascii="Times New Roman" w:hAnsi="Times New Roman" w:eastAsia="宋体" w:cs="Times New Roman"/>
                <w:b w:val="0"/>
                <w:bCs w:val="0"/>
                <w:color w:val="000000" w:themeColor="text1"/>
                <w:sz w:val="24"/>
                <w:szCs w:val="32"/>
                <w:shd w:val="clear" w:color="auto" w:fill="auto"/>
                <w:vertAlign w:val="baseline"/>
                <w:lang w:val="en-US" w:eastAsia="zh-CN"/>
                <w14:textFill>
                  <w14:solidFill>
                    <w14:schemeClr w14:val="tx1"/>
                  </w14:solidFill>
                </w14:textFill>
              </w:rPr>
            </w:pPr>
          </w:p>
        </w:tc>
        <w:tc>
          <w:tcPr>
            <w:tcW w:w="735" w:type="dxa"/>
            <w:vAlign w:val="center"/>
          </w:tcPr>
          <w:p>
            <w:pPr>
              <w:keepNext w:val="0"/>
              <w:keepLines w:val="0"/>
              <w:pageBreakBefore w:val="0"/>
              <w:widowControl w:val="0"/>
              <w:kinsoku/>
              <w:wordWrap/>
              <w:overflowPunct/>
              <w:topLinePunct w:val="0"/>
              <w:autoSpaceDE/>
              <w:autoSpaceDN/>
              <w:bidi w:val="0"/>
              <w:spacing w:line="360" w:lineRule="auto"/>
              <w:jc w:val="center"/>
              <w:textAlignment w:val="auto"/>
              <w:outlineLvl w:val="9"/>
              <w:rPr>
                <w:rFonts w:hint="eastAsia" w:ascii="Times New Roman" w:hAnsi="Times New Roman" w:eastAsia="宋体" w:cs="Times New Roman"/>
                <w:b w:val="0"/>
                <w:bCs w:val="0"/>
                <w:color w:val="000000" w:themeColor="text1"/>
                <w:sz w:val="24"/>
                <w:szCs w:val="32"/>
                <w:shd w:val="clear" w:color="auto" w:fill="auto"/>
                <w:vertAlign w:val="baseline"/>
                <w:lang w:val="en-US" w:eastAsia="zh-CN"/>
                <w14:textFill>
                  <w14:solidFill>
                    <w14:schemeClr w14:val="tx1"/>
                  </w14:solidFill>
                </w14:textFill>
              </w:rPr>
            </w:pPr>
            <w:bookmarkStart w:id="42" w:name="_Toc29198"/>
            <w:r>
              <w:rPr>
                <w:rFonts w:hint="eastAsia" w:ascii="Times New Roman" w:hAnsi="Times New Roman" w:eastAsia="宋体" w:cs="Times New Roman"/>
                <w:b w:val="0"/>
                <w:bCs w:val="0"/>
                <w:color w:val="000000" w:themeColor="text1"/>
                <w:sz w:val="24"/>
                <w:szCs w:val="32"/>
                <w:shd w:val="clear" w:color="auto" w:fill="auto"/>
                <w:vertAlign w:val="baseline"/>
                <w:lang w:val="en-US" w:eastAsia="zh-CN"/>
                <w14:textFill>
                  <w14:solidFill>
                    <w14:schemeClr w14:val="tx1"/>
                  </w14:solidFill>
                </w14:textFill>
              </w:rPr>
              <w:t>固</w:t>
            </w:r>
            <w:bookmarkEnd w:id="42"/>
          </w:p>
          <w:p>
            <w:pPr>
              <w:keepNext w:val="0"/>
              <w:keepLines w:val="0"/>
              <w:pageBreakBefore w:val="0"/>
              <w:widowControl w:val="0"/>
              <w:kinsoku/>
              <w:wordWrap/>
              <w:overflowPunct/>
              <w:topLinePunct w:val="0"/>
              <w:autoSpaceDE/>
              <w:autoSpaceDN/>
              <w:bidi w:val="0"/>
              <w:spacing w:line="360" w:lineRule="auto"/>
              <w:jc w:val="center"/>
              <w:textAlignment w:val="auto"/>
              <w:outlineLvl w:val="9"/>
              <w:rPr>
                <w:rFonts w:hint="eastAsia" w:ascii="Times New Roman" w:hAnsi="Times New Roman" w:eastAsia="宋体" w:cs="Times New Roman"/>
                <w:b w:val="0"/>
                <w:bCs w:val="0"/>
                <w:color w:val="000000" w:themeColor="text1"/>
                <w:sz w:val="24"/>
                <w:szCs w:val="32"/>
                <w:shd w:val="clear" w:color="auto" w:fill="auto"/>
                <w:vertAlign w:val="baseline"/>
                <w:lang w:val="en-US" w:eastAsia="zh-CN"/>
                <w14:textFill>
                  <w14:solidFill>
                    <w14:schemeClr w14:val="tx1"/>
                  </w14:solidFill>
                </w14:textFill>
              </w:rPr>
            </w:pPr>
            <w:bookmarkStart w:id="43" w:name="_Toc2534"/>
            <w:r>
              <w:rPr>
                <w:rFonts w:hint="eastAsia" w:ascii="Times New Roman" w:hAnsi="Times New Roman" w:eastAsia="宋体" w:cs="Times New Roman"/>
                <w:b w:val="0"/>
                <w:bCs w:val="0"/>
                <w:color w:val="000000" w:themeColor="text1"/>
                <w:sz w:val="24"/>
                <w:szCs w:val="32"/>
                <w:shd w:val="clear" w:color="auto" w:fill="auto"/>
                <w:vertAlign w:val="baseline"/>
                <w:lang w:val="en-US" w:eastAsia="zh-CN"/>
                <w14:textFill>
                  <w14:solidFill>
                    <w14:schemeClr w14:val="tx1"/>
                  </w14:solidFill>
                </w14:textFill>
              </w:rPr>
              <w:t>体</w:t>
            </w:r>
            <w:bookmarkEnd w:id="43"/>
          </w:p>
          <w:p>
            <w:pPr>
              <w:keepNext w:val="0"/>
              <w:keepLines w:val="0"/>
              <w:pageBreakBefore w:val="0"/>
              <w:widowControl w:val="0"/>
              <w:kinsoku/>
              <w:wordWrap/>
              <w:overflowPunct/>
              <w:topLinePunct w:val="0"/>
              <w:autoSpaceDE/>
              <w:autoSpaceDN/>
              <w:bidi w:val="0"/>
              <w:spacing w:line="360" w:lineRule="auto"/>
              <w:jc w:val="center"/>
              <w:textAlignment w:val="auto"/>
              <w:outlineLvl w:val="9"/>
              <w:rPr>
                <w:rFonts w:hint="eastAsia" w:ascii="Times New Roman" w:hAnsi="Times New Roman" w:eastAsia="宋体" w:cs="Times New Roman"/>
                <w:b w:val="0"/>
                <w:bCs w:val="0"/>
                <w:color w:val="000000" w:themeColor="text1"/>
                <w:sz w:val="24"/>
                <w:szCs w:val="32"/>
                <w:shd w:val="clear" w:color="auto" w:fill="auto"/>
                <w:vertAlign w:val="baseline"/>
                <w:lang w:val="en-US" w:eastAsia="zh-CN"/>
                <w14:textFill>
                  <w14:solidFill>
                    <w14:schemeClr w14:val="tx1"/>
                  </w14:solidFill>
                </w14:textFill>
              </w:rPr>
            </w:pPr>
            <w:bookmarkStart w:id="44" w:name="_Toc15764"/>
            <w:r>
              <w:rPr>
                <w:rFonts w:hint="eastAsia" w:ascii="Times New Roman" w:hAnsi="Times New Roman" w:eastAsia="宋体" w:cs="Times New Roman"/>
                <w:b w:val="0"/>
                <w:bCs w:val="0"/>
                <w:color w:val="000000" w:themeColor="text1"/>
                <w:sz w:val="24"/>
                <w:szCs w:val="32"/>
                <w:shd w:val="clear" w:color="auto" w:fill="auto"/>
                <w:vertAlign w:val="baseline"/>
                <w:lang w:val="en-US" w:eastAsia="zh-CN"/>
                <w14:textFill>
                  <w14:solidFill>
                    <w14:schemeClr w14:val="tx1"/>
                  </w14:solidFill>
                </w14:textFill>
              </w:rPr>
              <w:t>废</w:t>
            </w:r>
            <w:bookmarkEnd w:id="44"/>
          </w:p>
          <w:p>
            <w:pPr>
              <w:keepNext w:val="0"/>
              <w:keepLines w:val="0"/>
              <w:pageBreakBefore w:val="0"/>
              <w:widowControl w:val="0"/>
              <w:kinsoku/>
              <w:wordWrap/>
              <w:overflowPunct/>
              <w:topLinePunct w:val="0"/>
              <w:autoSpaceDE/>
              <w:autoSpaceDN/>
              <w:bidi w:val="0"/>
              <w:spacing w:line="360" w:lineRule="auto"/>
              <w:jc w:val="center"/>
              <w:textAlignment w:val="auto"/>
              <w:outlineLvl w:val="9"/>
              <w:rPr>
                <w:rFonts w:hint="default" w:ascii="Times New Roman" w:hAnsi="Times New Roman" w:eastAsia="宋体" w:cs="Times New Roman"/>
                <w:b w:val="0"/>
                <w:bCs w:val="0"/>
                <w:color w:val="000000" w:themeColor="text1"/>
                <w:sz w:val="24"/>
                <w:szCs w:val="32"/>
                <w:shd w:val="clear" w:color="auto" w:fill="auto"/>
                <w:vertAlign w:val="baseline"/>
                <w:lang w:val="en-US" w:eastAsia="zh-CN"/>
                <w14:textFill>
                  <w14:solidFill>
                    <w14:schemeClr w14:val="tx1"/>
                  </w14:solidFill>
                </w14:textFill>
              </w:rPr>
            </w:pPr>
            <w:bookmarkStart w:id="45" w:name="_Toc26975"/>
            <w:r>
              <w:rPr>
                <w:rFonts w:hint="eastAsia" w:ascii="Times New Roman" w:hAnsi="Times New Roman" w:eastAsia="宋体" w:cs="Times New Roman"/>
                <w:b w:val="0"/>
                <w:bCs w:val="0"/>
                <w:color w:val="000000" w:themeColor="text1"/>
                <w:sz w:val="24"/>
                <w:szCs w:val="32"/>
                <w:shd w:val="clear" w:color="auto" w:fill="auto"/>
                <w:vertAlign w:val="baseline"/>
                <w:lang w:val="en-US" w:eastAsia="zh-CN"/>
                <w14:textFill>
                  <w14:solidFill>
                    <w14:schemeClr w14:val="tx1"/>
                  </w14:solidFill>
                </w14:textFill>
              </w:rPr>
              <w:t>物</w:t>
            </w:r>
            <w:bookmarkEnd w:id="45"/>
          </w:p>
        </w:tc>
        <w:tc>
          <w:tcPr>
            <w:tcW w:w="5654" w:type="dxa"/>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default" w:ascii="Times New Roman" w:hAnsi="Times New Roman" w:eastAsia="宋体" w:cs="Times New Roman"/>
                <w:color w:val="000000" w:themeColor="text1"/>
                <w:sz w:val="24"/>
                <w:szCs w:val="24"/>
                <w14:textFill>
                  <w14:solidFill>
                    <w14:schemeClr w14:val="tx1"/>
                  </w14:solidFill>
                </w14:textFill>
              </w:rPr>
            </w:pPr>
            <w:bookmarkStart w:id="46" w:name="_Toc10282"/>
            <w:r>
              <w:rPr>
                <w:rFonts w:hint="eastAsia" w:ascii="Times New Roman" w:hAnsi="Times New Roman" w:eastAsia="宋体" w:cs="Times New Roman"/>
                <w:b w:val="0"/>
                <w:bCs w:val="0"/>
                <w:color w:val="000000" w:themeColor="text1"/>
                <w:sz w:val="24"/>
                <w:szCs w:val="32"/>
                <w:shd w:val="clear" w:color="auto" w:fill="auto"/>
                <w:lang w:val="en-US" w:eastAsia="zh-CN"/>
                <w14:textFill>
                  <w14:solidFill>
                    <w14:schemeClr w14:val="tx1"/>
                  </w14:solidFill>
                </w14:textFill>
              </w:rPr>
              <w:t>环评：</w:t>
            </w:r>
            <w:bookmarkEnd w:id="46"/>
            <w:r>
              <w:rPr>
                <w:rFonts w:hint="default" w:ascii="Times New Roman" w:hAnsi="Times New Roman" w:eastAsia="宋体" w:cs="Times New Roman"/>
                <w:color w:val="000000" w:themeColor="text1"/>
                <w:kern w:val="0"/>
                <w:sz w:val="24"/>
                <w:szCs w:val="24"/>
                <w:lang w:val="en-US" w:eastAsia="zh-CN" w:bidi="ar"/>
                <w14:textFill>
                  <w14:solidFill>
                    <w14:schemeClr w14:val="tx1"/>
                  </w14:solidFill>
                </w14:textFill>
              </w:rPr>
              <w:t>施工期间产生的生活垃圾</w:t>
            </w:r>
            <w:r>
              <w:rPr>
                <w:rFonts w:hint="eastAsia" w:ascii="Times New Roman" w:hAnsi="Times New Roman" w:eastAsia="宋体" w:cs="Times New Roman"/>
                <w:color w:val="000000" w:themeColor="text1"/>
                <w:kern w:val="0"/>
                <w:sz w:val="24"/>
                <w:szCs w:val="24"/>
                <w:lang w:val="en-US" w:eastAsia="zh-CN" w:bidi="ar"/>
                <w14:textFill>
                  <w14:solidFill>
                    <w14:schemeClr w14:val="tx1"/>
                  </w14:solidFill>
                </w14:textFill>
              </w:rPr>
              <w:t>经垃圾桶收集后</w:t>
            </w:r>
            <w:r>
              <w:rPr>
                <w:rFonts w:hint="default" w:ascii="Times New Roman" w:hAnsi="Times New Roman" w:eastAsia="宋体" w:cs="Times New Roman"/>
                <w:color w:val="000000" w:themeColor="text1"/>
                <w:kern w:val="0"/>
                <w:sz w:val="24"/>
                <w:szCs w:val="24"/>
                <w:lang w:val="en-US" w:eastAsia="zh-CN" w:bidi="ar"/>
                <w14:textFill>
                  <w14:solidFill>
                    <w14:schemeClr w14:val="tx1"/>
                  </w14:solidFill>
                </w14:textFill>
              </w:rPr>
              <w:t>集中清运至</w:t>
            </w:r>
            <w:r>
              <w:rPr>
                <w:rFonts w:hint="eastAsia" w:ascii="Times New Roman" w:hAnsi="Times New Roman" w:eastAsia="宋体" w:cs="Times New Roman"/>
                <w:color w:val="000000" w:themeColor="text1"/>
                <w:kern w:val="0"/>
                <w:sz w:val="24"/>
                <w:szCs w:val="24"/>
                <w:lang w:val="en-US" w:eastAsia="zh-CN" w:bidi="ar"/>
                <w14:textFill>
                  <w14:solidFill>
                    <w14:schemeClr w14:val="tx1"/>
                  </w14:solidFill>
                </w14:textFill>
              </w:rPr>
              <w:t>第十四师皮山农场垃圾中转站；施工结束后项目产生的弃方作为渠道边坡压重；</w:t>
            </w:r>
            <w:r>
              <w:rPr>
                <w:rFonts w:hint="default" w:ascii="Times New Roman" w:hAnsi="Times New Roman" w:eastAsia="宋体" w:cs="Times New Roman"/>
                <w:color w:val="000000" w:themeColor="text1"/>
                <w:kern w:val="0"/>
                <w:sz w:val="24"/>
                <w:szCs w:val="24"/>
                <w:lang w:val="en-US" w:eastAsia="zh-CN" w:bidi="ar"/>
                <w14:textFill>
                  <w14:solidFill>
                    <w14:schemeClr w14:val="tx1"/>
                  </w14:solidFill>
                </w14:textFill>
              </w:rPr>
              <w:t>项目施工期废水处理产生的隔油池废油及废油渣为危险废物</w:t>
            </w:r>
            <w:r>
              <w:rPr>
                <w:rFonts w:hint="eastAsia" w:ascii="Times New Roman" w:hAnsi="Times New Roman" w:eastAsia="宋体" w:cs="Times New Roman"/>
                <w:color w:val="000000" w:themeColor="text1"/>
                <w:kern w:val="0"/>
                <w:sz w:val="24"/>
                <w:szCs w:val="24"/>
                <w:lang w:val="en-US" w:eastAsia="zh-CN" w:bidi="ar"/>
                <w14:textFill>
                  <w14:solidFill>
                    <w14:schemeClr w14:val="tx1"/>
                  </w14:solidFill>
                </w14:textFill>
              </w:rPr>
              <w:t>，</w:t>
            </w:r>
            <w:r>
              <w:rPr>
                <w:rFonts w:hint="default" w:ascii="Times New Roman" w:hAnsi="Times New Roman" w:eastAsia="宋体" w:cs="Times New Roman"/>
                <w:color w:val="000000" w:themeColor="text1"/>
                <w:kern w:val="0"/>
                <w:sz w:val="24"/>
                <w:szCs w:val="24"/>
                <w:lang w:val="en-US" w:eastAsia="zh-CN" w:bidi="ar"/>
                <w14:textFill>
                  <w14:solidFill>
                    <w14:schemeClr w14:val="tx1"/>
                  </w14:solidFill>
                </w14:textFill>
              </w:rPr>
              <w:t>在施工期结束后交由有危险废物处理资质的专业单位进行收集与处理</w:t>
            </w:r>
            <w:r>
              <w:rPr>
                <w:rFonts w:hint="eastAsia" w:ascii="Times New Roman" w:hAnsi="Times New Roman" w:eastAsia="宋体" w:cs="Times New Roman"/>
                <w:color w:val="000000" w:themeColor="text1"/>
                <w:kern w:val="0"/>
                <w:sz w:val="24"/>
                <w:szCs w:val="24"/>
                <w:lang w:val="en-US" w:eastAsia="zh-CN" w:bidi="ar"/>
                <w14:textFill>
                  <w14:solidFill>
                    <w14:schemeClr w14:val="tx1"/>
                  </w14:solidFill>
                </w14:textFill>
              </w:rPr>
              <w:t>；</w:t>
            </w:r>
            <w:r>
              <w:rPr>
                <w:rFonts w:hint="eastAsia" w:ascii="宋体" w:hAnsi="宋体" w:eastAsia="宋体" w:cs="宋体"/>
                <w:color w:val="000000" w:themeColor="text1"/>
                <w:kern w:val="2"/>
                <w:sz w:val="24"/>
                <w:szCs w:val="24"/>
                <w:lang w:val="en-US" w:eastAsia="zh-CN" w:bidi="ar"/>
                <w14:textFill>
                  <w14:solidFill>
                    <w14:schemeClr w14:val="tx1"/>
                  </w14:solidFill>
                </w14:textFill>
              </w:rPr>
              <w:t>施工场地的建筑垃圾集中堆放并加篷布遮盖，由施工方拉运至当地建筑垃圾场处理、沉淀池</w:t>
            </w:r>
            <w:r>
              <w:rPr>
                <w:rFonts w:hint="default" w:ascii="宋体" w:hAnsi="宋体" w:eastAsia="宋体" w:cs="宋体"/>
                <w:bCs/>
                <w:color w:val="000000" w:themeColor="text1"/>
                <w:spacing w:val="10"/>
                <w:sz w:val="24"/>
                <w:szCs w:val="24"/>
                <w:lang w:val="en-US" w:eastAsia="zh-CN"/>
                <w14:textFill>
                  <w14:solidFill>
                    <w14:schemeClr w14:val="tx1"/>
                  </w14:solidFill>
                </w14:textFill>
              </w:rPr>
              <w:t>沉渣拉运至导流渠填埋处理</w:t>
            </w:r>
            <w:r>
              <w:rPr>
                <w:rFonts w:hint="eastAsia" w:ascii="宋体" w:hAnsi="宋体" w:eastAsia="宋体" w:cs="宋体"/>
                <w:color w:val="000000" w:themeColor="text1"/>
                <w:kern w:val="2"/>
                <w:sz w:val="24"/>
                <w:szCs w:val="24"/>
                <w:lang w:val="en-US" w:eastAsia="zh-CN" w:bidi="ar"/>
                <w14:textFill>
                  <w14:solidFill>
                    <w14:schemeClr w14:val="tx1"/>
                  </w14:solidFill>
                </w14:textFill>
              </w:rPr>
              <w:t>。</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both"/>
              <w:textAlignment w:val="auto"/>
              <w:outlineLvl w:val="9"/>
              <w:rPr>
                <w:rFonts w:hint="default" w:ascii="Times New Roman" w:hAnsi="Times New Roman" w:eastAsia="宋体" w:cs="Times New Roman"/>
                <w:b w:val="0"/>
                <w:bCs w:val="0"/>
                <w:color w:val="000000" w:themeColor="text1"/>
                <w:sz w:val="24"/>
                <w:szCs w:val="32"/>
                <w:shd w:val="clear" w:color="auto" w:fill="auto"/>
                <w:lang w:val="en-US" w:eastAsia="zh-CN"/>
                <w14:textFill>
                  <w14:solidFill>
                    <w14:schemeClr w14:val="tx1"/>
                  </w14:solidFill>
                </w14:textFill>
              </w:rPr>
            </w:pPr>
            <w:r>
              <w:rPr>
                <w:rFonts w:hint="eastAsia" w:ascii="Times New Roman" w:hAnsi="Times New Roman" w:eastAsia="宋体" w:cs="Times New Roman"/>
                <w:b w:val="0"/>
                <w:bCs w:val="0"/>
                <w:color w:val="000000" w:themeColor="text1"/>
                <w:sz w:val="24"/>
                <w:szCs w:val="32"/>
                <w:shd w:val="clear" w:color="auto" w:fill="auto"/>
                <w:lang w:val="en-US" w:eastAsia="zh-CN"/>
                <w14:textFill>
                  <w14:solidFill>
                    <w14:schemeClr w14:val="tx1"/>
                  </w14:solidFill>
                </w14:textFill>
              </w:rPr>
              <w:t>批复：落实固体废弃物防治措施。施工期产生固体废物及时清运、处置，产生的弃方作为堤外边坡压坡；产生的隔油池废油及废油渣为危险废物，根据《国家危险废物名录》相关要求需交由有危险废物处理资质的专业单位进行收集与处理。生活垃圾集中收集后由环卫部门统一处理，做到日产日清；建筑垃圾集中堆放并加篷布遮盖，由施工方拉运至当地建筑垃圾场处理、沉淀池沉渣拉运至导流渠填埋处理。</w:t>
            </w:r>
          </w:p>
        </w:tc>
        <w:tc>
          <w:tcPr>
            <w:tcW w:w="4560" w:type="dxa"/>
            <w:vAlign w:val="center"/>
          </w:tcPr>
          <w:p>
            <w:pPr>
              <w:keepNext w:val="0"/>
              <w:keepLines w:val="0"/>
              <w:pageBreakBefore w:val="0"/>
              <w:widowControl w:val="0"/>
              <w:kinsoku/>
              <w:wordWrap/>
              <w:overflowPunct/>
              <w:topLinePunct w:val="0"/>
              <w:autoSpaceDE/>
              <w:autoSpaceDN/>
              <w:bidi w:val="0"/>
              <w:spacing w:line="360" w:lineRule="auto"/>
              <w:ind w:firstLine="480" w:firstLineChars="200"/>
              <w:jc w:val="both"/>
              <w:textAlignment w:val="auto"/>
              <w:outlineLvl w:val="9"/>
              <w:rPr>
                <w:rFonts w:hint="eastAsia" w:ascii="Times New Roman" w:hAnsi="Times New Roman" w:eastAsia="宋体" w:cs="Times New Roman"/>
                <w:b w:val="0"/>
                <w:bCs w:val="0"/>
                <w:color w:val="000000" w:themeColor="text1"/>
                <w:sz w:val="24"/>
                <w:szCs w:val="32"/>
                <w:shd w:val="clear" w:color="auto" w:fill="auto"/>
                <w:lang w:val="en-US" w:eastAsia="zh-CN"/>
                <w14:textFill>
                  <w14:solidFill>
                    <w14:schemeClr w14:val="tx1"/>
                  </w14:solidFill>
                </w14:textFill>
              </w:rPr>
            </w:pPr>
            <w:bookmarkStart w:id="47" w:name="_Toc8496"/>
            <w:r>
              <w:rPr>
                <w:rFonts w:hint="eastAsia" w:ascii="Times New Roman" w:hAnsi="Times New Roman" w:eastAsia="宋体" w:cs="Times New Roman"/>
                <w:b w:val="0"/>
                <w:bCs w:val="0"/>
                <w:color w:val="000000" w:themeColor="text1"/>
                <w:sz w:val="24"/>
                <w:szCs w:val="32"/>
                <w:shd w:val="clear" w:color="auto" w:fill="auto"/>
                <w:lang w:val="en-US" w:eastAsia="zh-CN"/>
                <w14:textFill>
                  <w14:solidFill>
                    <w14:schemeClr w14:val="tx1"/>
                  </w14:solidFill>
                </w14:textFill>
              </w:rPr>
              <w:t>经调查上述环境保护措施已落实。</w:t>
            </w:r>
            <w:bookmarkEnd w:id="47"/>
          </w:p>
          <w:p>
            <w:pPr>
              <w:keepNext w:val="0"/>
              <w:keepLines w:val="0"/>
              <w:pageBreakBefore w:val="0"/>
              <w:widowControl w:val="0"/>
              <w:kinsoku/>
              <w:wordWrap/>
              <w:overflowPunct/>
              <w:topLinePunct w:val="0"/>
              <w:autoSpaceDE/>
              <w:autoSpaceDN/>
              <w:bidi w:val="0"/>
              <w:spacing w:line="360" w:lineRule="auto"/>
              <w:ind w:firstLine="480" w:firstLineChars="200"/>
              <w:jc w:val="both"/>
              <w:textAlignment w:val="auto"/>
              <w:outlineLvl w:val="9"/>
              <w:rPr>
                <w:rFonts w:hint="default" w:ascii="Times New Roman" w:hAnsi="Times New Roman" w:eastAsia="宋体" w:cs="Times New Roman"/>
                <w:b w:val="0"/>
                <w:bCs w:val="0"/>
                <w:color w:val="000000" w:themeColor="text1"/>
                <w:sz w:val="24"/>
                <w:szCs w:val="32"/>
                <w:shd w:val="clear" w:color="auto" w:fill="auto"/>
                <w:lang w:val="en-US" w:eastAsia="zh-CN"/>
                <w14:textFill>
                  <w14:solidFill>
                    <w14:schemeClr w14:val="tx1"/>
                  </w14:solidFill>
                </w14:textFill>
              </w:rPr>
            </w:pPr>
            <w:bookmarkStart w:id="48" w:name="_Toc25119"/>
            <w:r>
              <w:rPr>
                <w:rFonts w:hint="eastAsia" w:ascii="Times New Roman" w:hAnsi="Times New Roman" w:eastAsia="宋体" w:cs="Times New Roman"/>
                <w:b w:val="0"/>
                <w:bCs w:val="0"/>
                <w:color w:val="000000" w:themeColor="text1"/>
                <w:sz w:val="24"/>
                <w:szCs w:val="32"/>
                <w:shd w:val="clear" w:color="auto" w:fill="auto"/>
                <w:lang w:val="en-US" w:eastAsia="zh-CN"/>
                <w14:textFill>
                  <w14:solidFill>
                    <w14:schemeClr w14:val="tx1"/>
                  </w14:solidFill>
                </w14:textFill>
              </w:rPr>
              <w:t>①</w:t>
            </w:r>
            <w:bookmarkEnd w:id="48"/>
            <w:r>
              <w:rPr>
                <w:rFonts w:hint="eastAsia" w:ascii="宋体" w:hAnsi="宋体" w:eastAsia="宋体" w:cs="宋体"/>
                <w:color w:val="000000" w:themeColor="text1"/>
                <w:kern w:val="2"/>
                <w:sz w:val="24"/>
                <w:szCs w:val="24"/>
                <w:lang w:val="en-US" w:eastAsia="zh-CN" w:bidi="ar"/>
                <w14:textFill>
                  <w14:solidFill>
                    <w14:schemeClr w14:val="tx1"/>
                  </w14:solidFill>
                </w14:textFill>
              </w:rPr>
              <w:t>施工场地的建筑垃圾集中堆放并加篷布遮盖，由施工方拉运至当地建筑垃圾场处理，沉淀池</w:t>
            </w:r>
            <w:r>
              <w:rPr>
                <w:rFonts w:hint="default" w:ascii="宋体" w:hAnsi="宋体" w:eastAsia="宋体" w:cs="宋体"/>
                <w:bCs/>
                <w:color w:val="000000" w:themeColor="text1"/>
                <w:spacing w:val="10"/>
                <w:sz w:val="24"/>
                <w:szCs w:val="24"/>
                <w:lang w:val="en-US" w:eastAsia="zh-CN"/>
                <w14:textFill>
                  <w14:solidFill>
                    <w14:schemeClr w14:val="tx1"/>
                  </w14:solidFill>
                </w14:textFill>
              </w:rPr>
              <w:t>沉渣拉运至导流渠填埋处理</w:t>
            </w:r>
            <w:r>
              <w:rPr>
                <w:rFonts w:hint="eastAsia" w:ascii="宋体" w:hAnsi="宋体" w:eastAsia="宋体" w:cs="宋体"/>
                <w:bCs/>
                <w:color w:val="000000" w:themeColor="text1"/>
                <w:spacing w:val="10"/>
                <w:sz w:val="24"/>
                <w:szCs w:val="24"/>
                <w:lang w:val="en-US" w:eastAsia="zh-CN"/>
                <w14:textFill>
                  <w14:solidFill>
                    <w14:schemeClr w14:val="tx1"/>
                  </w14:solidFill>
                </w14:textFill>
              </w:rPr>
              <w:t>。</w:t>
            </w:r>
          </w:p>
          <w:p>
            <w:pPr>
              <w:pStyle w:val="2"/>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eastAsia="宋体" w:cs="Times New Roman"/>
                <w:b w:val="0"/>
                <w:bCs w:val="0"/>
                <w:color w:val="000000" w:themeColor="text1"/>
                <w:sz w:val="24"/>
                <w:szCs w:val="32"/>
                <w:shd w:val="clear" w:color="auto" w:fill="auto"/>
                <w:lang w:val="en-US" w:eastAsia="zh-CN"/>
                <w14:textFill>
                  <w14:solidFill>
                    <w14:schemeClr w14:val="tx1"/>
                  </w14:solidFill>
                </w14:textFill>
              </w:rPr>
            </w:pPr>
            <w:bookmarkStart w:id="49" w:name="_Toc30399"/>
            <w:r>
              <w:rPr>
                <w:rFonts w:hint="eastAsia" w:ascii="Times New Roman" w:hAnsi="Times New Roman" w:eastAsia="宋体" w:cs="Times New Roman"/>
                <w:b w:val="0"/>
                <w:bCs w:val="0"/>
                <w:color w:val="000000" w:themeColor="text1"/>
                <w:sz w:val="24"/>
                <w:szCs w:val="32"/>
                <w:shd w:val="clear" w:color="auto" w:fill="auto"/>
                <w:lang w:val="en-US" w:eastAsia="zh-CN"/>
                <w14:textFill>
                  <w14:solidFill>
                    <w14:schemeClr w14:val="tx1"/>
                  </w14:solidFill>
                </w14:textFill>
              </w:rPr>
              <w:t>②</w:t>
            </w:r>
            <w:r>
              <w:rPr>
                <w:rFonts w:hint="default" w:ascii="Times New Roman" w:hAnsi="Times New Roman" w:eastAsia="宋体" w:cs="Times New Roman"/>
                <w:color w:val="000000" w:themeColor="text1"/>
                <w:kern w:val="0"/>
                <w:sz w:val="24"/>
                <w:szCs w:val="24"/>
                <w:lang w:val="en-US" w:eastAsia="zh-CN" w:bidi="ar"/>
                <w14:textFill>
                  <w14:solidFill>
                    <w14:schemeClr w14:val="tx1"/>
                  </w14:solidFill>
                </w14:textFill>
              </w:rPr>
              <w:t>生活垃圾</w:t>
            </w:r>
            <w:r>
              <w:rPr>
                <w:rFonts w:hint="eastAsia" w:ascii="Times New Roman" w:hAnsi="Times New Roman" w:eastAsia="宋体" w:cs="Times New Roman"/>
                <w:color w:val="000000" w:themeColor="text1"/>
                <w:kern w:val="0"/>
                <w:sz w:val="24"/>
                <w:szCs w:val="24"/>
                <w:lang w:val="en-US" w:eastAsia="zh-CN" w:bidi="ar"/>
                <w14:textFill>
                  <w14:solidFill>
                    <w14:schemeClr w14:val="tx1"/>
                  </w14:solidFill>
                </w14:textFill>
              </w:rPr>
              <w:t>经垃圾桶收集后</w:t>
            </w:r>
            <w:r>
              <w:rPr>
                <w:rFonts w:hint="default" w:ascii="Times New Roman" w:hAnsi="Times New Roman" w:eastAsia="宋体" w:cs="Times New Roman"/>
                <w:color w:val="000000" w:themeColor="text1"/>
                <w:kern w:val="0"/>
                <w:sz w:val="24"/>
                <w:szCs w:val="24"/>
                <w:lang w:val="en-US" w:eastAsia="zh-CN" w:bidi="ar"/>
                <w14:textFill>
                  <w14:solidFill>
                    <w14:schemeClr w14:val="tx1"/>
                  </w14:solidFill>
                </w14:textFill>
              </w:rPr>
              <w:t>集中清运至</w:t>
            </w:r>
            <w:r>
              <w:rPr>
                <w:rFonts w:hint="eastAsia" w:ascii="Times New Roman" w:hAnsi="Times New Roman" w:eastAsia="宋体" w:cs="Times New Roman"/>
                <w:color w:val="000000" w:themeColor="text1"/>
                <w:kern w:val="0"/>
                <w:sz w:val="24"/>
                <w:szCs w:val="24"/>
                <w:lang w:val="en-US" w:eastAsia="zh-CN" w:bidi="ar"/>
                <w14:textFill>
                  <w14:solidFill>
                    <w14:schemeClr w14:val="tx1"/>
                  </w14:solidFill>
                </w14:textFill>
              </w:rPr>
              <w:t>第十四师皮山农场垃圾中转站</w:t>
            </w:r>
            <w:r>
              <w:rPr>
                <w:rFonts w:hint="eastAsia" w:ascii="Times New Roman" w:hAnsi="Times New Roman" w:eastAsia="宋体" w:cs="Times New Roman"/>
                <w:b w:val="0"/>
                <w:bCs w:val="0"/>
                <w:color w:val="000000" w:themeColor="text1"/>
                <w:sz w:val="24"/>
                <w:szCs w:val="32"/>
                <w:shd w:val="clear" w:color="auto" w:fill="auto"/>
                <w:lang w:val="en-US"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spacing w:line="360" w:lineRule="auto"/>
              <w:ind w:firstLine="480" w:firstLineChars="200"/>
              <w:jc w:val="both"/>
              <w:textAlignment w:val="auto"/>
              <w:outlineLvl w:val="9"/>
              <w:rPr>
                <w:rFonts w:hint="eastAsia" w:ascii="Times New Roman" w:hAnsi="Times New Roman" w:eastAsia="宋体" w:cs="Times New Roman"/>
                <w:b w:val="0"/>
                <w:bCs w:val="0"/>
                <w:color w:val="000000" w:themeColor="text1"/>
                <w:sz w:val="24"/>
                <w:szCs w:val="32"/>
                <w:shd w:val="clear" w:color="auto" w:fill="auto"/>
                <w:lang w:val="en-US" w:eastAsia="zh-CN"/>
                <w14:textFill>
                  <w14:solidFill>
                    <w14:schemeClr w14:val="tx1"/>
                  </w14:solidFill>
                </w14:textFill>
              </w:rPr>
            </w:pPr>
            <w:r>
              <w:rPr>
                <w:rFonts w:hint="eastAsia" w:ascii="Times New Roman" w:hAnsi="Times New Roman" w:eastAsia="宋体" w:cs="Times New Roman"/>
                <w:b w:val="0"/>
                <w:bCs w:val="0"/>
                <w:color w:val="000000" w:themeColor="text1"/>
                <w:sz w:val="24"/>
                <w:szCs w:val="32"/>
                <w:shd w:val="clear" w:color="auto" w:fill="auto"/>
                <w:lang w:val="en-US" w:eastAsia="zh-CN"/>
                <w14:textFill>
                  <w14:solidFill>
                    <w14:schemeClr w14:val="tx1"/>
                  </w14:solidFill>
                </w14:textFill>
              </w:rPr>
              <w:t>③</w:t>
            </w:r>
            <w:r>
              <w:rPr>
                <w:rFonts w:hint="default" w:ascii="Times New Roman" w:hAnsi="Times New Roman" w:eastAsia="宋体" w:cs="Times New Roman"/>
                <w:color w:val="000000" w:themeColor="text1"/>
                <w:kern w:val="0"/>
                <w:sz w:val="24"/>
                <w:szCs w:val="24"/>
                <w:lang w:val="en-US" w:eastAsia="zh-CN" w:bidi="ar"/>
                <w14:textFill>
                  <w14:solidFill>
                    <w14:schemeClr w14:val="tx1"/>
                  </w14:solidFill>
                </w14:textFill>
              </w:rPr>
              <w:t>施工期废水处理产生的隔油池废油及废油渣为危险废物</w:t>
            </w:r>
            <w:r>
              <w:rPr>
                <w:rFonts w:hint="eastAsia" w:ascii="Times New Roman" w:hAnsi="Times New Roman" w:eastAsia="宋体" w:cs="Times New Roman"/>
                <w:color w:val="000000" w:themeColor="text1"/>
                <w:kern w:val="0"/>
                <w:sz w:val="24"/>
                <w:szCs w:val="24"/>
                <w:lang w:val="en-US" w:eastAsia="zh-CN" w:bidi="ar"/>
                <w14:textFill>
                  <w14:solidFill>
                    <w14:schemeClr w14:val="tx1"/>
                  </w14:solidFill>
                </w14:textFill>
              </w:rPr>
              <w:t>，</w:t>
            </w:r>
            <w:r>
              <w:rPr>
                <w:rFonts w:hint="default" w:ascii="Times New Roman" w:hAnsi="Times New Roman" w:eastAsia="宋体" w:cs="Times New Roman"/>
                <w:color w:val="000000" w:themeColor="text1"/>
                <w:kern w:val="0"/>
                <w:sz w:val="24"/>
                <w:szCs w:val="24"/>
                <w:lang w:val="en-US" w:eastAsia="zh-CN" w:bidi="ar"/>
                <w14:textFill>
                  <w14:solidFill>
                    <w14:schemeClr w14:val="tx1"/>
                  </w14:solidFill>
                </w14:textFill>
              </w:rPr>
              <w:t>在施工期结束后已交由有危险废物处理资质的专业单位进行收集与处理</w:t>
            </w:r>
            <w:r>
              <w:rPr>
                <w:rFonts w:hint="eastAsia" w:ascii="Times New Roman" w:hAnsi="Times New Roman" w:eastAsia="宋体" w:cs="Times New Roman"/>
                <w:b w:val="0"/>
                <w:bCs w:val="0"/>
                <w:color w:val="000000" w:themeColor="text1"/>
                <w:sz w:val="24"/>
                <w:szCs w:val="32"/>
                <w:shd w:val="clear" w:color="auto" w:fill="auto"/>
                <w:lang w:val="en-US" w:eastAsia="zh-CN"/>
                <w14:textFill>
                  <w14:solidFill>
                    <w14:schemeClr w14:val="tx1"/>
                  </w14:solidFill>
                </w14:textFill>
              </w:rPr>
              <w:t>。</w:t>
            </w:r>
            <w:bookmarkEnd w:id="49"/>
          </w:p>
          <w:p>
            <w:pPr>
              <w:keepNext w:val="0"/>
              <w:keepLines w:val="0"/>
              <w:pageBreakBefore w:val="0"/>
              <w:widowControl w:val="0"/>
              <w:kinsoku/>
              <w:wordWrap/>
              <w:overflowPunct/>
              <w:topLinePunct w:val="0"/>
              <w:autoSpaceDE/>
              <w:autoSpaceDN/>
              <w:bidi w:val="0"/>
              <w:spacing w:line="360" w:lineRule="auto"/>
              <w:ind w:firstLine="480" w:firstLineChars="200"/>
              <w:jc w:val="both"/>
              <w:textAlignment w:val="auto"/>
              <w:outlineLvl w:val="9"/>
              <w:rPr>
                <w:rFonts w:hint="default" w:ascii="Times New Roman" w:hAnsi="Times New Roman" w:eastAsia="宋体" w:cs="Times New Roman"/>
                <w:b w:val="0"/>
                <w:bCs w:val="0"/>
                <w:color w:val="000000" w:themeColor="text1"/>
                <w:sz w:val="24"/>
                <w:szCs w:val="32"/>
                <w:shd w:val="clear" w:color="auto" w:fill="auto"/>
                <w:lang w:val="en-US" w:eastAsia="zh-CN"/>
                <w14:textFill>
                  <w14:solidFill>
                    <w14:schemeClr w14:val="tx1"/>
                  </w14:solidFill>
                </w14:textFill>
              </w:rPr>
            </w:pPr>
            <w:r>
              <w:rPr>
                <w:rFonts w:hint="eastAsia" w:ascii="Times New Roman" w:hAnsi="Times New Roman" w:eastAsia="宋体" w:cs="Times New Roman"/>
                <w:b w:val="0"/>
                <w:bCs w:val="0"/>
                <w:color w:val="000000" w:themeColor="text1"/>
                <w:sz w:val="24"/>
                <w:szCs w:val="32"/>
                <w:shd w:val="clear" w:color="auto" w:fill="auto"/>
                <w:lang w:val="en-US" w:eastAsia="zh-CN"/>
                <w14:textFill>
                  <w14:solidFill>
                    <w14:schemeClr w14:val="tx1"/>
                  </w14:solidFill>
                </w14:textFill>
              </w:rPr>
              <w:t>④</w:t>
            </w:r>
            <w:r>
              <w:rPr>
                <w:rFonts w:hint="eastAsia" w:ascii="Times New Roman" w:hAnsi="Times New Roman" w:eastAsia="宋体" w:cs="Times New Roman"/>
                <w:color w:val="000000" w:themeColor="text1"/>
                <w:kern w:val="0"/>
                <w:sz w:val="24"/>
                <w:szCs w:val="24"/>
                <w:lang w:val="en-US" w:eastAsia="zh-CN" w:bidi="ar"/>
                <w14:textFill>
                  <w14:solidFill>
                    <w14:schemeClr w14:val="tx1"/>
                  </w14:solidFill>
                </w14:textFill>
              </w:rPr>
              <w:t>施工结束后项目产生的弃方已用作渠道边坡压重</w:t>
            </w:r>
            <w:r>
              <w:rPr>
                <w:rFonts w:hint="eastAsia" w:ascii="Times New Roman" w:hAnsi="Times New Roman" w:eastAsia="宋体" w:cs="Times New Roman"/>
                <w:b w:val="0"/>
                <w:bCs w:val="0"/>
                <w:color w:val="000000" w:themeColor="text1"/>
                <w:sz w:val="24"/>
                <w:szCs w:val="32"/>
                <w:shd w:val="clear" w:color="auto" w:fill="auto"/>
                <w:lang w:val="en-US" w:eastAsia="zh-CN"/>
                <w14:textFill>
                  <w14:solidFill>
                    <w14:schemeClr w14:val="tx1"/>
                  </w14:solidFill>
                </w14:textFill>
              </w:rPr>
              <w:t>。</w:t>
            </w:r>
          </w:p>
        </w:tc>
        <w:tc>
          <w:tcPr>
            <w:tcW w:w="2534" w:type="dxa"/>
            <w:vAlign w:val="center"/>
          </w:tcPr>
          <w:p>
            <w:pPr>
              <w:keepNext w:val="0"/>
              <w:keepLines w:val="0"/>
              <w:pageBreakBefore w:val="0"/>
              <w:widowControl w:val="0"/>
              <w:kinsoku/>
              <w:wordWrap/>
              <w:overflowPunct/>
              <w:topLinePunct w:val="0"/>
              <w:autoSpaceDE/>
              <w:autoSpaceDN/>
              <w:bidi w:val="0"/>
              <w:spacing w:line="360" w:lineRule="auto"/>
              <w:jc w:val="center"/>
              <w:textAlignment w:val="auto"/>
              <w:outlineLvl w:val="9"/>
              <w:rPr>
                <w:rFonts w:hint="eastAsia" w:ascii="Times New Roman" w:hAnsi="Times New Roman" w:eastAsia="宋体" w:cs="Times New Roman"/>
                <w:b w:val="0"/>
                <w:bCs w:val="0"/>
                <w:color w:val="000000" w:themeColor="text1"/>
                <w:sz w:val="24"/>
                <w:szCs w:val="32"/>
                <w:shd w:val="clear" w:color="auto" w:fill="auto"/>
                <w:lang w:val="en-US" w:eastAsia="zh-CN"/>
                <w14:textFill>
                  <w14:solidFill>
                    <w14:schemeClr w14:val="tx1"/>
                  </w14:solidFill>
                </w14:textFill>
              </w:rPr>
            </w:pPr>
            <w:bookmarkStart w:id="50" w:name="_Toc24640"/>
            <w:r>
              <w:rPr>
                <w:rFonts w:hint="eastAsia" w:ascii="Times New Roman" w:hAnsi="Times New Roman" w:eastAsia="宋体" w:cs="Times New Roman"/>
                <w:b w:val="0"/>
                <w:bCs w:val="0"/>
                <w:color w:val="000000" w:themeColor="text1"/>
                <w:sz w:val="24"/>
                <w:szCs w:val="32"/>
                <w:shd w:val="clear" w:color="auto" w:fill="auto"/>
                <w:lang w:val="en-US" w:eastAsia="zh-CN"/>
                <w14:textFill>
                  <w14:solidFill>
                    <w14:schemeClr w14:val="tx1"/>
                  </w14:solidFill>
                </w14:textFill>
              </w:rPr>
              <w:t>严格执行环评文件及其批复要求。项目施工期未对周围环境产生明显影响，也没有环境遗留问题。项目建设过程中，未产生污染事故及纠纷，无投诉。</w:t>
            </w:r>
            <w:bookmarkEnd w:id="50"/>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3" w:hRule="atLeast"/>
          <w:jc w:val="center"/>
        </w:trPr>
        <w:tc>
          <w:tcPr>
            <w:tcW w:w="691" w:type="dxa"/>
            <w:vMerge w:val="continue"/>
            <w:vAlign w:val="center"/>
          </w:tcPr>
          <w:p>
            <w:pPr>
              <w:keepNext w:val="0"/>
              <w:keepLines w:val="0"/>
              <w:pageBreakBefore w:val="0"/>
              <w:widowControl w:val="0"/>
              <w:kinsoku/>
              <w:wordWrap/>
              <w:overflowPunct/>
              <w:topLinePunct w:val="0"/>
              <w:autoSpaceDE/>
              <w:autoSpaceDN/>
              <w:bidi w:val="0"/>
              <w:spacing w:line="360" w:lineRule="auto"/>
              <w:jc w:val="center"/>
              <w:textAlignment w:val="auto"/>
              <w:outlineLvl w:val="9"/>
              <w:rPr>
                <w:rFonts w:hint="eastAsia" w:ascii="Times New Roman" w:hAnsi="Times New Roman" w:eastAsia="宋体" w:cs="Times New Roman"/>
                <w:b w:val="0"/>
                <w:bCs w:val="0"/>
                <w:color w:val="000000" w:themeColor="text1"/>
                <w:sz w:val="24"/>
                <w:szCs w:val="32"/>
                <w:shd w:val="clear" w:color="auto" w:fill="auto"/>
                <w:vertAlign w:val="baseline"/>
                <w:lang w:val="en-US" w:eastAsia="zh-CN"/>
                <w14:textFill>
                  <w14:solidFill>
                    <w14:schemeClr w14:val="tx1"/>
                  </w14:solidFill>
                </w14:textFill>
              </w:rPr>
            </w:pPr>
          </w:p>
        </w:tc>
        <w:tc>
          <w:tcPr>
            <w:tcW w:w="735" w:type="dxa"/>
            <w:vAlign w:val="center"/>
          </w:tcPr>
          <w:p>
            <w:pPr>
              <w:keepNext w:val="0"/>
              <w:keepLines w:val="0"/>
              <w:pageBreakBefore w:val="0"/>
              <w:widowControl w:val="0"/>
              <w:kinsoku/>
              <w:wordWrap/>
              <w:overflowPunct/>
              <w:topLinePunct w:val="0"/>
              <w:autoSpaceDE/>
              <w:autoSpaceDN/>
              <w:bidi w:val="0"/>
              <w:spacing w:line="360" w:lineRule="auto"/>
              <w:jc w:val="center"/>
              <w:textAlignment w:val="auto"/>
              <w:outlineLvl w:val="9"/>
              <w:rPr>
                <w:rFonts w:hint="eastAsia" w:ascii="Times New Roman" w:hAnsi="Times New Roman" w:eastAsia="宋体" w:cs="Times New Roman"/>
                <w:b w:val="0"/>
                <w:bCs w:val="0"/>
                <w:color w:val="000000" w:themeColor="text1"/>
                <w:sz w:val="24"/>
                <w:szCs w:val="32"/>
                <w:shd w:val="clear" w:color="auto" w:fill="auto"/>
                <w:vertAlign w:val="baseline"/>
                <w:lang w:val="en-US" w:eastAsia="zh-CN"/>
                <w14:textFill>
                  <w14:solidFill>
                    <w14:schemeClr w14:val="tx1"/>
                  </w14:solidFill>
                </w14:textFill>
              </w:rPr>
            </w:pPr>
            <w:bookmarkStart w:id="51" w:name="_Toc25739"/>
            <w:r>
              <w:rPr>
                <w:rFonts w:hint="eastAsia" w:ascii="Times New Roman" w:hAnsi="Times New Roman" w:eastAsia="宋体" w:cs="Times New Roman"/>
                <w:b w:val="0"/>
                <w:bCs w:val="0"/>
                <w:color w:val="000000" w:themeColor="text1"/>
                <w:sz w:val="24"/>
                <w:szCs w:val="32"/>
                <w:shd w:val="clear" w:color="auto" w:fill="auto"/>
                <w:vertAlign w:val="baseline"/>
                <w:lang w:val="en-US" w:eastAsia="zh-CN"/>
                <w14:textFill>
                  <w14:solidFill>
                    <w14:schemeClr w14:val="tx1"/>
                  </w14:solidFill>
                </w14:textFill>
              </w:rPr>
              <w:t>声</w:t>
            </w:r>
            <w:bookmarkEnd w:id="51"/>
          </w:p>
          <w:p>
            <w:pPr>
              <w:keepNext w:val="0"/>
              <w:keepLines w:val="0"/>
              <w:pageBreakBefore w:val="0"/>
              <w:widowControl w:val="0"/>
              <w:kinsoku/>
              <w:wordWrap/>
              <w:overflowPunct/>
              <w:topLinePunct w:val="0"/>
              <w:autoSpaceDE/>
              <w:autoSpaceDN/>
              <w:bidi w:val="0"/>
              <w:spacing w:line="360" w:lineRule="auto"/>
              <w:jc w:val="center"/>
              <w:textAlignment w:val="auto"/>
              <w:outlineLvl w:val="9"/>
              <w:rPr>
                <w:rFonts w:hint="eastAsia" w:ascii="Times New Roman" w:hAnsi="Times New Roman" w:eastAsia="宋体" w:cs="Times New Roman"/>
                <w:b w:val="0"/>
                <w:bCs w:val="0"/>
                <w:color w:val="000000" w:themeColor="text1"/>
                <w:sz w:val="24"/>
                <w:szCs w:val="32"/>
                <w:shd w:val="clear" w:color="auto" w:fill="auto"/>
                <w:vertAlign w:val="baseline"/>
                <w:lang w:val="en-US" w:eastAsia="zh-CN"/>
                <w14:textFill>
                  <w14:solidFill>
                    <w14:schemeClr w14:val="tx1"/>
                  </w14:solidFill>
                </w14:textFill>
              </w:rPr>
            </w:pPr>
            <w:bookmarkStart w:id="52" w:name="_Toc12404"/>
            <w:r>
              <w:rPr>
                <w:rFonts w:hint="eastAsia" w:ascii="Times New Roman" w:hAnsi="Times New Roman" w:eastAsia="宋体" w:cs="Times New Roman"/>
                <w:b w:val="0"/>
                <w:bCs w:val="0"/>
                <w:color w:val="000000" w:themeColor="text1"/>
                <w:sz w:val="24"/>
                <w:szCs w:val="32"/>
                <w:shd w:val="clear" w:color="auto" w:fill="auto"/>
                <w:vertAlign w:val="baseline"/>
                <w:lang w:val="en-US" w:eastAsia="zh-CN"/>
                <w14:textFill>
                  <w14:solidFill>
                    <w14:schemeClr w14:val="tx1"/>
                  </w14:solidFill>
                </w14:textFill>
              </w:rPr>
              <w:t>环</w:t>
            </w:r>
            <w:bookmarkEnd w:id="52"/>
          </w:p>
          <w:p>
            <w:pPr>
              <w:keepNext w:val="0"/>
              <w:keepLines w:val="0"/>
              <w:pageBreakBefore w:val="0"/>
              <w:widowControl w:val="0"/>
              <w:kinsoku/>
              <w:wordWrap/>
              <w:overflowPunct/>
              <w:topLinePunct w:val="0"/>
              <w:autoSpaceDE/>
              <w:autoSpaceDN/>
              <w:bidi w:val="0"/>
              <w:spacing w:line="360" w:lineRule="auto"/>
              <w:jc w:val="center"/>
              <w:textAlignment w:val="auto"/>
              <w:outlineLvl w:val="9"/>
              <w:rPr>
                <w:rFonts w:hint="default" w:ascii="Times New Roman" w:hAnsi="Times New Roman" w:eastAsia="宋体" w:cs="Times New Roman"/>
                <w:b w:val="0"/>
                <w:bCs w:val="0"/>
                <w:color w:val="000000" w:themeColor="text1"/>
                <w:sz w:val="24"/>
                <w:szCs w:val="32"/>
                <w:shd w:val="clear" w:color="auto" w:fill="auto"/>
                <w:vertAlign w:val="baseline"/>
                <w:lang w:val="en-US" w:eastAsia="zh-CN"/>
                <w14:textFill>
                  <w14:solidFill>
                    <w14:schemeClr w14:val="tx1"/>
                  </w14:solidFill>
                </w14:textFill>
              </w:rPr>
            </w:pPr>
            <w:bookmarkStart w:id="53" w:name="_Toc12494"/>
            <w:r>
              <w:rPr>
                <w:rFonts w:hint="eastAsia" w:ascii="Times New Roman" w:hAnsi="Times New Roman" w:eastAsia="宋体" w:cs="Times New Roman"/>
                <w:b w:val="0"/>
                <w:bCs w:val="0"/>
                <w:color w:val="000000" w:themeColor="text1"/>
                <w:sz w:val="24"/>
                <w:szCs w:val="32"/>
                <w:shd w:val="clear" w:color="auto" w:fill="auto"/>
                <w:vertAlign w:val="baseline"/>
                <w:lang w:val="en-US" w:eastAsia="zh-CN"/>
                <w14:textFill>
                  <w14:solidFill>
                    <w14:schemeClr w14:val="tx1"/>
                  </w14:solidFill>
                </w14:textFill>
              </w:rPr>
              <w:t>境</w:t>
            </w:r>
            <w:bookmarkEnd w:id="53"/>
          </w:p>
        </w:tc>
        <w:tc>
          <w:tcPr>
            <w:tcW w:w="5654" w:type="dxa"/>
            <w:vAlign w:val="center"/>
          </w:tcPr>
          <w:p>
            <w:pPr>
              <w:keepNext w:val="0"/>
              <w:keepLines w:val="0"/>
              <w:pageBreakBefore w:val="0"/>
              <w:widowControl w:val="0"/>
              <w:kinsoku/>
              <w:wordWrap/>
              <w:overflowPunct/>
              <w:topLinePunct w:val="0"/>
              <w:autoSpaceDE/>
              <w:autoSpaceDN/>
              <w:bidi w:val="0"/>
              <w:spacing w:line="360" w:lineRule="auto"/>
              <w:ind w:firstLine="480" w:firstLineChars="200"/>
              <w:jc w:val="both"/>
              <w:textAlignment w:val="auto"/>
              <w:outlineLvl w:val="9"/>
              <w:rPr>
                <w:rFonts w:hint="eastAsia" w:ascii="Times New Roman" w:hAnsi="Times New Roman" w:eastAsia="宋体" w:cs="Times New Roman"/>
                <w:b w:val="0"/>
                <w:bCs w:val="0"/>
                <w:color w:val="000000" w:themeColor="text1"/>
                <w:sz w:val="24"/>
                <w:szCs w:val="32"/>
                <w:shd w:val="clear" w:color="auto" w:fill="auto"/>
                <w:lang w:val="en-US" w:eastAsia="zh-CN"/>
                <w14:textFill>
                  <w14:solidFill>
                    <w14:schemeClr w14:val="tx1"/>
                  </w14:solidFill>
                </w14:textFill>
              </w:rPr>
            </w:pPr>
            <w:bookmarkStart w:id="54" w:name="_Toc30769"/>
            <w:r>
              <w:rPr>
                <w:rFonts w:hint="eastAsia" w:ascii="Times New Roman" w:hAnsi="Times New Roman" w:eastAsia="宋体" w:cs="Times New Roman"/>
                <w:b w:val="0"/>
                <w:bCs w:val="0"/>
                <w:color w:val="000000" w:themeColor="text1"/>
                <w:sz w:val="24"/>
                <w:szCs w:val="32"/>
                <w:shd w:val="clear" w:color="auto" w:fill="auto"/>
                <w:lang w:val="en-US" w:eastAsia="zh-CN"/>
                <w14:textFill>
                  <w14:solidFill>
                    <w14:schemeClr w14:val="tx1"/>
                  </w14:solidFill>
                </w14:textFill>
              </w:rPr>
              <w:t>环评：</w:t>
            </w:r>
            <w:bookmarkEnd w:id="54"/>
            <w:r>
              <w:rPr>
                <w:rFonts w:ascii="宋体" w:hAnsi="宋体" w:eastAsia="宋体" w:cs="宋体"/>
                <w:color w:val="000000" w:themeColor="text1"/>
                <w:spacing w:val="1"/>
                <w:sz w:val="24"/>
                <w:szCs w:val="24"/>
                <w14:textFill>
                  <w14:solidFill>
                    <w14:schemeClr w14:val="tx1"/>
                  </w14:solidFill>
                </w14:textFill>
              </w:rPr>
              <w:t>落实施工期噪声防治措施。制定施工</w:t>
            </w:r>
            <w:r>
              <w:rPr>
                <w:rFonts w:ascii="宋体" w:hAnsi="宋体" w:eastAsia="宋体" w:cs="宋体"/>
                <w:color w:val="000000" w:themeColor="text1"/>
                <w:spacing w:val="-8"/>
                <w:sz w:val="24"/>
                <w:szCs w:val="24"/>
                <w14:textFill>
                  <w14:solidFill>
                    <w14:schemeClr w14:val="tx1"/>
                  </w14:solidFill>
                </w14:textFill>
              </w:rPr>
              <w:t>噪声防治方案，采取合理布置噪声源、</w:t>
            </w:r>
            <w:r>
              <w:rPr>
                <w:rFonts w:ascii="宋体" w:hAnsi="宋体" w:eastAsia="宋体" w:cs="宋体"/>
                <w:color w:val="000000" w:themeColor="text1"/>
                <w:spacing w:val="6"/>
                <w:sz w:val="24"/>
                <w:szCs w:val="24"/>
                <w14:textFill>
                  <w14:solidFill>
                    <w14:schemeClr w14:val="tx1"/>
                  </w14:solidFill>
                </w14:textFill>
              </w:rPr>
              <w:t xml:space="preserve"> </w:t>
            </w:r>
            <w:r>
              <w:rPr>
                <w:rFonts w:ascii="宋体" w:hAnsi="宋体" w:eastAsia="宋体" w:cs="宋体"/>
                <w:color w:val="000000" w:themeColor="text1"/>
                <w:spacing w:val="1"/>
                <w:sz w:val="24"/>
                <w:szCs w:val="24"/>
                <w14:textFill>
                  <w14:solidFill>
                    <w14:schemeClr w14:val="tx1"/>
                  </w14:solidFill>
                </w14:textFill>
              </w:rPr>
              <w:t>设置限速禁鸣标志、车辆定期维护保</w:t>
            </w:r>
            <w:r>
              <w:rPr>
                <w:rFonts w:ascii="宋体" w:hAnsi="宋体" w:eastAsia="宋体" w:cs="宋体"/>
                <w:color w:val="000000" w:themeColor="text1"/>
                <w:spacing w:val="-2"/>
                <w:sz w:val="24"/>
                <w:szCs w:val="24"/>
                <w14:textFill>
                  <w14:solidFill>
                    <w14:schemeClr w14:val="tx1"/>
                  </w14:solidFill>
                </w14:textFill>
              </w:rPr>
              <w:t>养等措施控制噪声。</w:t>
            </w:r>
          </w:p>
          <w:p>
            <w:pPr>
              <w:pStyle w:val="2"/>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eastAsia="宋体" w:cs="Times New Roman"/>
                <w:b w:val="0"/>
                <w:bCs w:val="0"/>
                <w:color w:val="000000" w:themeColor="text1"/>
                <w:sz w:val="24"/>
                <w:szCs w:val="32"/>
                <w:shd w:val="clear" w:color="auto" w:fill="auto"/>
                <w:lang w:val="en-US" w:eastAsia="zh-CN"/>
                <w14:textFill>
                  <w14:solidFill>
                    <w14:schemeClr w14:val="tx1"/>
                  </w14:solidFill>
                </w14:textFill>
              </w:rPr>
            </w:pPr>
            <w:bookmarkStart w:id="55" w:name="_Toc10920"/>
            <w:r>
              <w:rPr>
                <w:rFonts w:hint="eastAsia" w:ascii="Times New Roman" w:hAnsi="Times New Roman" w:eastAsia="宋体" w:cs="Times New Roman"/>
                <w:b w:val="0"/>
                <w:bCs w:val="0"/>
                <w:color w:val="000000" w:themeColor="text1"/>
                <w:sz w:val="24"/>
                <w:szCs w:val="32"/>
                <w:shd w:val="clear" w:color="auto" w:fill="auto"/>
                <w:lang w:val="en-US" w:eastAsia="zh-CN"/>
                <w14:textFill>
                  <w14:solidFill>
                    <w14:schemeClr w14:val="tx1"/>
                  </w14:solidFill>
                </w14:textFill>
              </w:rPr>
              <w:t>批复：</w:t>
            </w:r>
            <w:bookmarkEnd w:id="55"/>
            <w:r>
              <w:rPr>
                <w:rFonts w:hint="eastAsia" w:ascii="Times New Roman" w:hAnsi="Times New Roman" w:eastAsia="宋体" w:cs="Times New Roman"/>
                <w:b w:val="0"/>
                <w:bCs w:val="0"/>
                <w:color w:val="000000" w:themeColor="text1"/>
                <w:sz w:val="24"/>
                <w:szCs w:val="32"/>
                <w:shd w:val="clear" w:color="auto" w:fill="auto"/>
                <w:lang w:val="en-US" w:eastAsia="zh-CN"/>
                <w14:textFill>
                  <w14:solidFill>
                    <w14:schemeClr w14:val="tx1"/>
                  </w14:solidFill>
                </w14:textFill>
              </w:rPr>
              <w:t>落实施工期噪声防治措施，合理安排作业时间，严禁夜间施工合理布置产噪设备，选用低噪声施工工艺和设备；道路设置限速禁鸣限速标志，场界噪声执行《建筑施工场界环境噪声排放标准》(GB12523-2011) 。</w:t>
            </w:r>
          </w:p>
        </w:tc>
        <w:tc>
          <w:tcPr>
            <w:tcW w:w="4560" w:type="dxa"/>
            <w:vAlign w:val="center"/>
          </w:tcPr>
          <w:p>
            <w:pPr>
              <w:keepNext w:val="0"/>
              <w:keepLines w:val="0"/>
              <w:pageBreakBefore w:val="0"/>
              <w:widowControl w:val="0"/>
              <w:kinsoku/>
              <w:wordWrap/>
              <w:overflowPunct/>
              <w:topLinePunct w:val="0"/>
              <w:autoSpaceDE/>
              <w:autoSpaceDN/>
              <w:bidi w:val="0"/>
              <w:spacing w:line="360" w:lineRule="auto"/>
              <w:ind w:firstLine="480" w:firstLineChars="200"/>
              <w:jc w:val="both"/>
              <w:textAlignment w:val="auto"/>
              <w:outlineLvl w:val="9"/>
              <w:rPr>
                <w:rFonts w:hint="eastAsia" w:ascii="Times New Roman" w:hAnsi="Times New Roman" w:eastAsia="宋体" w:cs="Times New Roman"/>
                <w:b w:val="0"/>
                <w:bCs w:val="0"/>
                <w:color w:val="000000" w:themeColor="text1"/>
                <w:sz w:val="24"/>
                <w:szCs w:val="32"/>
                <w:shd w:val="clear" w:color="auto" w:fill="auto"/>
                <w:lang w:val="en-US" w:eastAsia="zh-CN"/>
                <w14:textFill>
                  <w14:solidFill>
                    <w14:schemeClr w14:val="tx1"/>
                  </w14:solidFill>
                </w14:textFill>
              </w:rPr>
            </w:pPr>
            <w:bookmarkStart w:id="56" w:name="_Toc5008"/>
            <w:r>
              <w:rPr>
                <w:rFonts w:hint="eastAsia" w:ascii="Times New Roman" w:hAnsi="Times New Roman" w:eastAsia="宋体" w:cs="Times New Roman"/>
                <w:b w:val="0"/>
                <w:bCs w:val="0"/>
                <w:color w:val="000000" w:themeColor="text1"/>
                <w:sz w:val="24"/>
                <w:szCs w:val="32"/>
                <w:shd w:val="clear" w:color="auto" w:fill="auto"/>
                <w:lang w:val="en-US" w:eastAsia="zh-CN"/>
                <w14:textFill>
                  <w14:solidFill>
                    <w14:schemeClr w14:val="tx1"/>
                  </w14:solidFill>
                </w14:textFill>
              </w:rPr>
              <w:t>经调查上述环境保护措施已落实。</w:t>
            </w:r>
            <w:bookmarkEnd w:id="56"/>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Times New Roman" w:hAnsi="Times New Roman" w:eastAsia="宋体" w:cs="Times New Roman"/>
                <w:b w:val="0"/>
                <w:bCs w:val="0"/>
                <w:color w:val="000000" w:themeColor="text1"/>
                <w:sz w:val="24"/>
                <w:szCs w:val="32"/>
                <w:shd w:val="clear" w:color="auto" w:fill="auto"/>
                <w:lang w:val="en-US" w:eastAsia="zh-CN"/>
                <w14:textFill>
                  <w14:solidFill>
                    <w14:schemeClr w14:val="tx1"/>
                  </w14:solidFill>
                </w14:textFill>
              </w:rPr>
            </w:pPr>
            <w:bookmarkStart w:id="57" w:name="_Toc18783"/>
            <w:r>
              <w:rPr>
                <w:rFonts w:hint="eastAsia" w:ascii="Times New Roman" w:hAnsi="Times New Roman" w:eastAsia="宋体" w:cs="Times New Roman"/>
                <w:b w:val="0"/>
                <w:bCs w:val="0"/>
                <w:color w:val="000000" w:themeColor="text1"/>
                <w:sz w:val="24"/>
                <w:szCs w:val="32"/>
                <w:shd w:val="clear" w:color="auto" w:fill="auto"/>
                <w:lang w:val="en-US" w:eastAsia="zh-CN"/>
                <w14:textFill>
                  <w14:solidFill>
                    <w14:schemeClr w14:val="tx1"/>
                  </w14:solidFill>
                </w14:textFill>
              </w:rPr>
              <w:t>①建设单位已采取合理的施工时间，并在满足施工需要的前提下，选取了低噪声设备。</w:t>
            </w:r>
            <w:bookmarkEnd w:id="57"/>
          </w:p>
          <w:p>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default" w:ascii="Times New Roman" w:hAnsi="Times New Roman" w:eastAsia="宋体" w:cs="Times New Roman"/>
                <w:b w:val="0"/>
                <w:bCs w:val="0"/>
                <w:color w:val="000000" w:themeColor="text1"/>
                <w:sz w:val="24"/>
                <w:szCs w:val="32"/>
                <w:shd w:val="clear" w:color="auto" w:fill="auto"/>
                <w:lang w:val="en-US" w:eastAsia="zh-CN"/>
                <w14:textFill>
                  <w14:solidFill>
                    <w14:schemeClr w14:val="tx1"/>
                  </w14:solidFill>
                </w14:textFill>
              </w:rPr>
            </w:pPr>
            <w:r>
              <w:rPr>
                <w:rFonts w:hint="eastAsia" w:ascii="Times New Roman" w:hAnsi="Times New Roman" w:cs="Times New Roman"/>
                <w:b w:val="0"/>
                <w:bCs w:val="0"/>
                <w:color w:val="000000" w:themeColor="text1"/>
                <w:sz w:val="24"/>
                <w:szCs w:val="32"/>
                <w:shd w:val="clear" w:color="auto" w:fill="auto"/>
                <w:lang w:val="en-US" w:eastAsia="zh-CN"/>
                <w14:textFill>
                  <w14:solidFill>
                    <w14:schemeClr w14:val="tx1"/>
                  </w14:solidFill>
                </w14:textFill>
              </w:rPr>
              <w:t>②</w:t>
            </w:r>
            <w:r>
              <w:rPr>
                <w:color w:val="000000" w:themeColor="text1"/>
                <w:sz w:val="24"/>
                <w:szCs w:val="24"/>
                <w14:textFill>
                  <w14:solidFill>
                    <w14:schemeClr w14:val="tx1"/>
                  </w14:solidFill>
                </w14:textFill>
              </w:rPr>
              <w:t>施工期间保持道路畅通</w:t>
            </w:r>
            <w:r>
              <w:rPr>
                <w:rFonts w:hint="eastAsia"/>
                <w:color w:val="000000" w:themeColor="text1"/>
                <w:sz w:val="24"/>
                <w:szCs w:val="24"/>
                <w:lang w:val="en-US" w:eastAsia="zh-CN"/>
                <w14:textFill>
                  <w14:solidFill>
                    <w14:schemeClr w14:val="tx1"/>
                  </w14:solidFill>
                </w14:textFill>
              </w:rPr>
              <w:t>并</w:t>
            </w:r>
            <w:r>
              <w:rPr>
                <w:rFonts w:hint="eastAsia" w:ascii="宋体" w:hAnsi="宋体" w:eastAsia="宋体" w:cs="宋体"/>
                <w:color w:val="000000" w:themeColor="text1"/>
                <w:kern w:val="0"/>
                <w:sz w:val="24"/>
                <w:szCs w:val="24"/>
                <w:lang w:val="en-US" w:eastAsia="zh-CN" w:bidi="ar"/>
                <w14:textFill>
                  <w14:solidFill>
                    <w14:schemeClr w14:val="tx1"/>
                  </w14:solidFill>
                </w14:textFill>
              </w:rPr>
              <w:t>设置限速禁鸣限速标志，</w:t>
            </w:r>
            <w:r>
              <w:rPr>
                <w:rFonts w:hint="default" w:ascii="Times New Roman" w:hAnsi="Times New Roman" w:cs="Times New Roman"/>
                <w:color w:val="000000" w:themeColor="text1"/>
                <w:sz w:val="24"/>
                <w:highlight w:val="none"/>
                <w14:textFill>
                  <w14:solidFill>
                    <w14:schemeClr w14:val="tx1"/>
                  </w14:solidFill>
                </w14:textFill>
              </w:rPr>
              <w:t>施工设备</w:t>
            </w:r>
            <w:r>
              <w:rPr>
                <w:rFonts w:hint="eastAsia" w:ascii="Times New Roman" w:hAnsi="Times New Roman" w:cs="Times New Roman"/>
                <w:color w:val="000000" w:themeColor="text1"/>
                <w:sz w:val="24"/>
                <w:highlight w:val="none"/>
                <w:lang w:val="en-US" w:eastAsia="zh-CN"/>
                <w14:textFill>
                  <w14:solidFill>
                    <w14:schemeClr w14:val="tx1"/>
                  </w14:solidFill>
                </w14:textFill>
              </w:rPr>
              <w:t>及</w:t>
            </w:r>
            <w:r>
              <w:rPr>
                <w:rFonts w:hint="eastAsia" w:ascii="宋体" w:hAnsi="宋体" w:eastAsia="宋体" w:cs="宋体"/>
                <w:color w:val="000000" w:themeColor="text1"/>
                <w:kern w:val="0"/>
                <w:sz w:val="24"/>
                <w:szCs w:val="24"/>
                <w:lang w:val="en-US" w:eastAsia="zh-CN" w:bidi="ar"/>
                <w14:textFill>
                  <w14:solidFill>
                    <w14:schemeClr w14:val="tx1"/>
                  </w14:solidFill>
                </w14:textFill>
              </w:rPr>
              <w:t>车辆定期维护保养。</w:t>
            </w:r>
          </w:p>
          <w:p>
            <w:pPr>
              <w:keepNext w:val="0"/>
              <w:keepLines w:val="0"/>
              <w:pageBreakBefore w:val="0"/>
              <w:widowControl w:val="0"/>
              <w:kinsoku/>
              <w:wordWrap/>
              <w:overflowPunct/>
              <w:topLinePunct w:val="0"/>
              <w:autoSpaceDE/>
              <w:autoSpaceDN/>
              <w:bidi w:val="0"/>
              <w:spacing w:line="360" w:lineRule="auto"/>
              <w:ind w:firstLine="480" w:firstLineChars="200"/>
              <w:jc w:val="both"/>
              <w:textAlignment w:val="auto"/>
              <w:outlineLvl w:val="9"/>
              <w:rPr>
                <w:rFonts w:hint="default" w:ascii="Times New Roman" w:hAnsi="Times New Roman" w:eastAsia="宋体" w:cs="Times New Roman"/>
                <w:b w:val="0"/>
                <w:bCs w:val="0"/>
                <w:color w:val="000000" w:themeColor="text1"/>
                <w:sz w:val="24"/>
                <w:szCs w:val="32"/>
                <w:shd w:val="clear" w:color="auto" w:fill="auto"/>
                <w:lang w:val="en-US" w:eastAsia="zh-CN"/>
                <w14:textFill>
                  <w14:solidFill>
                    <w14:schemeClr w14:val="tx1"/>
                  </w14:solidFill>
                </w14:textFill>
              </w:rPr>
            </w:pPr>
          </w:p>
        </w:tc>
        <w:tc>
          <w:tcPr>
            <w:tcW w:w="2534" w:type="dxa"/>
            <w:vAlign w:val="center"/>
          </w:tcPr>
          <w:p>
            <w:pPr>
              <w:keepNext w:val="0"/>
              <w:keepLines w:val="0"/>
              <w:pageBreakBefore w:val="0"/>
              <w:widowControl w:val="0"/>
              <w:kinsoku/>
              <w:wordWrap/>
              <w:overflowPunct/>
              <w:topLinePunct w:val="0"/>
              <w:autoSpaceDE/>
              <w:autoSpaceDN/>
              <w:bidi w:val="0"/>
              <w:spacing w:line="360" w:lineRule="auto"/>
              <w:jc w:val="center"/>
              <w:textAlignment w:val="auto"/>
              <w:outlineLvl w:val="9"/>
              <w:rPr>
                <w:rFonts w:hint="eastAsia" w:ascii="Times New Roman" w:hAnsi="Times New Roman" w:eastAsia="宋体" w:cs="Times New Roman"/>
                <w:b w:val="0"/>
                <w:bCs w:val="0"/>
                <w:color w:val="000000" w:themeColor="text1"/>
                <w:sz w:val="24"/>
                <w:szCs w:val="32"/>
                <w:shd w:val="clear" w:color="auto" w:fill="auto"/>
                <w:lang w:val="en-US" w:eastAsia="zh-CN"/>
                <w14:textFill>
                  <w14:solidFill>
                    <w14:schemeClr w14:val="tx1"/>
                  </w14:solidFill>
                </w14:textFill>
              </w:rPr>
            </w:pPr>
            <w:bookmarkStart w:id="58" w:name="_Toc30262"/>
            <w:r>
              <w:rPr>
                <w:rFonts w:hint="eastAsia" w:ascii="Times New Roman" w:hAnsi="Times New Roman" w:eastAsia="宋体" w:cs="Times New Roman"/>
                <w:b w:val="0"/>
                <w:bCs w:val="0"/>
                <w:color w:val="000000" w:themeColor="text1"/>
                <w:sz w:val="24"/>
                <w:szCs w:val="32"/>
                <w:shd w:val="clear" w:color="auto" w:fill="auto"/>
                <w:lang w:val="en-US" w:eastAsia="zh-CN"/>
                <w14:textFill>
                  <w14:solidFill>
                    <w14:schemeClr w14:val="tx1"/>
                  </w14:solidFill>
                </w14:textFill>
              </w:rPr>
              <w:t>严格执行环评文件及其批复要求。项目施工期未对周围环境产生明显影响，也没有环境遗留问题。项目建设过程中，未产生污染事故及纠纷，无投诉。</w:t>
            </w:r>
            <w:bookmarkEnd w:id="58"/>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3" w:hRule="atLeast"/>
          <w:jc w:val="center"/>
        </w:trPr>
        <w:tc>
          <w:tcPr>
            <w:tcW w:w="691" w:type="dxa"/>
            <w:vAlign w:val="center"/>
          </w:tcPr>
          <w:p>
            <w:pPr>
              <w:keepNext w:val="0"/>
              <w:keepLines w:val="0"/>
              <w:pageBreakBefore w:val="0"/>
              <w:widowControl w:val="0"/>
              <w:kinsoku/>
              <w:wordWrap/>
              <w:overflowPunct/>
              <w:topLinePunct w:val="0"/>
              <w:autoSpaceDE/>
              <w:autoSpaceDN/>
              <w:bidi w:val="0"/>
              <w:spacing w:line="360" w:lineRule="auto"/>
              <w:jc w:val="center"/>
              <w:textAlignment w:val="auto"/>
              <w:outlineLvl w:val="9"/>
              <w:rPr>
                <w:rFonts w:hint="default" w:ascii="Times New Roman" w:hAnsi="Times New Roman" w:eastAsia="宋体" w:cs="Times New Roman"/>
                <w:b w:val="0"/>
                <w:bCs w:val="0"/>
                <w:color w:val="000000" w:themeColor="text1"/>
                <w:sz w:val="24"/>
                <w:szCs w:val="32"/>
                <w:shd w:val="clear" w:color="auto" w:fill="auto"/>
                <w:vertAlign w:val="baseline"/>
                <w:lang w:val="en-US" w:eastAsia="zh-CN"/>
                <w14:textFill>
                  <w14:solidFill>
                    <w14:schemeClr w14:val="tx1"/>
                  </w14:solidFill>
                </w14:textFill>
              </w:rPr>
            </w:pPr>
            <w:r>
              <w:rPr>
                <w:rFonts w:hint="eastAsia" w:ascii="Times New Roman" w:hAnsi="Times New Roman" w:eastAsia="宋体" w:cs="Times New Roman"/>
                <w:b w:val="0"/>
                <w:bCs w:val="0"/>
                <w:color w:val="000000" w:themeColor="text1"/>
                <w:sz w:val="24"/>
                <w:szCs w:val="32"/>
                <w:shd w:val="clear" w:color="auto" w:fill="auto"/>
                <w:vertAlign w:val="baseline"/>
                <w:lang w:val="en-US" w:eastAsia="zh-CN"/>
                <w14:textFill>
                  <w14:solidFill>
                    <w14:schemeClr w14:val="tx1"/>
                  </w14:solidFill>
                </w14:textFill>
              </w:rPr>
              <w:t>运营期</w:t>
            </w:r>
          </w:p>
        </w:tc>
        <w:tc>
          <w:tcPr>
            <w:tcW w:w="735" w:type="dxa"/>
            <w:vAlign w:val="center"/>
          </w:tcPr>
          <w:p>
            <w:pPr>
              <w:keepNext w:val="0"/>
              <w:keepLines w:val="0"/>
              <w:pageBreakBefore w:val="0"/>
              <w:widowControl w:val="0"/>
              <w:kinsoku/>
              <w:wordWrap/>
              <w:overflowPunct/>
              <w:topLinePunct w:val="0"/>
              <w:autoSpaceDE/>
              <w:autoSpaceDN/>
              <w:bidi w:val="0"/>
              <w:spacing w:line="360" w:lineRule="auto"/>
              <w:jc w:val="center"/>
              <w:textAlignment w:val="auto"/>
              <w:outlineLvl w:val="9"/>
              <w:rPr>
                <w:rFonts w:hint="default" w:ascii="Times New Roman" w:hAnsi="Times New Roman" w:eastAsia="宋体" w:cs="Times New Roman"/>
                <w:b w:val="0"/>
                <w:bCs w:val="0"/>
                <w:color w:val="000000" w:themeColor="text1"/>
                <w:sz w:val="24"/>
                <w:szCs w:val="32"/>
                <w:shd w:val="clear" w:color="auto" w:fill="auto"/>
                <w:vertAlign w:val="baseline"/>
                <w:lang w:val="en-US" w:eastAsia="zh-CN"/>
                <w14:textFill>
                  <w14:solidFill>
                    <w14:schemeClr w14:val="tx1"/>
                  </w14:solidFill>
                </w14:textFill>
              </w:rPr>
            </w:pPr>
            <w:r>
              <w:rPr>
                <w:rFonts w:hint="eastAsia" w:ascii="Times New Roman" w:hAnsi="Times New Roman" w:eastAsia="宋体" w:cs="Times New Roman"/>
                <w:b w:val="0"/>
                <w:bCs w:val="0"/>
                <w:color w:val="000000" w:themeColor="text1"/>
                <w:sz w:val="24"/>
                <w:szCs w:val="32"/>
                <w:shd w:val="clear" w:color="auto" w:fill="auto"/>
                <w:vertAlign w:val="baseline"/>
                <w:lang w:val="en-US" w:eastAsia="zh-CN"/>
                <w14:textFill>
                  <w14:solidFill>
                    <w14:schemeClr w14:val="tx1"/>
                  </w14:solidFill>
                </w14:textFill>
              </w:rPr>
              <w:t>生态环境</w:t>
            </w:r>
          </w:p>
        </w:tc>
        <w:tc>
          <w:tcPr>
            <w:tcW w:w="5654"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eastAsia="宋体" w:cs="Times New Roman"/>
                <w:b w:val="0"/>
                <w:bCs w:val="0"/>
                <w:color w:val="000000" w:themeColor="text1"/>
                <w:sz w:val="24"/>
                <w:szCs w:val="32"/>
                <w:shd w:val="clear" w:color="auto" w:fill="auto"/>
                <w:lang w:val="en-US" w:eastAsia="zh-CN"/>
                <w14:textFill>
                  <w14:solidFill>
                    <w14:schemeClr w14:val="tx1"/>
                  </w14:solidFill>
                </w14:textFill>
              </w:rPr>
            </w:pPr>
            <w:r>
              <w:rPr>
                <w:rFonts w:hint="eastAsia" w:ascii="Times New Roman" w:hAnsi="Times New Roman" w:eastAsia="宋体" w:cs="Times New Roman"/>
                <w:b w:val="0"/>
                <w:bCs w:val="0"/>
                <w:color w:val="000000" w:themeColor="text1"/>
                <w:sz w:val="24"/>
                <w:szCs w:val="32"/>
                <w:shd w:val="clear" w:color="auto" w:fill="auto"/>
                <w:lang w:val="en-US" w:eastAsia="zh-CN"/>
                <w14:textFill>
                  <w14:solidFill>
                    <w14:schemeClr w14:val="tx1"/>
                  </w14:solidFill>
                </w14:textFill>
              </w:rPr>
              <w:t>环评：</w:t>
            </w:r>
            <w:r>
              <w:rPr>
                <w:rFonts w:hint="eastAsia" w:ascii="宋体" w:hAnsi="宋体" w:cs="宋体"/>
                <w:color w:val="000000" w:themeColor="text1"/>
                <w:kern w:val="2"/>
                <w:sz w:val="24"/>
                <w:szCs w:val="24"/>
                <w:lang w:val="en-US" w:eastAsia="zh-CN" w:bidi="ar"/>
                <w14:textFill>
                  <w14:solidFill>
                    <w14:schemeClr w14:val="tx1"/>
                  </w14:solidFill>
                </w14:textFill>
              </w:rPr>
              <w:t>运营期</w:t>
            </w:r>
            <w:r>
              <w:rPr>
                <w:rFonts w:hint="eastAsia" w:ascii="宋体" w:hAnsi="宋体" w:eastAsia="宋体" w:cs="宋体"/>
                <w:color w:val="000000" w:themeColor="text1"/>
                <w:kern w:val="2"/>
                <w:sz w:val="24"/>
                <w:szCs w:val="24"/>
                <w:lang w:val="en-US" w:eastAsia="zh-CN" w:bidi="ar"/>
                <w14:textFill>
                  <w14:solidFill>
                    <w14:schemeClr w14:val="tx1"/>
                  </w14:solidFill>
                </w14:textFill>
              </w:rPr>
              <w:t>加强对</w:t>
            </w:r>
            <w:r>
              <w:rPr>
                <w:rFonts w:hint="eastAsia" w:ascii="宋体" w:hAnsi="宋体" w:cs="宋体"/>
                <w:color w:val="000000" w:themeColor="text1"/>
                <w:kern w:val="2"/>
                <w:sz w:val="24"/>
                <w:szCs w:val="24"/>
                <w:lang w:val="en-US" w:eastAsia="zh-CN" w:bidi="ar"/>
                <w14:textFill>
                  <w14:solidFill>
                    <w14:schemeClr w14:val="tx1"/>
                  </w14:solidFill>
                </w14:textFill>
              </w:rPr>
              <w:t>防渗干渠</w:t>
            </w:r>
            <w:r>
              <w:rPr>
                <w:rFonts w:hint="eastAsia" w:ascii="宋体" w:hAnsi="宋体" w:eastAsia="宋体" w:cs="宋体"/>
                <w:color w:val="000000" w:themeColor="text1"/>
                <w:kern w:val="2"/>
                <w:sz w:val="24"/>
                <w:szCs w:val="24"/>
                <w:lang w:val="en-US" w:eastAsia="zh-CN" w:bidi="ar"/>
                <w14:textFill>
                  <w14:solidFill>
                    <w14:schemeClr w14:val="tx1"/>
                  </w14:solidFill>
                </w14:textFill>
              </w:rPr>
              <w:t>生态环境的管理、保护、巡护工作。禁止维修和检查人员对</w:t>
            </w:r>
            <w:r>
              <w:rPr>
                <w:rFonts w:hint="eastAsia" w:ascii="宋体" w:hAnsi="宋体" w:cs="宋体"/>
                <w:color w:val="000000" w:themeColor="text1"/>
                <w:kern w:val="2"/>
                <w:sz w:val="24"/>
                <w:szCs w:val="24"/>
                <w:lang w:val="en-US" w:eastAsia="zh-CN" w:bidi="ar"/>
                <w14:textFill>
                  <w14:solidFill>
                    <w14:schemeClr w14:val="tx1"/>
                  </w14:solidFill>
                </w14:textFill>
              </w:rPr>
              <w:t>周边环境</w:t>
            </w:r>
            <w:r>
              <w:rPr>
                <w:rFonts w:hint="eastAsia" w:ascii="宋体" w:hAnsi="宋体" w:eastAsia="宋体" w:cs="宋体"/>
                <w:color w:val="000000" w:themeColor="text1"/>
                <w:kern w:val="2"/>
                <w:sz w:val="24"/>
                <w:szCs w:val="24"/>
                <w:lang w:val="en-US" w:eastAsia="zh-CN" w:bidi="ar"/>
                <w14:textFill>
                  <w14:solidFill>
                    <w14:schemeClr w14:val="tx1"/>
                  </w14:solidFill>
                </w14:textFill>
              </w:rPr>
              <w:t>和动植物栖息地产生新的破坏，实施维护工作时应尽力避免影响野生动物正常的活动。严禁捕猎野生动物，采挖野生植物。安排维护人员定期对</w:t>
            </w:r>
            <w:r>
              <w:rPr>
                <w:rFonts w:hint="eastAsia" w:ascii="宋体" w:hAnsi="宋体" w:cs="宋体"/>
                <w:color w:val="000000" w:themeColor="text1"/>
                <w:kern w:val="2"/>
                <w:sz w:val="24"/>
                <w:szCs w:val="24"/>
                <w:lang w:val="en-US" w:eastAsia="zh-CN" w:bidi="ar"/>
                <w14:textFill>
                  <w14:solidFill>
                    <w14:schemeClr w14:val="tx1"/>
                  </w14:solidFill>
                </w14:textFill>
              </w:rPr>
              <w:t>区域内</w:t>
            </w:r>
            <w:r>
              <w:rPr>
                <w:rFonts w:hint="eastAsia" w:ascii="宋体" w:hAnsi="宋体" w:eastAsia="宋体" w:cs="宋体"/>
                <w:color w:val="000000" w:themeColor="text1"/>
                <w:kern w:val="2"/>
                <w:sz w:val="24"/>
                <w:szCs w:val="24"/>
                <w:lang w:val="en-US" w:eastAsia="zh-CN" w:bidi="ar"/>
                <w14:textFill>
                  <w14:solidFill>
                    <w14:schemeClr w14:val="tx1"/>
                  </w14:solidFill>
                </w14:textFill>
              </w:rPr>
              <w:t>建筑进行维护。</w:t>
            </w:r>
          </w:p>
          <w:p>
            <w:pPr>
              <w:pStyle w:val="2"/>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imes New Roman" w:hAnsi="Times New Roman" w:eastAsia="宋体" w:cs="Times New Roman"/>
                <w:b w:val="0"/>
                <w:bCs w:val="0"/>
                <w:color w:val="000000" w:themeColor="text1"/>
                <w:sz w:val="24"/>
                <w:szCs w:val="32"/>
                <w:shd w:val="clear" w:color="auto" w:fill="auto"/>
                <w:lang w:val="en-US" w:eastAsia="zh-CN"/>
                <w14:textFill>
                  <w14:solidFill>
                    <w14:schemeClr w14:val="tx1"/>
                  </w14:solidFill>
                </w14:textFill>
              </w:rPr>
            </w:pPr>
            <w:r>
              <w:rPr>
                <w:rFonts w:hint="eastAsia" w:ascii="Times New Roman" w:hAnsi="Times New Roman" w:eastAsia="宋体" w:cs="Times New Roman"/>
                <w:b w:val="0"/>
                <w:bCs w:val="0"/>
                <w:color w:val="000000" w:themeColor="text1"/>
                <w:sz w:val="24"/>
                <w:szCs w:val="32"/>
                <w:shd w:val="clear" w:color="auto" w:fill="auto"/>
                <w:lang w:val="en-US" w:eastAsia="zh-CN"/>
                <w14:textFill>
                  <w14:solidFill>
                    <w14:schemeClr w14:val="tx1"/>
                  </w14:solidFill>
                </w14:textFill>
              </w:rPr>
              <w:t>环评批复：运营期加强对蓄水池及防渗干渠生态环境的管理、保护、巡护工作。禁止维修和检查人员对周边环境和动植物栖息地产生新的破坏，实施维护工作时应尽力避免影响野生动物正常的活动。</w:t>
            </w:r>
          </w:p>
          <w:p>
            <w:pPr>
              <w:pStyle w:val="2"/>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imes New Roman" w:hAnsi="Times New Roman" w:eastAsia="宋体" w:cs="Times New Roman"/>
                <w:b w:val="0"/>
                <w:bCs w:val="0"/>
                <w:color w:val="000000" w:themeColor="text1"/>
                <w:sz w:val="24"/>
                <w:szCs w:val="32"/>
                <w:shd w:val="clear" w:color="auto" w:fill="auto"/>
                <w:lang w:val="en-US" w:eastAsia="zh-CN"/>
                <w14:textFill>
                  <w14:solidFill>
                    <w14:schemeClr w14:val="tx1"/>
                  </w14:solidFill>
                </w14:textFill>
              </w:rPr>
            </w:pPr>
            <w:r>
              <w:rPr>
                <w:rFonts w:hint="eastAsia" w:ascii="Times New Roman" w:hAnsi="Times New Roman" w:eastAsia="宋体" w:cs="Times New Roman"/>
                <w:b w:val="0"/>
                <w:bCs w:val="0"/>
                <w:color w:val="000000" w:themeColor="text1"/>
                <w:sz w:val="24"/>
                <w:szCs w:val="32"/>
                <w:shd w:val="clear" w:color="auto" w:fill="auto"/>
                <w:lang w:val="en-US" w:eastAsia="zh-CN"/>
                <w14:textFill>
                  <w14:solidFill>
                    <w14:schemeClr w14:val="tx1"/>
                  </w14:solidFill>
                </w14:textFill>
              </w:rPr>
              <w:t>严禁捕猎野生动物，采挖野生植物。安排维护人员定期对区域内建筑进行维护。</w:t>
            </w:r>
          </w:p>
        </w:tc>
        <w:tc>
          <w:tcPr>
            <w:tcW w:w="4560" w:type="dxa"/>
            <w:vAlign w:val="center"/>
          </w:tcPr>
          <w:p>
            <w:pPr>
              <w:keepNext w:val="0"/>
              <w:keepLines w:val="0"/>
              <w:pageBreakBefore w:val="0"/>
              <w:widowControl w:val="0"/>
              <w:kinsoku/>
              <w:wordWrap/>
              <w:overflowPunct/>
              <w:topLinePunct w:val="0"/>
              <w:autoSpaceDE/>
              <w:autoSpaceDN/>
              <w:bidi w:val="0"/>
              <w:spacing w:line="360" w:lineRule="auto"/>
              <w:ind w:firstLine="480" w:firstLineChars="200"/>
              <w:jc w:val="both"/>
              <w:textAlignment w:val="auto"/>
              <w:outlineLvl w:val="9"/>
              <w:rPr>
                <w:rFonts w:hint="eastAsia" w:ascii="Times New Roman" w:hAnsi="Times New Roman" w:eastAsia="宋体" w:cs="Times New Roman"/>
                <w:b w:val="0"/>
                <w:bCs w:val="0"/>
                <w:color w:val="000000" w:themeColor="text1"/>
                <w:sz w:val="24"/>
                <w:szCs w:val="32"/>
                <w:shd w:val="clear" w:color="auto" w:fill="auto"/>
                <w:lang w:val="en-US" w:eastAsia="zh-CN"/>
                <w14:textFill>
                  <w14:solidFill>
                    <w14:schemeClr w14:val="tx1"/>
                  </w14:solidFill>
                </w14:textFill>
              </w:rPr>
            </w:pPr>
            <w:r>
              <w:rPr>
                <w:rFonts w:hint="eastAsia" w:ascii="宋体" w:hAnsi="宋体" w:cs="宋体"/>
                <w:color w:val="000000" w:themeColor="text1"/>
                <w:kern w:val="2"/>
                <w:sz w:val="24"/>
                <w:szCs w:val="24"/>
                <w:lang w:val="en-US" w:eastAsia="zh-CN" w:bidi="ar"/>
                <w14:textFill>
                  <w14:solidFill>
                    <w14:schemeClr w14:val="tx1"/>
                  </w14:solidFill>
                </w14:textFill>
              </w:rPr>
              <w:t>运</w:t>
            </w:r>
            <w:r>
              <w:rPr>
                <w:rFonts w:hint="eastAsia" w:ascii="Times New Roman" w:hAnsi="Times New Roman" w:eastAsia="宋体" w:cs="Times New Roman"/>
                <w:b w:val="0"/>
                <w:bCs w:val="0"/>
                <w:color w:val="000000" w:themeColor="text1"/>
                <w:sz w:val="24"/>
                <w:szCs w:val="32"/>
                <w:shd w:val="clear" w:color="auto" w:fill="auto"/>
                <w:lang w:val="en-US" w:eastAsia="zh-CN"/>
                <w14:textFill>
                  <w14:solidFill>
                    <w14:schemeClr w14:val="tx1"/>
                  </w14:solidFill>
                </w14:textFill>
              </w:rPr>
              <w:t>经调查上述环境保护措施已落实。</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eastAsia="宋体" w:cs="Times New Roman"/>
                <w:color w:val="000000" w:themeColor="text1"/>
                <w:sz w:val="24"/>
                <w:szCs w:val="24"/>
                <w:lang w:val="en-US" w:eastAsia="zh-CN"/>
                <w14:textFill>
                  <w14:solidFill>
                    <w14:schemeClr w14:val="tx1"/>
                  </w14:solidFill>
                </w14:textFill>
              </w:rPr>
            </w:pPr>
            <w:r>
              <w:rPr>
                <w:rFonts w:hint="eastAsia" w:ascii="宋体" w:hAnsi="宋体" w:cs="宋体"/>
                <w:color w:val="000000" w:themeColor="text1"/>
                <w:kern w:val="2"/>
                <w:sz w:val="24"/>
                <w:szCs w:val="24"/>
                <w:lang w:val="en-US" w:eastAsia="zh-CN" w:bidi="ar"/>
                <w14:textFill>
                  <w14:solidFill>
                    <w14:schemeClr w14:val="tx1"/>
                  </w14:solidFill>
                </w14:textFill>
              </w:rPr>
              <w:t>营期已</w:t>
            </w:r>
            <w:r>
              <w:rPr>
                <w:rFonts w:hint="eastAsia" w:ascii="宋体" w:hAnsi="宋体" w:eastAsia="宋体" w:cs="宋体"/>
                <w:color w:val="000000" w:themeColor="text1"/>
                <w:kern w:val="2"/>
                <w:sz w:val="24"/>
                <w:szCs w:val="24"/>
                <w:lang w:val="en-US" w:eastAsia="zh-CN" w:bidi="ar"/>
                <w14:textFill>
                  <w14:solidFill>
                    <w14:schemeClr w14:val="tx1"/>
                  </w14:solidFill>
                </w14:textFill>
              </w:rPr>
              <w:t>加强对</w:t>
            </w:r>
            <w:r>
              <w:rPr>
                <w:rFonts w:hint="eastAsia" w:ascii="宋体" w:hAnsi="宋体" w:cs="宋体"/>
                <w:color w:val="000000" w:themeColor="text1"/>
                <w:kern w:val="2"/>
                <w:sz w:val="24"/>
                <w:szCs w:val="24"/>
                <w:lang w:val="en-US" w:eastAsia="zh-CN" w:bidi="ar"/>
                <w14:textFill>
                  <w14:solidFill>
                    <w14:schemeClr w14:val="tx1"/>
                  </w14:solidFill>
                </w14:textFill>
              </w:rPr>
              <w:t>防渗干渠</w:t>
            </w:r>
            <w:r>
              <w:rPr>
                <w:rFonts w:hint="eastAsia" w:ascii="宋体" w:hAnsi="宋体" w:eastAsia="宋体" w:cs="宋体"/>
                <w:color w:val="000000" w:themeColor="text1"/>
                <w:kern w:val="2"/>
                <w:sz w:val="24"/>
                <w:szCs w:val="24"/>
                <w:lang w:val="en-US" w:eastAsia="zh-CN" w:bidi="ar"/>
                <w14:textFill>
                  <w14:solidFill>
                    <w14:schemeClr w14:val="tx1"/>
                  </w14:solidFill>
                </w14:textFill>
              </w:rPr>
              <w:t>生态环境的管理、保护、巡护工作。严禁维修和检查人员对</w:t>
            </w:r>
            <w:r>
              <w:rPr>
                <w:rFonts w:hint="eastAsia" w:ascii="宋体" w:hAnsi="宋体" w:cs="宋体"/>
                <w:color w:val="000000" w:themeColor="text1"/>
                <w:kern w:val="2"/>
                <w:sz w:val="24"/>
                <w:szCs w:val="24"/>
                <w:lang w:val="en-US" w:eastAsia="zh-CN" w:bidi="ar"/>
                <w14:textFill>
                  <w14:solidFill>
                    <w14:schemeClr w14:val="tx1"/>
                  </w14:solidFill>
                </w14:textFill>
              </w:rPr>
              <w:t>周边环境</w:t>
            </w:r>
            <w:r>
              <w:rPr>
                <w:rFonts w:hint="eastAsia" w:ascii="宋体" w:hAnsi="宋体" w:eastAsia="宋体" w:cs="宋体"/>
                <w:color w:val="000000" w:themeColor="text1"/>
                <w:kern w:val="2"/>
                <w:sz w:val="24"/>
                <w:szCs w:val="24"/>
                <w:lang w:val="en-US" w:eastAsia="zh-CN" w:bidi="ar"/>
                <w14:textFill>
                  <w14:solidFill>
                    <w14:schemeClr w14:val="tx1"/>
                  </w14:solidFill>
                </w14:textFill>
              </w:rPr>
              <w:t>和动植物栖息地产生新的破坏，实施维护工作时应尽力避免影响野生动物正常的活动。严禁捕猎野生动物，采挖野生植物。安排维护人员定期对</w:t>
            </w:r>
            <w:r>
              <w:rPr>
                <w:rFonts w:hint="eastAsia" w:ascii="宋体" w:hAnsi="宋体" w:cs="宋体"/>
                <w:color w:val="000000" w:themeColor="text1"/>
                <w:kern w:val="2"/>
                <w:sz w:val="24"/>
                <w:szCs w:val="24"/>
                <w:lang w:val="en-US" w:eastAsia="zh-CN" w:bidi="ar"/>
                <w14:textFill>
                  <w14:solidFill>
                    <w14:schemeClr w14:val="tx1"/>
                  </w14:solidFill>
                </w14:textFill>
              </w:rPr>
              <w:t>区域内</w:t>
            </w:r>
            <w:r>
              <w:rPr>
                <w:rFonts w:hint="eastAsia" w:ascii="宋体" w:hAnsi="宋体" w:eastAsia="宋体" w:cs="宋体"/>
                <w:color w:val="000000" w:themeColor="text1"/>
                <w:kern w:val="2"/>
                <w:sz w:val="24"/>
                <w:szCs w:val="24"/>
                <w:lang w:val="en-US" w:eastAsia="zh-CN" w:bidi="ar"/>
                <w14:textFill>
                  <w14:solidFill>
                    <w14:schemeClr w14:val="tx1"/>
                  </w14:solidFill>
                </w14:textFill>
              </w:rPr>
              <w:t>建筑进行维护。</w:t>
            </w:r>
          </w:p>
          <w:p>
            <w:pPr>
              <w:keepNext w:val="0"/>
              <w:keepLines w:val="0"/>
              <w:pageBreakBefore w:val="0"/>
              <w:widowControl w:val="0"/>
              <w:kinsoku/>
              <w:wordWrap/>
              <w:overflowPunct/>
              <w:topLinePunct w:val="0"/>
              <w:autoSpaceDE/>
              <w:autoSpaceDN/>
              <w:bidi w:val="0"/>
              <w:spacing w:line="360" w:lineRule="auto"/>
              <w:ind w:firstLine="480" w:firstLineChars="200"/>
              <w:jc w:val="both"/>
              <w:textAlignment w:val="auto"/>
              <w:outlineLvl w:val="9"/>
              <w:rPr>
                <w:rFonts w:hint="default" w:ascii="Times New Roman" w:hAnsi="Times New Roman" w:eastAsia="宋体" w:cs="Times New Roman"/>
                <w:b w:val="0"/>
                <w:bCs w:val="0"/>
                <w:color w:val="000000" w:themeColor="text1"/>
                <w:sz w:val="24"/>
                <w:szCs w:val="32"/>
                <w:shd w:val="clear" w:color="auto" w:fill="auto"/>
                <w:lang w:val="en-US" w:eastAsia="zh-CN"/>
                <w14:textFill>
                  <w14:solidFill>
                    <w14:schemeClr w14:val="tx1"/>
                  </w14:solidFill>
                </w14:textFill>
              </w:rPr>
            </w:pPr>
          </w:p>
        </w:tc>
        <w:tc>
          <w:tcPr>
            <w:tcW w:w="2534" w:type="dxa"/>
            <w:vAlign w:val="center"/>
          </w:tcPr>
          <w:p>
            <w:pPr>
              <w:keepNext w:val="0"/>
              <w:keepLines w:val="0"/>
              <w:pageBreakBefore w:val="0"/>
              <w:widowControl w:val="0"/>
              <w:kinsoku/>
              <w:wordWrap/>
              <w:overflowPunct/>
              <w:topLinePunct w:val="0"/>
              <w:autoSpaceDE/>
              <w:autoSpaceDN/>
              <w:bidi w:val="0"/>
              <w:spacing w:line="360" w:lineRule="auto"/>
              <w:jc w:val="center"/>
              <w:textAlignment w:val="auto"/>
              <w:outlineLvl w:val="9"/>
              <w:rPr>
                <w:rFonts w:hint="eastAsia" w:ascii="Times New Roman" w:hAnsi="Times New Roman" w:eastAsia="宋体" w:cs="Times New Roman"/>
                <w:b w:val="0"/>
                <w:bCs w:val="0"/>
                <w:color w:val="000000" w:themeColor="text1"/>
                <w:sz w:val="24"/>
                <w:szCs w:val="32"/>
                <w:shd w:val="clear" w:color="auto" w:fill="auto"/>
                <w:lang w:val="en-US" w:eastAsia="zh-CN"/>
                <w14:textFill>
                  <w14:solidFill>
                    <w14:schemeClr w14:val="tx1"/>
                  </w14:solidFill>
                </w14:textFill>
              </w:rPr>
            </w:pPr>
            <w:r>
              <w:rPr>
                <w:rFonts w:hint="eastAsia" w:ascii="Times New Roman" w:hAnsi="Times New Roman" w:eastAsia="宋体" w:cs="Times New Roman"/>
                <w:b w:val="0"/>
                <w:bCs w:val="0"/>
                <w:color w:val="000000" w:themeColor="text1"/>
                <w:sz w:val="24"/>
                <w:szCs w:val="32"/>
                <w:shd w:val="clear" w:color="auto" w:fill="auto"/>
                <w:lang w:val="en-US" w:eastAsia="zh-CN"/>
                <w14:textFill>
                  <w14:solidFill>
                    <w14:schemeClr w14:val="tx1"/>
                  </w14:solidFill>
                </w14:textFill>
              </w:rPr>
              <w:t>严格执行环评文件及其批复要求。</w:t>
            </w:r>
          </w:p>
        </w:tc>
      </w:tr>
    </w:tbl>
    <w:p>
      <w:pPr>
        <w:keepNext w:val="0"/>
        <w:keepLines w:val="0"/>
        <w:pageBreakBefore w:val="0"/>
        <w:kinsoku/>
        <w:wordWrap/>
        <w:overflowPunct/>
        <w:topLinePunct w:val="0"/>
        <w:autoSpaceDE/>
        <w:autoSpaceDN/>
        <w:bidi w:val="0"/>
        <w:spacing w:line="360" w:lineRule="auto"/>
        <w:textAlignment w:val="auto"/>
        <w:rPr>
          <w:rFonts w:hint="default" w:ascii="Times New Roman" w:hAnsi="Times New Roman" w:eastAsia="宋体" w:cs="Times New Roman"/>
          <w:b/>
          <w:bCs/>
          <w:color w:val="000000" w:themeColor="text1"/>
          <w:sz w:val="32"/>
          <w:szCs w:val="40"/>
          <w:shd w:val="clear" w:color="auto" w:fill="auto"/>
          <w:lang w:val="en-US" w:eastAsia="zh-CN"/>
          <w14:textFill>
            <w14:solidFill>
              <w14:schemeClr w14:val="tx1"/>
            </w14:solidFill>
          </w14:textFill>
        </w:rPr>
        <w:sectPr>
          <w:pgSz w:w="16838" w:h="11906" w:orient="landscape"/>
          <w:pgMar w:top="1800" w:right="1440" w:bottom="1800" w:left="1440" w:header="1304" w:footer="992" w:gutter="0"/>
          <w:pgBorders>
            <w:top w:val="none" w:sz="0" w:space="0"/>
            <w:left w:val="none" w:sz="0" w:space="0"/>
            <w:bottom w:val="none" w:sz="0" w:space="0"/>
            <w:right w:val="none" w:sz="0" w:space="0"/>
          </w:pgBorders>
          <w:pgNumType w:fmt="decimal"/>
          <w:cols w:space="425" w:num="1"/>
          <w:docGrid w:type="lines" w:linePitch="312" w:charSpace="0"/>
        </w:sectPr>
      </w:pPr>
      <w:r>
        <w:rPr>
          <w:rFonts w:hint="default" w:ascii="Times New Roman" w:hAnsi="Times New Roman" w:eastAsia="宋体" w:cs="Times New Roman"/>
          <w:b/>
          <w:bCs/>
          <w:color w:val="000000" w:themeColor="text1"/>
          <w:sz w:val="32"/>
          <w:szCs w:val="40"/>
          <w:shd w:val="clear" w:color="auto" w:fill="auto"/>
          <w:lang w:val="en-US" w:eastAsia="zh-CN"/>
          <w14:textFill>
            <w14:solidFill>
              <w14:schemeClr w14:val="tx1"/>
            </w14:solidFill>
          </w14:textFill>
        </w:rPr>
        <w:br w:type="page"/>
      </w:r>
    </w:p>
    <w:p>
      <w:pPr>
        <w:keepNext w:val="0"/>
        <w:keepLines w:val="0"/>
        <w:pageBreakBefore w:val="0"/>
        <w:kinsoku/>
        <w:wordWrap/>
        <w:overflowPunct/>
        <w:topLinePunct w:val="0"/>
        <w:autoSpaceDE/>
        <w:autoSpaceDN/>
        <w:bidi w:val="0"/>
        <w:spacing w:line="360" w:lineRule="auto"/>
        <w:textAlignment w:val="auto"/>
        <w:outlineLvl w:val="0"/>
        <w:rPr>
          <w:rFonts w:hint="eastAsia" w:ascii="Times New Roman" w:hAnsi="Times New Roman" w:eastAsia="宋体" w:cs="Times New Roman"/>
          <w:b/>
          <w:bCs/>
          <w:color w:val="000000" w:themeColor="text1"/>
          <w:sz w:val="32"/>
          <w:szCs w:val="40"/>
          <w:shd w:val="clear" w:color="auto" w:fill="auto"/>
          <w:lang w:val="en-US" w:eastAsia="zh-CN"/>
          <w14:textFill>
            <w14:solidFill>
              <w14:schemeClr w14:val="tx1"/>
            </w14:solidFill>
          </w14:textFill>
        </w:rPr>
      </w:pPr>
      <w:bookmarkStart w:id="59" w:name="_Toc16141"/>
      <w:bookmarkStart w:id="60" w:name="_Toc20799"/>
      <w:r>
        <w:rPr>
          <w:rFonts w:hint="eastAsia" w:ascii="Times New Roman" w:hAnsi="Times New Roman" w:eastAsia="宋体" w:cs="Times New Roman"/>
          <w:b/>
          <w:bCs/>
          <w:color w:val="000000" w:themeColor="text1"/>
          <w:sz w:val="32"/>
          <w:szCs w:val="40"/>
          <w:shd w:val="clear" w:color="auto" w:fill="auto"/>
          <w:lang w:val="en-US" w:eastAsia="zh-CN"/>
          <w14:textFill>
            <w14:solidFill>
              <w14:schemeClr w14:val="tx1"/>
            </w14:solidFill>
          </w14:textFill>
        </w:rPr>
        <w:t>表7  环境影响调查</w:t>
      </w:r>
      <w:bookmarkEnd w:id="59"/>
    </w:p>
    <w:tbl>
      <w:tblPr>
        <w:tblStyle w:val="13"/>
        <w:tblW w:w="8779"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0" w:type="dxa"/>
          <w:bottom w:w="0" w:type="dxa"/>
          <w:right w:w="0" w:type="dxa"/>
        </w:tblCellMar>
      </w:tblPr>
      <w:tblGrid>
        <w:gridCol w:w="649"/>
        <w:gridCol w:w="615"/>
        <w:gridCol w:w="7515"/>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2235" w:hRule="atLeast"/>
          <w:jc w:val="center"/>
        </w:trPr>
        <w:tc>
          <w:tcPr>
            <w:tcW w:w="649" w:type="dxa"/>
            <w:vMerge w:val="restart"/>
            <w:noWrap w:val="0"/>
            <w:tcMar>
              <w:top w:w="16" w:type="dxa"/>
              <w:left w:w="16" w:type="dxa"/>
              <w:right w:w="16" w:type="dxa"/>
            </w:tcMar>
            <w:vAlign w:val="center"/>
          </w:tcPr>
          <w:p>
            <w:pPr>
              <w:keepNext w:val="0"/>
              <w:keepLines w:val="0"/>
              <w:pageBreakBefore w:val="0"/>
              <w:widowControl w:val="0"/>
              <w:kinsoku/>
              <w:wordWrap/>
              <w:overflowPunct/>
              <w:topLinePunct w:val="0"/>
              <w:autoSpaceDE/>
              <w:autoSpaceDN/>
              <w:bidi w:val="0"/>
              <w:spacing w:line="360" w:lineRule="auto"/>
              <w:jc w:val="center"/>
              <w:textAlignment w:val="auto"/>
              <w:rPr>
                <w:rFonts w:hint="eastAsia" w:ascii="Times New Roman" w:hAnsi="Times New Roman" w:eastAsia="宋体" w:cs="Times New Roman"/>
                <w:b/>
                <w:bCs/>
                <w:color w:val="000000" w:themeColor="text1"/>
                <w:sz w:val="24"/>
                <w:szCs w:val="32"/>
                <w:lang w:val="en-US" w:eastAsia="zh-CN"/>
                <w14:textFill>
                  <w14:solidFill>
                    <w14:schemeClr w14:val="tx1"/>
                  </w14:solidFill>
                </w14:textFill>
              </w:rPr>
            </w:pPr>
            <w:r>
              <w:rPr>
                <w:rFonts w:hint="eastAsia" w:ascii="Times New Roman" w:hAnsi="Times New Roman" w:eastAsia="宋体" w:cs="Times New Roman"/>
                <w:b/>
                <w:bCs/>
                <w:color w:val="000000" w:themeColor="text1"/>
                <w:sz w:val="24"/>
                <w:szCs w:val="32"/>
                <w:lang w:val="en-US" w:eastAsia="zh-CN"/>
                <w14:textFill>
                  <w14:solidFill>
                    <w14:schemeClr w14:val="tx1"/>
                  </w14:solidFill>
                </w14:textFill>
              </w:rPr>
              <w:t>施</w:t>
            </w:r>
          </w:p>
          <w:p>
            <w:pPr>
              <w:keepNext w:val="0"/>
              <w:keepLines w:val="0"/>
              <w:pageBreakBefore w:val="0"/>
              <w:widowControl w:val="0"/>
              <w:kinsoku/>
              <w:wordWrap/>
              <w:overflowPunct/>
              <w:topLinePunct w:val="0"/>
              <w:autoSpaceDE/>
              <w:autoSpaceDN/>
              <w:bidi w:val="0"/>
              <w:spacing w:line="360" w:lineRule="auto"/>
              <w:jc w:val="center"/>
              <w:textAlignment w:val="auto"/>
              <w:rPr>
                <w:rFonts w:hint="eastAsia" w:ascii="Times New Roman" w:hAnsi="Times New Roman" w:eastAsia="宋体" w:cs="Times New Roman"/>
                <w:b/>
                <w:bCs/>
                <w:color w:val="000000" w:themeColor="text1"/>
                <w:sz w:val="24"/>
                <w:szCs w:val="32"/>
                <w:lang w:val="en-US" w:eastAsia="zh-CN"/>
                <w14:textFill>
                  <w14:solidFill>
                    <w14:schemeClr w14:val="tx1"/>
                  </w14:solidFill>
                </w14:textFill>
              </w:rPr>
            </w:pPr>
            <w:r>
              <w:rPr>
                <w:rFonts w:hint="eastAsia" w:ascii="Times New Roman" w:hAnsi="Times New Roman" w:eastAsia="宋体" w:cs="Times New Roman"/>
                <w:b/>
                <w:bCs/>
                <w:color w:val="000000" w:themeColor="text1"/>
                <w:sz w:val="24"/>
                <w:szCs w:val="32"/>
                <w:lang w:val="en-US" w:eastAsia="zh-CN"/>
                <w14:textFill>
                  <w14:solidFill>
                    <w14:schemeClr w14:val="tx1"/>
                  </w14:solidFill>
                </w14:textFill>
              </w:rPr>
              <w:t>工</w:t>
            </w:r>
          </w:p>
          <w:p>
            <w:pPr>
              <w:keepNext w:val="0"/>
              <w:keepLines w:val="0"/>
              <w:pageBreakBefore w:val="0"/>
              <w:widowControl w:val="0"/>
              <w:kinsoku/>
              <w:wordWrap/>
              <w:overflowPunct/>
              <w:topLinePunct w:val="0"/>
              <w:autoSpaceDE/>
              <w:autoSpaceDN/>
              <w:bidi w:val="0"/>
              <w:spacing w:line="360" w:lineRule="auto"/>
              <w:jc w:val="center"/>
              <w:textAlignment w:val="auto"/>
              <w:rPr>
                <w:rFonts w:hint="default" w:ascii="Times New Roman" w:hAnsi="Times New Roman" w:eastAsia="宋体" w:cs="Times New Roman"/>
                <w:b w:val="0"/>
                <w:bCs w:val="0"/>
                <w:color w:val="000000" w:themeColor="text1"/>
                <w:sz w:val="24"/>
                <w:szCs w:val="32"/>
                <w:lang w:val="en-US" w:eastAsia="zh-CN"/>
                <w14:textFill>
                  <w14:solidFill>
                    <w14:schemeClr w14:val="tx1"/>
                  </w14:solidFill>
                </w14:textFill>
              </w:rPr>
            </w:pPr>
            <w:r>
              <w:rPr>
                <w:rFonts w:hint="eastAsia" w:ascii="Times New Roman" w:hAnsi="Times New Roman" w:eastAsia="宋体" w:cs="Times New Roman"/>
                <w:b/>
                <w:bCs/>
                <w:color w:val="000000" w:themeColor="text1"/>
                <w:sz w:val="24"/>
                <w:szCs w:val="32"/>
                <w:lang w:val="en-US" w:eastAsia="zh-CN"/>
                <w14:textFill>
                  <w14:solidFill>
                    <w14:schemeClr w14:val="tx1"/>
                  </w14:solidFill>
                </w14:textFill>
              </w:rPr>
              <w:t>期</w:t>
            </w:r>
          </w:p>
        </w:tc>
        <w:tc>
          <w:tcPr>
            <w:tcW w:w="615" w:type="dxa"/>
            <w:noWrap w:val="0"/>
            <w:tcMar>
              <w:top w:w="16" w:type="dxa"/>
              <w:left w:w="16" w:type="dxa"/>
              <w:right w:w="16" w:type="dxa"/>
            </w:tcMar>
            <w:vAlign w:val="center"/>
          </w:tcPr>
          <w:p>
            <w:pPr>
              <w:keepNext w:val="0"/>
              <w:keepLines w:val="0"/>
              <w:pageBreakBefore w:val="0"/>
              <w:widowControl w:val="0"/>
              <w:numPr>
                <w:ilvl w:val="0"/>
                <w:numId w:val="0"/>
              </w:numPr>
              <w:kinsoku/>
              <w:wordWrap/>
              <w:overflowPunct/>
              <w:topLinePunct w:val="0"/>
              <w:autoSpaceDE/>
              <w:autoSpaceDN/>
              <w:bidi w:val="0"/>
              <w:spacing w:line="360" w:lineRule="auto"/>
              <w:jc w:val="center"/>
              <w:textAlignment w:val="auto"/>
              <w:rPr>
                <w:rFonts w:hint="eastAsia" w:ascii="Times New Roman" w:hAnsi="Times New Roman" w:eastAsia="宋体" w:cs="Times New Roman"/>
                <w:b/>
                <w:bCs/>
                <w:color w:val="000000" w:themeColor="text1"/>
                <w:sz w:val="24"/>
                <w:szCs w:val="32"/>
                <w:shd w:val="clear" w:color="auto" w:fill="auto"/>
                <w:lang w:val="en-US" w:eastAsia="zh-CN"/>
                <w14:textFill>
                  <w14:solidFill>
                    <w14:schemeClr w14:val="tx1"/>
                  </w14:solidFill>
                </w14:textFill>
              </w:rPr>
            </w:pPr>
            <w:r>
              <w:rPr>
                <w:rFonts w:hint="eastAsia" w:ascii="Times New Roman" w:hAnsi="Times New Roman" w:eastAsia="宋体" w:cs="Times New Roman"/>
                <w:b/>
                <w:bCs/>
                <w:color w:val="000000" w:themeColor="text1"/>
                <w:sz w:val="24"/>
                <w:szCs w:val="32"/>
                <w:shd w:val="clear" w:color="auto" w:fill="auto"/>
                <w:lang w:val="en-US" w:eastAsia="zh-CN"/>
                <w14:textFill>
                  <w14:solidFill>
                    <w14:schemeClr w14:val="tx1"/>
                  </w14:solidFill>
                </w14:textFill>
              </w:rPr>
              <w:t>生</w:t>
            </w:r>
          </w:p>
          <w:p>
            <w:pPr>
              <w:keepNext w:val="0"/>
              <w:keepLines w:val="0"/>
              <w:pageBreakBefore w:val="0"/>
              <w:widowControl w:val="0"/>
              <w:numPr>
                <w:ilvl w:val="0"/>
                <w:numId w:val="0"/>
              </w:numPr>
              <w:kinsoku/>
              <w:wordWrap/>
              <w:overflowPunct/>
              <w:topLinePunct w:val="0"/>
              <w:autoSpaceDE/>
              <w:autoSpaceDN/>
              <w:bidi w:val="0"/>
              <w:spacing w:line="360" w:lineRule="auto"/>
              <w:jc w:val="center"/>
              <w:textAlignment w:val="auto"/>
              <w:rPr>
                <w:rFonts w:hint="eastAsia" w:ascii="Times New Roman" w:hAnsi="Times New Roman" w:eastAsia="宋体" w:cs="Times New Roman"/>
                <w:b/>
                <w:bCs/>
                <w:color w:val="000000" w:themeColor="text1"/>
                <w:sz w:val="24"/>
                <w:szCs w:val="32"/>
                <w:shd w:val="clear" w:color="auto" w:fill="auto"/>
                <w:lang w:val="en-US" w:eastAsia="zh-CN"/>
                <w14:textFill>
                  <w14:solidFill>
                    <w14:schemeClr w14:val="tx1"/>
                  </w14:solidFill>
                </w14:textFill>
              </w:rPr>
            </w:pPr>
            <w:r>
              <w:rPr>
                <w:rFonts w:hint="eastAsia" w:ascii="Times New Roman" w:hAnsi="Times New Roman" w:eastAsia="宋体" w:cs="Times New Roman"/>
                <w:b/>
                <w:bCs/>
                <w:color w:val="000000" w:themeColor="text1"/>
                <w:sz w:val="24"/>
                <w:szCs w:val="32"/>
                <w:shd w:val="clear" w:color="auto" w:fill="auto"/>
                <w:lang w:val="en-US" w:eastAsia="zh-CN"/>
                <w14:textFill>
                  <w14:solidFill>
                    <w14:schemeClr w14:val="tx1"/>
                  </w14:solidFill>
                </w14:textFill>
              </w:rPr>
              <w:t>态</w:t>
            </w:r>
          </w:p>
          <w:p>
            <w:pPr>
              <w:keepNext w:val="0"/>
              <w:keepLines w:val="0"/>
              <w:pageBreakBefore w:val="0"/>
              <w:widowControl w:val="0"/>
              <w:numPr>
                <w:ilvl w:val="0"/>
                <w:numId w:val="0"/>
              </w:numPr>
              <w:kinsoku/>
              <w:wordWrap/>
              <w:overflowPunct/>
              <w:topLinePunct w:val="0"/>
              <w:autoSpaceDE/>
              <w:autoSpaceDN/>
              <w:bidi w:val="0"/>
              <w:spacing w:line="360" w:lineRule="auto"/>
              <w:jc w:val="center"/>
              <w:textAlignment w:val="auto"/>
              <w:rPr>
                <w:rFonts w:hint="eastAsia" w:ascii="Times New Roman" w:hAnsi="Times New Roman" w:eastAsia="宋体" w:cs="Times New Roman"/>
                <w:b/>
                <w:bCs/>
                <w:color w:val="000000" w:themeColor="text1"/>
                <w:sz w:val="24"/>
                <w:szCs w:val="32"/>
                <w:shd w:val="clear" w:color="auto" w:fill="auto"/>
                <w:lang w:val="en-US" w:eastAsia="zh-CN"/>
                <w14:textFill>
                  <w14:solidFill>
                    <w14:schemeClr w14:val="tx1"/>
                  </w14:solidFill>
                </w14:textFill>
              </w:rPr>
            </w:pPr>
            <w:r>
              <w:rPr>
                <w:rFonts w:hint="eastAsia" w:ascii="Times New Roman" w:hAnsi="Times New Roman" w:eastAsia="宋体" w:cs="Times New Roman"/>
                <w:b/>
                <w:bCs/>
                <w:color w:val="000000" w:themeColor="text1"/>
                <w:sz w:val="24"/>
                <w:szCs w:val="32"/>
                <w:shd w:val="clear" w:color="auto" w:fill="auto"/>
                <w:lang w:val="en-US" w:eastAsia="zh-CN"/>
                <w14:textFill>
                  <w14:solidFill>
                    <w14:schemeClr w14:val="tx1"/>
                  </w14:solidFill>
                </w14:textFill>
              </w:rPr>
              <w:t>影</w:t>
            </w:r>
          </w:p>
          <w:p>
            <w:pPr>
              <w:keepNext w:val="0"/>
              <w:keepLines w:val="0"/>
              <w:pageBreakBefore w:val="0"/>
              <w:widowControl w:val="0"/>
              <w:numPr>
                <w:ilvl w:val="0"/>
                <w:numId w:val="0"/>
              </w:numPr>
              <w:kinsoku/>
              <w:wordWrap/>
              <w:overflowPunct/>
              <w:topLinePunct w:val="0"/>
              <w:autoSpaceDE/>
              <w:autoSpaceDN/>
              <w:bidi w:val="0"/>
              <w:spacing w:line="360" w:lineRule="auto"/>
              <w:jc w:val="center"/>
              <w:textAlignment w:val="auto"/>
              <w:rPr>
                <w:rFonts w:hint="default" w:ascii="Times New Roman" w:hAnsi="Times New Roman" w:eastAsia="宋体" w:cs="Times New Roman"/>
                <w:b/>
                <w:bCs/>
                <w:color w:val="000000" w:themeColor="text1"/>
                <w:sz w:val="24"/>
                <w:szCs w:val="32"/>
                <w:shd w:val="clear" w:color="auto" w:fill="auto"/>
                <w:lang w:val="en-US" w:eastAsia="zh-CN"/>
                <w14:textFill>
                  <w14:solidFill>
                    <w14:schemeClr w14:val="tx1"/>
                  </w14:solidFill>
                </w14:textFill>
              </w:rPr>
            </w:pPr>
            <w:r>
              <w:rPr>
                <w:rFonts w:hint="eastAsia" w:ascii="Times New Roman" w:hAnsi="Times New Roman" w:eastAsia="宋体" w:cs="Times New Roman"/>
                <w:b/>
                <w:bCs/>
                <w:color w:val="000000" w:themeColor="text1"/>
                <w:sz w:val="24"/>
                <w:szCs w:val="32"/>
                <w:shd w:val="clear" w:color="auto" w:fill="auto"/>
                <w:lang w:val="en-US" w:eastAsia="zh-CN"/>
                <w14:textFill>
                  <w14:solidFill>
                    <w14:schemeClr w14:val="tx1"/>
                  </w14:solidFill>
                </w14:textFill>
              </w:rPr>
              <w:t>响</w:t>
            </w:r>
          </w:p>
        </w:tc>
        <w:tc>
          <w:tcPr>
            <w:tcW w:w="7515" w:type="dxa"/>
            <w:noWrap w:val="0"/>
            <w:tcMar>
              <w:top w:w="16" w:type="dxa"/>
              <w:left w:w="16" w:type="dxa"/>
              <w:right w:w="16" w:type="dxa"/>
            </w:tcMar>
            <w:vAlign w:val="center"/>
          </w:tcPr>
          <w:p>
            <w:pPr>
              <w:keepNext w:val="0"/>
              <w:keepLines w:val="0"/>
              <w:pageBreakBefore w:val="0"/>
              <w:widowControl w:val="0"/>
              <w:numPr>
                <w:ilvl w:val="0"/>
                <w:numId w:val="0"/>
              </w:numPr>
              <w:kinsoku/>
              <w:wordWrap/>
              <w:overflowPunct/>
              <w:topLinePunct w:val="0"/>
              <w:autoSpaceDE/>
              <w:autoSpaceDN/>
              <w:bidi w:val="0"/>
              <w:spacing w:line="360" w:lineRule="auto"/>
              <w:ind w:firstLine="482" w:firstLineChars="200"/>
              <w:jc w:val="both"/>
              <w:textAlignment w:val="auto"/>
              <w:rPr>
                <w:rFonts w:hint="eastAsia" w:ascii="Times New Roman" w:hAnsi="Times New Roman" w:eastAsia="宋体" w:cs="Times New Roman"/>
                <w:b/>
                <w:bCs/>
                <w:color w:val="auto"/>
                <w:sz w:val="24"/>
                <w:szCs w:val="32"/>
                <w:shd w:val="clear" w:color="auto" w:fill="auto"/>
                <w:lang w:val="en-US" w:eastAsia="zh-CN"/>
              </w:rPr>
            </w:pPr>
            <w:r>
              <w:rPr>
                <w:rFonts w:hint="eastAsia" w:ascii="Times New Roman" w:hAnsi="Times New Roman" w:eastAsia="宋体" w:cs="Times New Roman"/>
                <w:b/>
                <w:bCs/>
                <w:color w:val="auto"/>
                <w:sz w:val="24"/>
                <w:szCs w:val="32"/>
                <w:shd w:val="clear" w:color="auto" w:fill="auto"/>
                <w:lang w:val="en-US" w:eastAsia="zh-CN"/>
              </w:rPr>
              <w:t>1、生态环境现状</w:t>
            </w:r>
          </w:p>
          <w:p>
            <w:pPr>
              <w:keepNext w:val="0"/>
              <w:keepLines w:val="0"/>
              <w:pageBreakBefore w:val="0"/>
              <w:widowControl w:val="0"/>
              <w:numPr>
                <w:ilvl w:val="0"/>
                <w:numId w:val="0"/>
              </w:numPr>
              <w:kinsoku/>
              <w:wordWrap/>
              <w:overflowPunct/>
              <w:topLinePunct w:val="0"/>
              <w:autoSpaceDE/>
              <w:autoSpaceDN/>
              <w:bidi w:val="0"/>
              <w:spacing w:line="360" w:lineRule="auto"/>
              <w:ind w:firstLine="480" w:firstLineChars="200"/>
              <w:jc w:val="both"/>
              <w:textAlignment w:val="auto"/>
              <w:rPr>
                <w:rFonts w:hint="eastAsia" w:ascii="Times New Roman" w:hAnsi="Times New Roman" w:eastAsia="宋体" w:cs="Times New Roman"/>
                <w:b w:val="0"/>
                <w:bCs w:val="0"/>
                <w:color w:val="auto"/>
                <w:sz w:val="24"/>
                <w:szCs w:val="32"/>
                <w:shd w:val="clear" w:color="auto" w:fill="auto"/>
                <w:lang w:val="en-US" w:eastAsia="zh-CN"/>
              </w:rPr>
            </w:pPr>
            <w:r>
              <w:rPr>
                <w:rFonts w:hint="eastAsia" w:ascii="Times New Roman" w:hAnsi="Times New Roman" w:eastAsia="宋体" w:cs="Times New Roman"/>
                <w:b w:val="0"/>
                <w:bCs w:val="0"/>
                <w:color w:val="auto"/>
                <w:sz w:val="24"/>
                <w:szCs w:val="32"/>
                <w:shd w:val="clear" w:color="auto" w:fill="auto"/>
                <w:lang w:val="en-US" w:eastAsia="zh-CN"/>
              </w:rPr>
              <w:t>（1）土地利用现状</w:t>
            </w:r>
          </w:p>
          <w:p>
            <w:pPr>
              <w:keepNext w:val="0"/>
              <w:keepLines w:val="0"/>
              <w:pageBreakBefore w:val="0"/>
              <w:widowControl w:val="0"/>
              <w:numPr>
                <w:ilvl w:val="0"/>
                <w:numId w:val="0"/>
              </w:numPr>
              <w:kinsoku/>
              <w:wordWrap/>
              <w:overflowPunct/>
              <w:topLinePunct w:val="0"/>
              <w:autoSpaceDE/>
              <w:autoSpaceDN/>
              <w:bidi w:val="0"/>
              <w:spacing w:line="360" w:lineRule="auto"/>
              <w:ind w:firstLine="480" w:firstLineChars="200"/>
              <w:jc w:val="both"/>
              <w:textAlignment w:val="auto"/>
              <w:rPr>
                <w:rFonts w:hint="eastAsia" w:ascii="Times New Roman" w:hAnsi="Times New Roman" w:eastAsia="宋体" w:cs="Times New Roman"/>
                <w:b w:val="0"/>
                <w:bCs w:val="0"/>
                <w:color w:val="auto"/>
                <w:sz w:val="24"/>
                <w:szCs w:val="32"/>
                <w:shd w:val="clear" w:color="auto" w:fill="auto"/>
                <w:lang w:val="en-US" w:eastAsia="zh-CN"/>
              </w:rPr>
            </w:pPr>
            <w:r>
              <w:rPr>
                <w:rFonts w:hint="default" w:ascii="Times New Roman" w:hAnsi="Times New Roman" w:cs="Times New Roman"/>
                <w:bCs/>
                <w:color w:val="000000"/>
                <w:sz w:val="24"/>
                <w:szCs w:val="24"/>
                <w:lang w:val="en-US" w:eastAsia="zh-CN"/>
              </w:rPr>
              <w:t>本工程在老渠线上进行渠道防渗改建。工程临时占地为渠道工程及配套建筑物占地施工场地的临时占地，施工完成后全部恢复</w:t>
            </w:r>
            <w:r>
              <w:rPr>
                <w:rFonts w:hint="eastAsia" w:ascii="Times New Roman" w:hAnsi="Times New Roman" w:eastAsia="宋体" w:cs="Times New Roman"/>
                <w:b w:val="0"/>
                <w:bCs w:val="0"/>
                <w:color w:val="auto"/>
                <w:sz w:val="24"/>
                <w:szCs w:val="32"/>
                <w:shd w:val="clear" w:color="auto" w:fill="auto"/>
                <w:lang w:val="en-US" w:eastAsia="zh-CN"/>
              </w:rPr>
              <w:t>。</w:t>
            </w:r>
          </w:p>
          <w:p>
            <w:pPr>
              <w:keepNext w:val="0"/>
              <w:keepLines w:val="0"/>
              <w:pageBreakBefore w:val="0"/>
              <w:widowControl w:val="0"/>
              <w:numPr>
                <w:ilvl w:val="0"/>
                <w:numId w:val="0"/>
              </w:numPr>
              <w:kinsoku/>
              <w:wordWrap/>
              <w:overflowPunct/>
              <w:topLinePunct w:val="0"/>
              <w:autoSpaceDE/>
              <w:autoSpaceDN/>
              <w:bidi w:val="0"/>
              <w:spacing w:line="360" w:lineRule="auto"/>
              <w:ind w:firstLine="480" w:firstLineChars="200"/>
              <w:jc w:val="both"/>
              <w:textAlignment w:val="auto"/>
              <w:rPr>
                <w:rFonts w:hint="eastAsia" w:ascii="Times New Roman" w:hAnsi="Times New Roman" w:eastAsia="宋体" w:cs="Times New Roman"/>
                <w:b w:val="0"/>
                <w:bCs w:val="0"/>
                <w:color w:val="auto"/>
                <w:sz w:val="24"/>
                <w:szCs w:val="32"/>
                <w:shd w:val="clear" w:color="auto" w:fill="auto"/>
                <w:lang w:val="en-US" w:eastAsia="zh-CN"/>
              </w:rPr>
            </w:pPr>
            <w:r>
              <w:rPr>
                <w:rFonts w:hint="eastAsia" w:ascii="Times New Roman" w:hAnsi="Times New Roman" w:eastAsia="宋体" w:cs="Times New Roman"/>
                <w:b w:val="0"/>
                <w:bCs w:val="0"/>
                <w:color w:val="auto"/>
                <w:sz w:val="24"/>
                <w:szCs w:val="32"/>
                <w:shd w:val="clear" w:color="auto" w:fill="auto"/>
                <w:lang w:val="en-US" w:eastAsia="zh-CN"/>
              </w:rPr>
              <w:t>（2）植被现状</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default" w:ascii="Times New Roman" w:hAnsi="Times New Roman" w:eastAsia="宋体" w:cs="Times New Roman"/>
                <w:color w:val="000000"/>
                <w:sz w:val="24"/>
                <w:szCs w:val="24"/>
              </w:rPr>
            </w:pPr>
            <w:r>
              <w:rPr>
                <w:rFonts w:hint="eastAsia" w:ascii="Times New Roman" w:hAnsi="Times New Roman" w:cs="Times New Roman"/>
                <w:color w:val="000000"/>
                <w:sz w:val="24"/>
                <w:szCs w:val="24"/>
                <w:lang w:val="en-US" w:eastAsia="zh-CN"/>
              </w:rPr>
              <w:t>经调查，</w:t>
            </w:r>
            <w:r>
              <w:rPr>
                <w:rFonts w:hint="default" w:ascii="Times New Roman" w:hAnsi="Times New Roman" w:cs="Times New Roman"/>
                <w:color w:val="000000"/>
                <w:sz w:val="24"/>
                <w:szCs w:val="24"/>
                <w:lang w:eastAsia="zh-CN"/>
              </w:rPr>
              <w:t>项目</w:t>
            </w:r>
            <w:r>
              <w:rPr>
                <w:rFonts w:hint="default" w:ascii="Times New Roman" w:hAnsi="Times New Roman" w:cs="Times New Roman"/>
                <w:color w:val="000000"/>
                <w:sz w:val="24"/>
                <w:szCs w:val="24"/>
                <w:lang w:val="en-US" w:eastAsia="zh-CN"/>
              </w:rPr>
              <w:t>所在</w:t>
            </w:r>
            <w:r>
              <w:rPr>
                <w:rFonts w:hint="default" w:ascii="Times New Roman" w:hAnsi="Times New Roman" w:eastAsia="宋体" w:cs="Times New Roman"/>
                <w:color w:val="000000"/>
                <w:sz w:val="24"/>
                <w:szCs w:val="24"/>
              </w:rPr>
              <w:t>区域自然生态环境</w:t>
            </w:r>
            <w:r>
              <w:rPr>
                <w:rFonts w:hint="default" w:ascii="Times New Roman" w:hAnsi="Times New Roman" w:cs="Times New Roman"/>
                <w:color w:val="000000"/>
                <w:sz w:val="24"/>
                <w:szCs w:val="24"/>
                <w:lang w:eastAsia="zh-CN"/>
              </w:rPr>
              <w:t>较为</w:t>
            </w:r>
            <w:r>
              <w:rPr>
                <w:rFonts w:hint="default" w:ascii="Times New Roman" w:hAnsi="Times New Roman" w:eastAsia="宋体" w:cs="Times New Roman"/>
                <w:color w:val="000000"/>
                <w:sz w:val="24"/>
                <w:szCs w:val="24"/>
              </w:rPr>
              <w:t>严酷</w:t>
            </w:r>
            <w:r>
              <w:rPr>
                <w:rFonts w:hint="default" w:ascii="Times New Roman" w:hAnsi="Times New Roman" w:cs="Times New Roman"/>
                <w:color w:val="000000"/>
                <w:sz w:val="24"/>
                <w:szCs w:val="24"/>
                <w:lang w:eastAsia="zh-CN"/>
              </w:rPr>
              <w:t>，</w:t>
            </w:r>
            <w:r>
              <w:rPr>
                <w:rFonts w:hint="default" w:ascii="Times New Roman" w:hAnsi="Times New Roman" w:cs="Times New Roman"/>
                <w:color w:val="000000"/>
                <w:sz w:val="24"/>
                <w:szCs w:val="24"/>
                <w:lang w:val="en-US" w:eastAsia="zh-CN"/>
              </w:rPr>
              <w:t>地表分布有少量的荒漠植被，</w:t>
            </w:r>
            <w:r>
              <w:rPr>
                <w:rFonts w:hint="default" w:ascii="Times New Roman" w:hAnsi="Times New Roman" w:eastAsia="宋体" w:cs="Times New Roman"/>
                <w:color w:val="000000"/>
                <w:sz w:val="24"/>
                <w:szCs w:val="24"/>
              </w:rPr>
              <w:t>植物有花花柴</w:t>
            </w:r>
            <w:r>
              <w:rPr>
                <w:rFonts w:hint="default" w:ascii="Times New Roman" w:hAnsi="Times New Roman" w:cs="Times New Roman"/>
                <w:color w:val="000000"/>
                <w:sz w:val="24"/>
                <w:szCs w:val="24"/>
                <w:lang w:eastAsia="zh-CN"/>
              </w:rPr>
              <w:t>（</w:t>
            </w:r>
            <w:r>
              <w:rPr>
                <w:rFonts w:hint="default" w:ascii="Times New Roman" w:hAnsi="Times New Roman" w:cs="Times New Roman"/>
                <w:b w:val="0"/>
                <w:bCs/>
                <w:i/>
                <w:iCs/>
                <w:color w:val="000000"/>
                <w:sz w:val="24"/>
                <w:szCs w:val="24"/>
                <w:lang w:val="en-US" w:eastAsia="zh-CN"/>
              </w:rPr>
              <w:t>Karelinia caspica</w:t>
            </w:r>
            <w:r>
              <w:rPr>
                <w:rFonts w:hint="default" w:ascii="Times New Roman" w:hAnsi="Times New Roman" w:cs="Times New Roman"/>
                <w:color w:val="000000"/>
                <w:sz w:val="24"/>
                <w:szCs w:val="24"/>
                <w:lang w:eastAsia="zh-CN"/>
              </w:rPr>
              <w:t>）、芨芨草（</w:t>
            </w:r>
            <w:r>
              <w:rPr>
                <w:rFonts w:hint="default" w:ascii="Times New Roman" w:hAnsi="Times New Roman" w:cs="Times New Roman"/>
                <w:b w:val="0"/>
                <w:bCs/>
                <w:i/>
                <w:iCs/>
                <w:color w:val="000000"/>
                <w:sz w:val="24"/>
                <w:szCs w:val="24"/>
                <w:lang w:val="en-US" w:eastAsia="zh-CN"/>
              </w:rPr>
              <w:t>Achnatherum splendens</w:t>
            </w:r>
            <w:r>
              <w:rPr>
                <w:rFonts w:hint="default" w:ascii="Times New Roman" w:hAnsi="Times New Roman" w:cs="Times New Roman"/>
                <w:color w:val="000000"/>
                <w:sz w:val="24"/>
                <w:szCs w:val="24"/>
                <w:lang w:eastAsia="zh-CN"/>
              </w:rPr>
              <w:t>）、</w:t>
            </w:r>
            <w:r>
              <w:rPr>
                <w:rFonts w:hint="default" w:ascii="Times New Roman" w:hAnsi="Times New Roman" w:cs="Times New Roman"/>
                <w:color w:val="000000"/>
                <w:sz w:val="24"/>
                <w:szCs w:val="24"/>
                <w:lang w:val="en-US" w:eastAsia="zh-CN"/>
              </w:rPr>
              <w:t>碱蓬草（</w:t>
            </w:r>
            <w:r>
              <w:rPr>
                <w:rFonts w:hint="default" w:ascii="Times New Roman" w:hAnsi="Times New Roman" w:cs="Times New Roman"/>
                <w:b w:val="0"/>
                <w:bCs/>
                <w:i/>
                <w:iCs/>
                <w:color w:val="000000"/>
                <w:sz w:val="21"/>
                <w:szCs w:val="21"/>
                <w:lang w:val="en-US" w:eastAsia="zh-CN"/>
              </w:rPr>
              <w:t>Suaeda glauca (Bunge) Bunge</w:t>
            </w:r>
            <w:r>
              <w:rPr>
                <w:rFonts w:hint="default" w:ascii="Times New Roman" w:hAnsi="Times New Roman" w:eastAsia="宋体" w:cs="Times New Roman"/>
                <w:i w:val="0"/>
                <w:iCs w:val="0"/>
                <w:caps w:val="0"/>
                <w:color w:val="000000"/>
                <w:spacing w:val="0"/>
                <w:sz w:val="24"/>
                <w:szCs w:val="24"/>
                <w:shd w:val="clear" w:color="auto" w:fill="FFFFFF"/>
                <w:lang w:eastAsia="zh-CN"/>
              </w:rPr>
              <w:t>）</w:t>
            </w:r>
            <w:r>
              <w:rPr>
                <w:rFonts w:hint="default" w:ascii="Times New Roman" w:hAnsi="Times New Roman" w:eastAsia="宋体" w:cs="Times New Roman"/>
                <w:color w:val="000000"/>
                <w:sz w:val="24"/>
                <w:szCs w:val="24"/>
              </w:rPr>
              <w:t>等。</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default" w:ascii="Times New Roman" w:hAnsi="Times New Roman" w:eastAsia="宋体" w:cs="Times New Roman"/>
                <w:color w:val="000000"/>
                <w:sz w:val="24"/>
                <w:szCs w:val="24"/>
              </w:rPr>
            </w:pPr>
            <w:r>
              <w:rPr>
                <w:rFonts w:hint="default" w:ascii="Times New Roman" w:hAnsi="Times New Roman" w:cs="Times New Roman"/>
                <w:color w:val="000000"/>
                <w:sz w:val="24"/>
                <w:szCs w:val="24"/>
                <w:lang w:eastAsia="zh-CN"/>
              </w:rPr>
              <w:t>此外，项目区沿线周边还分布有少量的人工经济林地，如红枣树等</w:t>
            </w:r>
            <w:r>
              <w:rPr>
                <w:rFonts w:hint="default" w:ascii="Times New Roman" w:hAnsi="Times New Roman" w:eastAsia="宋体" w:cs="Times New Roman"/>
                <w:color w:val="000000"/>
                <w:sz w:val="24"/>
                <w:szCs w:val="24"/>
              </w:rPr>
              <w:t xml:space="preserve">。 </w:t>
            </w:r>
          </w:p>
          <w:p>
            <w:pPr>
              <w:keepNext w:val="0"/>
              <w:keepLines w:val="0"/>
              <w:pageBreakBefore w:val="0"/>
              <w:widowControl w:val="0"/>
              <w:numPr>
                <w:ilvl w:val="0"/>
                <w:numId w:val="0"/>
              </w:numPr>
              <w:kinsoku/>
              <w:wordWrap/>
              <w:overflowPunct/>
              <w:topLinePunct w:val="0"/>
              <w:autoSpaceDE/>
              <w:autoSpaceDN/>
              <w:bidi w:val="0"/>
              <w:spacing w:line="360" w:lineRule="auto"/>
              <w:ind w:firstLine="480" w:firstLineChars="200"/>
              <w:jc w:val="both"/>
              <w:textAlignment w:val="auto"/>
              <w:rPr>
                <w:rFonts w:hint="eastAsia" w:ascii="Times New Roman" w:hAnsi="Times New Roman" w:eastAsia="宋体" w:cs="Times New Roman"/>
                <w:b w:val="0"/>
                <w:bCs w:val="0"/>
                <w:color w:val="auto"/>
                <w:sz w:val="24"/>
                <w:szCs w:val="32"/>
                <w:shd w:val="clear" w:color="auto" w:fill="auto"/>
                <w:lang w:val="en-US" w:eastAsia="zh-CN"/>
              </w:rPr>
            </w:pPr>
            <w:r>
              <w:rPr>
                <w:rFonts w:hint="eastAsia" w:ascii="Times New Roman" w:hAnsi="Times New Roman" w:eastAsia="宋体" w:cs="Times New Roman"/>
                <w:b w:val="0"/>
                <w:bCs w:val="0"/>
                <w:color w:val="auto"/>
                <w:sz w:val="24"/>
                <w:szCs w:val="32"/>
                <w:shd w:val="clear" w:color="auto" w:fill="auto"/>
                <w:lang w:val="en-US" w:eastAsia="zh-CN"/>
              </w:rPr>
              <w:t>（3）动物现状</w:t>
            </w:r>
          </w:p>
          <w:p>
            <w:pPr>
              <w:keepNext w:val="0"/>
              <w:keepLines w:val="0"/>
              <w:pageBreakBefore w:val="0"/>
              <w:widowControl w:val="0"/>
              <w:numPr>
                <w:ilvl w:val="0"/>
                <w:numId w:val="0"/>
              </w:numPr>
              <w:kinsoku/>
              <w:wordWrap/>
              <w:overflowPunct/>
              <w:topLinePunct w:val="0"/>
              <w:autoSpaceDE/>
              <w:autoSpaceDN/>
              <w:bidi w:val="0"/>
              <w:spacing w:line="360" w:lineRule="auto"/>
              <w:ind w:firstLine="480" w:firstLineChars="200"/>
              <w:jc w:val="both"/>
              <w:textAlignment w:val="auto"/>
              <w:rPr>
                <w:rFonts w:hint="eastAsia" w:ascii="Times New Roman" w:hAnsi="Times New Roman" w:eastAsia="宋体" w:cs="Times New Roman"/>
                <w:b w:val="0"/>
                <w:bCs w:val="0"/>
                <w:color w:val="auto"/>
                <w:sz w:val="24"/>
                <w:szCs w:val="32"/>
                <w:shd w:val="clear" w:color="auto" w:fill="auto"/>
                <w:lang w:val="en-US" w:eastAsia="zh-CN"/>
              </w:rPr>
            </w:pPr>
            <w:r>
              <w:rPr>
                <w:rFonts w:hint="default" w:ascii="Times New Roman" w:hAnsi="Times New Roman" w:eastAsia="宋体" w:cs="Times New Roman"/>
                <w:b w:val="0"/>
                <w:bCs w:val="0"/>
                <w:color w:val="auto"/>
                <w:sz w:val="24"/>
                <w:szCs w:val="32"/>
                <w:shd w:val="clear" w:color="auto" w:fill="auto"/>
                <w:lang w:val="en-US" w:eastAsia="zh-CN"/>
              </w:rPr>
              <w:t>根据实地调查结果，项目区及影响范围内分布的野生动物主要为田鼠，鸟类主要为麻雀、乌鸦等。项目所在区域附近动物种类较为简单，无大型野生动物活动，无国家及自治区级重要野生保护动物，无国家及自治区保护的珍稀、濒危物种分布。</w:t>
            </w:r>
          </w:p>
          <w:p>
            <w:pPr>
              <w:keepNext w:val="0"/>
              <w:keepLines w:val="0"/>
              <w:pageBreakBefore w:val="0"/>
              <w:widowControl w:val="0"/>
              <w:numPr>
                <w:ilvl w:val="0"/>
                <w:numId w:val="0"/>
              </w:numPr>
              <w:kinsoku/>
              <w:wordWrap/>
              <w:overflowPunct/>
              <w:topLinePunct w:val="0"/>
              <w:autoSpaceDE/>
              <w:autoSpaceDN/>
              <w:bidi w:val="0"/>
              <w:spacing w:line="360" w:lineRule="auto"/>
              <w:ind w:firstLine="482" w:firstLineChars="200"/>
              <w:jc w:val="both"/>
              <w:textAlignment w:val="auto"/>
              <w:rPr>
                <w:rFonts w:hint="eastAsia" w:ascii="Times New Roman" w:hAnsi="Times New Roman" w:eastAsia="宋体" w:cs="Times New Roman"/>
                <w:b/>
                <w:bCs/>
                <w:color w:val="auto"/>
                <w:sz w:val="24"/>
                <w:szCs w:val="32"/>
                <w:shd w:val="clear" w:color="auto" w:fill="auto"/>
                <w:lang w:val="en-US" w:eastAsia="zh-CN"/>
              </w:rPr>
            </w:pPr>
            <w:r>
              <w:rPr>
                <w:rFonts w:hint="eastAsia" w:ascii="Times New Roman" w:hAnsi="Times New Roman" w:eastAsia="宋体" w:cs="Times New Roman"/>
                <w:b/>
                <w:bCs/>
                <w:color w:val="auto"/>
                <w:sz w:val="24"/>
                <w:szCs w:val="32"/>
                <w:shd w:val="clear" w:color="auto" w:fill="auto"/>
                <w:lang w:val="en-US" w:eastAsia="zh-CN"/>
              </w:rPr>
              <w:t>2、占地影响调查</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default" w:ascii="Times New Roman" w:hAnsi="Times New Roman" w:eastAsia="宋体" w:cs="Times New Roman"/>
                <w:color w:val="000000"/>
                <w:kern w:val="0"/>
                <w:sz w:val="24"/>
                <w:szCs w:val="24"/>
                <w:lang w:val="en-US" w:eastAsia="zh-CN" w:bidi="ar"/>
              </w:rPr>
            </w:pPr>
            <w:r>
              <w:rPr>
                <w:rFonts w:hint="default" w:ascii="Times New Roman" w:hAnsi="Times New Roman" w:eastAsia="宋体" w:cs="Times New Roman"/>
                <w:color w:val="000000"/>
                <w:kern w:val="0"/>
                <w:sz w:val="24"/>
                <w:szCs w:val="24"/>
                <w:lang w:val="en-US" w:eastAsia="zh-CN" w:bidi="ar"/>
              </w:rPr>
              <w:t>本次工程永久占地为</w:t>
            </w:r>
            <w:r>
              <w:rPr>
                <w:rFonts w:hint="eastAsia" w:ascii="Times New Roman" w:hAnsi="Times New Roman" w:eastAsia="宋体" w:cs="Times New Roman"/>
                <w:color w:val="000000"/>
                <w:kern w:val="0"/>
                <w:sz w:val="24"/>
                <w:szCs w:val="24"/>
                <w:lang w:val="en-US" w:eastAsia="zh-CN" w:bidi="ar"/>
              </w:rPr>
              <w:t>23.108</w:t>
            </w:r>
            <w:r>
              <w:rPr>
                <w:rFonts w:hint="default" w:ascii="Times New Roman" w:hAnsi="Times New Roman" w:eastAsia="宋体" w:cs="Times New Roman"/>
                <w:color w:val="000000"/>
                <w:kern w:val="0"/>
                <w:sz w:val="24"/>
                <w:szCs w:val="24"/>
                <w:lang w:val="en-US" w:eastAsia="zh-CN" w:bidi="ar"/>
              </w:rPr>
              <w:t>km渠道工程，根据</w:t>
            </w:r>
            <w:r>
              <w:rPr>
                <w:rFonts w:hint="eastAsia" w:ascii="Times New Roman" w:hAnsi="Times New Roman" w:eastAsia="宋体" w:cs="Times New Roman"/>
                <w:color w:val="000000"/>
                <w:kern w:val="0"/>
                <w:sz w:val="24"/>
                <w:szCs w:val="24"/>
                <w:lang w:val="en-US" w:eastAsia="zh-CN" w:bidi="ar"/>
              </w:rPr>
              <w:t>调查，本次新建</w:t>
            </w:r>
            <w:r>
              <w:rPr>
                <w:rFonts w:hint="default" w:ascii="Times New Roman" w:hAnsi="Times New Roman" w:eastAsia="宋体" w:cs="Times New Roman"/>
                <w:color w:val="000000"/>
                <w:kern w:val="0"/>
                <w:sz w:val="24"/>
                <w:szCs w:val="24"/>
                <w:lang w:val="en-US" w:eastAsia="zh-CN" w:bidi="ar"/>
              </w:rPr>
              <w:t>渠道沿</w:t>
            </w:r>
            <w:r>
              <w:rPr>
                <w:rFonts w:hint="eastAsia" w:ascii="Times New Roman" w:hAnsi="Times New Roman" w:eastAsia="宋体" w:cs="Times New Roman"/>
                <w:color w:val="000000"/>
                <w:kern w:val="0"/>
                <w:sz w:val="24"/>
                <w:szCs w:val="24"/>
                <w:lang w:val="en-US" w:eastAsia="zh-CN" w:bidi="ar"/>
              </w:rPr>
              <w:t>原渠道</w:t>
            </w:r>
            <w:r>
              <w:rPr>
                <w:rFonts w:hint="default" w:ascii="Times New Roman" w:hAnsi="Times New Roman" w:eastAsia="宋体" w:cs="Times New Roman"/>
                <w:color w:val="000000"/>
                <w:kern w:val="0"/>
                <w:sz w:val="24"/>
                <w:szCs w:val="24"/>
                <w:lang w:val="en-US" w:eastAsia="zh-CN" w:bidi="ar"/>
              </w:rPr>
              <w:t>布置。永久占地面积</w:t>
            </w:r>
            <w:r>
              <w:rPr>
                <w:rFonts w:hint="eastAsia" w:ascii="Times New Roman" w:hAnsi="Times New Roman" w:eastAsia="宋体" w:cs="Times New Roman"/>
                <w:color w:val="000000"/>
                <w:kern w:val="0"/>
                <w:sz w:val="24"/>
                <w:szCs w:val="24"/>
                <w:lang w:val="en-US" w:eastAsia="zh-CN" w:bidi="ar"/>
              </w:rPr>
              <w:t>13.8hm</w:t>
            </w:r>
            <w:r>
              <w:rPr>
                <w:rFonts w:hint="eastAsia" w:ascii="Times New Roman" w:hAnsi="Times New Roman" w:eastAsia="宋体" w:cs="Times New Roman"/>
                <w:color w:val="000000"/>
                <w:kern w:val="0"/>
                <w:sz w:val="24"/>
                <w:szCs w:val="24"/>
                <w:vertAlign w:val="superscript"/>
                <w:lang w:val="en-US" w:eastAsia="zh-CN" w:bidi="ar"/>
              </w:rPr>
              <w:t>2</w:t>
            </w:r>
            <w:r>
              <w:rPr>
                <w:rFonts w:hint="eastAsia" w:ascii="Times New Roman" w:hAnsi="Times New Roman" w:eastAsia="宋体" w:cs="Times New Roman"/>
                <w:color w:val="000000"/>
                <w:kern w:val="0"/>
                <w:sz w:val="24"/>
                <w:szCs w:val="24"/>
                <w:vertAlign w:val="baseline"/>
                <w:lang w:val="en-US" w:eastAsia="zh-CN" w:bidi="ar"/>
              </w:rPr>
              <w:t>，</w:t>
            </w:r>
            <w:r>
              <w:rPr>
                <w:rFonts w:hint="default" w:ascii="Times New Roman" w:hAnsi="Times New Roman" w:eastAsia="宋体" w:cs="Times New Roman"/>
                <w:color w:val="000000"/>
                <w:kern w:val="0"/>
                <w:sz w:val="24"/>
                <w:szCs w:val="24"/>
                <w:lang w:val="en-US" w:eastAsia="zh-CN" w:bidi="ar"/>
              </w:rPr>
              <w:t>工程完成后</w:t>
            </w:r>
            <w:r>
              <w:rPr>
                <w:rFonts w:hint="eastAsia" w:ascii="Times New Roman" w:hAnsi="Times New Roman" w:eastAsia="宋体" w:cs="Times New Roman"/>
                <w:color w:val="000000"/>
                <w:kern w:val="0"/>
                <w:sz w:val="24"/>
                <w:szCs w:val="24"/>
                <w:lang w:val="en-US" w:eastAsia="zh-CN" w:bidi="ar"/>
              </w:rPr>
              <w:t>，</w:t>
            </w:r>
            <w:r>
              <w:rPr>
                <w:rFonts w:hint="default" w:ascii="Times New Roman" w:hAnsi="Times New Roman" w:eastAsia="宋体" w:cs="Times New Roman"/>
                <w:color w:val="000000"/>
                <w:kern w:val="0"/>
                <w:sz w:val="24"/>
                <w:szCs w:val="24"/>
                <w:lang w:val="en-US" w:eastAsia="zh-CN" w:bidi="ar"/>
              </w:rPr>
              <w:t>永久占地面积为渠道占地及两侧的管理占地面积，为皮山农场所有，工程临时占地为配套建筑物占地施工场地的临时占地，施工完成后全部恢复。</w:t>
            </w:r>
          </w:p>
          <w:p>
            <w:pPr>
              <w:keepNext w:val="0"/>
              <w:keepLines w:val="0"/>
              <w:pageBreakBefore w:val="0"/>
              <w:widowControl w:val="0"/>
              <w:numPr>
                <w:ilvl w:val="0"/>
                <w:numId w:val="0"/>
              </w:numPr>
              <w:kinsoku/>
              <w:wordWrap/>
              <w:overflowPunct/>
              <w:topLinePunct w:val="0"/>
              <w:autoSpaceDE/>
              <w:autoSpaceDN/>
              <w:bidi w:val="0"/>
              <w:spacing w:line="360" w:lineRule="auto"/>
              <w:ind w:firstLine="480" w:firstLineChars="200"/>
              <w:jc w:val="both"/>
              <w:textAlignment w:val="auto"/>
              <w:rPr>
                <w:rFonts w:hint="eastAsia" w:ascii="Times New Roman" w:hAnsi="Times New Roman" w:eastAsia="宋体" w:cs="Times New Roman"/>
                <w:b w:val="0"/>
                <w:bCs w:val="0"/>
                <w:color w:val="auto"/>
                <w:sz w:val="24"/>
                <w:szCs w:val="32"/>
                <w:shd w:val="clear" w:color="auto" w:fill="auto"/>
                <w:lang w:val="en-US" w:eastAsia="zh-CN"/>
              </w:rPr>
            </w:pPr>
            <w:r>
              <w:rPr>
                <w:rFonts w:hint="eastAsia" w:ascii="Times New Roman" w:hAnsi="Times New Roman" w:eastAsia="宋体" w:cs="Times New Roman"/>
                <w:b w:val="0"/>
                <w:bCs w:val="0"/>
                <w:color w:val="auto"/>
                <w:sz w:val="24"/>
                <w:szCs w:val="32"/>
                <w:shd w:val="clear" w:color="auto" w:fill="auto"/>
                <w:lang w:val="en-US" w:eastAsia="zh-CN"/>
              </w:rPr>
              <w:t>恢复情况：施工结束后已对临时设施进行了拆除，并进行了迹地恢复。</w:t>
            </w:r>
          </w:p>
          <w:p>
            <w:pPr>
              <w:keepNext w:val="0"/>
              <w:keepLines w:val="0"/>
              <w:pageBreakBefore w:val="0"/>
              <w:widowControl w:val="0"/>
              <w:numPr>
                <w:ilvl w:val="0"/>
                <w:numId w:val="0"/>
              </w:numPr>
              <w:kinsoku/>
              <w:wordWrap/>
              <w:overflowPunct/>
              <w:topLinePunct w:val="0"/>
              <w:autoSpaceDE/>
              <w:autoSpaceDN/>
              <w:bidi w:val="0"/>
              <w:spacing w:line="360" w:lineRule="auto"/>
              <w:ind w:firstLine="482" w:firstLineChars="200"/>
              <w:jc w:val="both"/>
              <w:textAlignment w:val="auto"/>
              <w:rPr>
                <w:rFonts w:hint="eastAsia" w:ascii="Times New Roman" w:hAnsi="Times New Roman" w:eastAsia="宋体" w:cs="Times New Roman"/>
                <w:b w:val="0"/>
                <w:bCs w:val="0"/>
                <w:color w:val="000000" w:themeColor="text1"/>
                <w:sz w:val="24"/>
                <w:szCs w:val="32"/>
                <w:shd w:val="clear" w:color="auto" w:fill="auto"/>
                <w:lang w:val="en-US" w:eastAsia="zh-CN"/>
                <w14:textFill>
                  <w14:solidFill>
                    <w14:schemeClr w14:val="tx1"/>
                  </w14:solidFill>
                </w14:textFill>
              </w:rPr>
            </w:pPr>
            <w:r>
              <w:rPr>
                <w:rFonts w:hint="eastAsia" w:ascii="Times New Roman" w:hAnsi="Times New Roman" w:eastAsia="宋体" w:cs="Times New Roman"/>
                <w:b/>
                <w:bCs/>
                <w:color w:val="auto"/>
                <w:sz w:val="24"/>
                <w:szCs w:val="32"/>
                <w:shd w:val="clear" w:color="auto" w:fill="auto"/>
                <w:lang w:val="en-US" w:eastAsia="zh-CN"/>
              </w:rPr>
              <w:t>3、施工影响调查</w:t>
            </w:r>
          </w:p>
          <w:p>
            <w:pPr>
              <w:keepNext w:val="0"/>
              <w:keepLines w:val="0"/>
              <w:pageBreakBefore w:val="0"/>
              <w:widowControl w:val="0"/>
              <w:numPr>
                <w:ilvl w:val="0"/>
                <w:numId w:val="0"/>
              </w:numPr>
              <w:kinsoku/>
              <w:wordWrap/>
              <w:overflowPunct/>
              <w:topLinePunct w:val="0"/>
              <w:autoSpaceDE/>
              <w:autoSpaceDN/>
              <w:bidi w:val="0"/>
              <w:spacing w:line="360" w:lineRule="auto"/>
              <w:ind w:firstLine="480" w:firstLineChars="200"/>
              <w:jc w:val="both"/>
              <w:textAlignment w:val="auto"/>
              <w:rPr>
                <w:rFonts w:hint="default" w:ascii="Times New Roman" w:hAnsi="Times New Roman" w:eastAsia="宋体" w:cs="Times New Roman"/>
                <w:b w:val="0"/>
                <w:bCs w:val="0"/>
                <w:color w:val="000000" w:themeColor="text1"/>
                <w:sz w:val="24"/>
                <w:szCs w:val="32"/>
                <w:shd w:val="clear" w:color="auto" w:fill="auto"/>
                <w:lang w:val="en-US" w:eastAsia="zh-CN"/>
                <w14:textFill>
                  <w14:solidFill>
                    <w14:schemeClr w14:val="tx1"/>
                  </w14:solidFill>
                </w14:textFill>
              </w:rPr>
            </w:pPr>
            <w:r>
              <w:rPr>
                <w:rFonts w:hint="eastAsia" w:ascii="Times New Roman" w:hAnsi="Times New Roman" w:eastAsia="宋体" w:cs="Times New Roman"/>
                <w:b w:val="0"/>
                <w:bCs w:val="0"/>
                <w:color w:val="000000" w:themeColor="text1"/>
                <w:sz w:val="24"/>
                <w:szCs w:val="32"/>
                <w:shd w:val="clear" w:color="auto" w:fill="auto"/>
                <w:lang w:val="en-US" w:eastAsia="zh-CN"/>
                <w14:textFill>
                  <w14:solidFill>
                    <w14:schemeClr w14:val="tx1"/>
                  </w14:solidFill>
                </w14:textFill>
              </w:rPr>
              <w:t>根据项目施工具体情况，施工结束后，建设单位已对项目区四周扰动区域进行了场地清理和平整；对项目区范围内环境进行了人工恢复，因此项目占地对周边生态环境影响较小。总体上，本项目落实了环评及批复中提出的各项生态环境保护措施。</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798" w:hRule="atLeast"/>
          <w:jc w:val="center"/>
        </w:trPr>
        <w:tc>
          <w:tcPr>
            <w:tcW w:w="649" w:type="dxa"/>
            <w:vMerge w:val="continue"/>
            <w:noWrap w:val="0"/>
            <w:tcMar>
              <w:top w:w="16" w:type="dxa"/>
              <w:left w:w="16" w:type="dxa"/>
              <w:right w:w="16" w:type="dxa"/>
            </w:tcMar>
            <w:vAlign w:val="center"/>
          </w:tcPr>
          <w:p>
            <w:pPr>
              <w:keepNext w:val="0"/>
              <w:keepLines w:val="0"/>
              <w:pageBreakBefore w:val="0"/>
              <w:widowControl w:val="0"/>
              <w:kinsoku/>
              <w:wordWrap/>
              <w:overflowPunct/>
              <w:topLinePunct w:val="0"/>
              <w:autoSpaceDE/>
              <w:autoSpaceDN/>
              <w:bidi w:val="0"/>
              <w:spacing w:line="360" w:lineRule="auto"/>
              <w:jc w:val="center"/>
              <w:textAlignment w:val="auto"/>
              <w:rPr>
                <w:rFonts w:hint="default" w:ascii="Times New Roman" w:hAnsi="Times New Roman" w:eastAsia="宋体" w:cs="Times New Roman"/>
                <w:b/>
                <w:bCs/>
                <w:color w:val="000000" w:themeColor="text1"/>
                <w:sz w:val="24"/>
                <w:szCs w:val="32"/>
                <w:lang w:val="en-US" w:eastAsia="zh-CN"/>
                <w14:textFill>
                  <w14:solidFill>
                    <w14:schemeClr w14:val="tx1"/>
                  </w14:solidFill>
                </w14:textFill>
              </w:rPr>
            </w:pPr>
          </w:p>
        </w:tc>
        <w:tc>
          <w:tcPr>
            <w:tcW w:w="615" w:type="dxa"/>
            <w:noWrap w:val="0"/>
            <w:tcMar>
              <w:top w:w="16" w:type="dxa"/>
              <w:left w:w="16" w:type="dxa"/>
              <w:right w:w="16" w:type="dxa"/>
            </w:tcMar>
            <w:vAlign w:val="center"/>
          </w:tcPr>
          <w:p>
            <w:pPr>
              <w:keepNext w:val="0"/>
              <w:keepLines w:val="0"/>
              <w:pageBreakBefore w:val="0"/>
              <w:widowControl w:val="0"/>
              <w:numPr>
                <w:ilvl w:val="0"/>
                <w:numId w:val="0"/>
              </w:numPr>
              <w:kinsoku/>
              <w:wordWrap/>
              <w:overflowPunct/>
              <w:topLinePunct w:val="0"/>
              <w:autoSpaceDE/>
              <w:autoSpaceDN/>
              <w:bidi w:val="0"/>
              <w:spacing w:line="360" w:lineRule="auto"/>
              <w:jc w:val="center"/>
              <w:textAlignment w:val="auto"/>
              <w:rPr>
                <w:rFonts w:hint="eastAsia" w:ascii="Times New Roman" w:hAnsi="Times New Roman" w:eastAsia="宋体" w:cs="Times New Roman"/>
                <w:b/>
                <w:bCs/>
                <w:color w:val="000000" w:themeColor="text1"/>
                <w:sz w:val="24"/>
                <w:szCs w:val="32"/>
                <w:shd w:val="clear" w:color="auto" w:fill="auto"/>
                <w:lang w:val="en-US" w:eastAsia="zh-CN"/>
                <w14:textFill>
                  <w14:solidFill>
                    <w14:schemeClr w14:val="tx1"/>
                  </w14:solidFill>
                </w14:textFill>
              </w:rPr>
            </w:pPr>
            <w:r>
              <w:rPr>
                <w:rFonts w:hint="eastAsia" w:ascii="Times New Roman" w:hAnsi="Times New Roman" w:eastAsia="宋体" w:cs="Times New Roman"/>
                <w:b/>
                <w:bCs/>
                <w:color w:val="000000" w:themeColor="text1"/>
                <w:sz w:val="24"/>
                <w:szCs w:val="32"/>
                <w:shd w:val="clear" w:color="auto" w:fill="auto"/>
                <w:lang w:val="en-US" w:eastAsia="zh-CN"/>
                <w14:textFill>
                  <w14:solidFill>
                    <w14:schemeClr w14:val="tx1"/>
                  </w14:solidFill>
                </w14:textFill>
              </w:rPr>
              <w:t>污</w:t>
            </w:r>
          </w:p>
          <w:p>
            <w:pPr>
              <w:keepNext w:val="0"/>
              <w:keepLines w:val="0"/>
              <w:pageBreakBefore w:val="0"/>
              <w:widowControl w:val="0"/>
              <w:numPr>
                <w:ilvl w:val="0"/>
                <w:numId w:val="0"/>
              </w:numPr>
              <w:kinsoku/>
              <w:wordWrap/>
              <w:overflowPunct/>
              <w:topLinePunct w:val="0"/>
              <w:autoSpaceDE/>
              <w:autoSpaceDN/>
              <w:bidi w:val="0"/>
              <w:spacing w:line="360" w:lineRule="auto"/>
              <w:jc w:val="center"/>
              <w:textAlignment w:val="auto"/>
              <w:rPr>
                <w:rFonts w:hint="eastAsia" w:ascii="Times New Roman" w:hAnsi="Times New Roman" w:eastAsia="宋体" w:cs="Times New Roman"/>
                <w:b/>
                <w:bCs/>
                <w:color w:val="000000" w:themeColor="text1"/>
                <w:sz w:val="24"/>
                <w:szCs w:val="32"/>
                <w:shd w:val="clear" w:color="auto" w:fill="auto"/>
                <w:lang w:val="en-US" w:eastAsia="zh-CN"/>
                <w14:textFill>
                  <w14:solidFill>
                    <w14:schemeClr w14:val="tx1"/>
                  </w14:solidFill>
                </w14:textFill>
              </w:rPr>
            </w:pPr>
            <w:r>
              <w:rPr>
                <w:rFonts w:hint="eastAsia" w:ascii="Times New Roman" w:hAnsi="Times New Roman" w:eastAsia="宋体" w:cs="Times New Roman"/>
                <w:b/>
                <w:bCs/>
                <w:color w:val="000000" w:themeColor="text1"/>
                <w:sz w:val="24"/>
                <w:szCs w:val="32"/>
                <w:shd w:val="clear" w:color="auto" w:fill="auto"/>
                <w:lang w:val="en-US" w:eastAsia="zh-CN"/>
                <w14:textFill>
                  <w14:solidFill>
                    <w14:schemeClr w14:val="tx1"/>
                  </w14:solidFill>
                </w14:textFill>
              </w:rPr>
              <w:t>染</w:t>
            </w:r>
          </w:p>
          <w:p>
            <w:pPr>
              <w:keepNext w:val="0"/>
              <w:keepLines w:val="0"/>
              <w:pageBreakBefore w:val="0"/>
              <w:widowControl w:val="0"/>
              <w:numPr>
                <w:ilvl w:val="0"/>
                <w:numId w:val="0"/>
              </w:numPr>
              <w:kinsoku/>
              <w:wordWrap/>
              <w:overflowPunct/>
              <w:topLinePunct w:val="0"/>
              <w:autoSpaceDE/>
              <w:autoSpaceDN/>
              <w:bidi w:val="0"/>
              <w:spacing w:line="360" w:lineRule="auto"/>
              <w:jc w:val="center"/>
              <w:textAlignment w:val="auto"/>
              <w:rPr>
                <w:rFonts w:hint="eastAsia" w:ascii="Times New Roman" w:hAnsi="Times New Roman" w:eastAsia="宋体" w:cs="Times New Roman"/>
                <w:b/>
                <w:bCs/>
                <w:color w:val="000000" w:themeColor="text1"/>
                <w:sz w:val="24"/>
                <w:szCs w:val="32"/>
                <w:shd w:val="clear" w:color="auto" w:fill="auto"/>
                <w:lang w:val="en-US" w:eastAsia="zh-CN"/>
                <w14:textFill>
                  <w14:solidFill>
                    <w14:schemeClr w14:val="tx1"/>
                  </w14:solidFill>
                </w14:textFill>
              </w:rPr>
            </w:pPr>
            <w:r>
              <w:rPr>
                <w:rFonts w:hint="eastAsia" w:ascii="Times New Roman" w:hAnsi="Times New Roman" w:eastAsia="宋体" w:cs="Times New Roman"/>
                <w:b/>
                <w:bCs/>
                <w:color w:val="000000" w:themeColor="text1"/>
                <w:sz w:val="24"/>
                <w:szCs w:val="32"/>
                <w:shd w:val="clear" w:color="auto" w:fill="auto"/>
                <w:lang w:val="en-US" w:eastAsia="zh-CN"/>
                <w14:textFill>
                  <w14:solidFill>
                    <w14:schemeClr w14:val="tx1"/>
                  </w14:solidFill>
                </w14:textFill>
              </w:rPr>
              <w:t>影</w:t>
            </w:r>
          </w:p>
          <w:p>
            <w:pPr>
              <w:keepNext w:val="0"/>
              <w:keepLines w:val="0"/>
              <w:pageBreakBefore w:val="0"/>
              <w:widowControl w:val="0"/>
              <w:numPr>
                <w:ilvl w:val="0"/>
                <w:numId w:val="0"/>
              </w:numPr>
              <w:kinsoku/>
              <w:wordWrap/>
              <w:overflowPunct/>
              <w:topLinePunct w:val="0"/>
              <w:autoSpaceDE/>
              <w:autoSpaceDN/>
              <w:bidi w:val="0"/>
              <w:spacing w:line="360" w:lineRule="auto"/>
              <w:jc w:val="center"/>
              <w:textAlignment w:val="auto"/>
              <w:rPr>
                <w:rFonts w:hint="default" w:ascii="Times New Roman" w:hAnsi="Times New Roman" w:eastAsia="宋体" w:cs="Times New Roman"/>
                <w:b/>
                <w:bCs/>
                <w:color w:val="000000" w:themeColor="text1"/>
                <w:sz w:val="24"/>
                <w:szCs w:val="32"/>
                <w:shd w:val="clear" w:color="auto" w:fill="auto"/>
                <w:lang w:val="en-US" w:eastAsia="zh-CN"/>
                <w14:textFill>
                  <w14:solidFill>
                    <w14:schemeClr w14:val="tx1"/>
                  </w14:solidFill>
                </w14:textFill>
              </w:rPr>
            </w:pPr>
            <w:r>
              <w:rPr>
                <w:rFonts w:hint="eastAsia" w:ascii="Times New Roman" w:hAnsi="Times New Roman" w:eastAsia="宋体" w:cs="Times New Roman"/>
                <w:b/>
                <w:bCs/>
                <w:color w:val="000000" w:themeColor="text1"/>
                <w:sz w:val="24"/>
                <w:szCs w:val="32"/>
                <w:shd w:val="clear" w:color="auto" w:fill="auto"/>
                <w:lang w:val="en-US" w:eastAsia="zh-CN"/>
                <w14:textFill>
                  <w14:solidFill>
                    <w14:schemeClr w14:val="tx1"/>
                  </w14:solidFill>
                </w14:textFill>
              </w:rPr>
              <w:t>响</w:t>
            </w:r>
          </w:p>
        </w:tc>
        <w:tc>
          <w:tcPr>
            <w:tcW w:w="7515" w:type="dxa"/>
            <w:noWrap w:val="0"/>
            <w:tcMar>
              <w:top w:w="16" w:type="dxa"/>
              <w:left w:w="16" w:type="dxa"/>
              <w:right w:w="16" w:type="dxa"/>
            </w:tcMar>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both"/>
              <w:textAlignment w:val="auto"/>
              <w:rPr>
                <w:rFonts w:hint="default" w:ascii="Times New Roman" w:hAnsi="Times New Roman" w:eastAsia="宋体" w:cs="Times New Roman"/>
                <w:b w:val="0"/>
                <w:bCs w:val="0"/>
                <w:color w:val="000000" w:themeColor="text1"/>
                <w:sz w:val="24"/>
                <w:szCs w:val="32"/>
                <w:shd w:val="clear" w:color="auto" w:fill="auto"/>
                <w:lang w:val="en-US" w:eastAsia="zh-CN"/>
                <w14:textFill>
                  <w14:solidFill>
                    <w14:schemeClr w14:val="tx1"/>
                  </w14:solidFill>
                </w14:textFill>
              </w:rPr>
            </w:pPr>
            <w:r>
              <w:rPr>
                <w:rFonts w:hint="eastAsia" w:ascii="Times New Roman" w:hAnsi="Times New Roman" w:eastAsia="宋体" w:cs="Times New Roman"/>
                <w:color w:val="000000" w:themeColor="text1"/>
                <w:sz w:val="24"/>
                <w:lang w:val="en-US" w:eastAsia="zh-CN"/>
                <w14:textFill>
                  <w14:solidFill>
                    <w14:schemeClr w14:val="tx1"/>
                  </w14:solidFill>
                </w14:textFill>
              </w:rPr>
              <w:t>本项目对大气环境、水环境、声环境的影响均随项目施工期结束而结束。其施工期产生的废气、废水、噪声、固废均得到了妥善处置，不会对周围环境产生不良影响。总体上，本项目落实了环评及批复中提出的各项污染防治措施。</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596" w:hRule="atLeast"/>
          <w:jc w:val="center"/>
        </w:trPr>
        <w:tc>
          <w:tcPr>
            <w:tcW w:w="649" w:type="dxa"/>
            <w:vMerge w:val="restart"/>
            <w:noWrap w:val="0"/>
            <w:tcMar>
              <w:top w:w="16" w:type="dxa"/>
              <w:left w:w="16" w:type="dxa"/>
              <w:right w:w="16" w:type="dxa"/>
            </w:tcMar>
            <w:vAlign w:val="center"/>
          </w:tcPr>
          <w:p>
            <w:pPr>
              <w:keepNext w:val="0"/>
              <w:keepLines w:val="0"/>
              <w:pageBreakBefore w:val="0"/>
              <w:widowControl w:val="0"/>
              <w:kinsoku/>
              <w:wordWrap/>
              <w:overflowPunct/>
              <w:topLinePunct w:val="0"/>
              <w:autoSpaceDE/>
              <w:autoSpaceDN/>
              <w:bidi w:val="0"/>
              <w:spacing w:line="360" w:lineRule="auto"/>
              <w:jc w:val="center"/>
              <w:textAlignment w:val="auto"/>
              <w:rPr>
                <w:rFonts w:hint="eastAsia" w:ascii="Times New Roman" w:hAnsi="Times New Roman" w:eastAsia="宋体" w:cs="Times New Roman"/>
                <w:b/>
                <w:bCs/>
                <w:color w:val="000000" w:themeColor="text1"/>
                <w:sz w:val="24"/>
                <w:szCs w:val="32"/>
                <w:lang w:val="en-US" w:eastAsia="zh-CN"/>
                <w14:textFill>
                  <w14:solidFill>
                    <w14:schemeClr w14:val="tx1"/>
                  </w14:solidFill>
                </w14:textFill>
              </w:rPr>
            </w:pPr>
            <w:r>
              <w:rPr>
                <w:rFonts w:hint="eastAsia" w:ascii="Times New Roman" w:hAnsi="Times New Roman" w:eastAsia="宋体" w:cs="Times New Roman"/>
                <w:b/>
                <w:bCs/>
                <w:color w:val="000000" w:themeColor="text1"/>
                <w:sz w:val="24"/>
                <w:szCs w:val="32"/>
                <w:lang w:val="en-US" w:eastAsia="zh-CN"/>
                <w14:textFill>
                  <w14:solidFill>
                    <w14:schemeClr w14:val="tx1"/>
                  </w14:solidFill>
                </w14:textFill>
              </w:rPr>
              <w:t>运</w:t>
            </w:r>
          </w:p>
          <w:p>
            <w:pPr>
              <w:keepNext w:val="0"/>
              <w:keepLines w:val="0"/>
              <w:pageBreakBefore w:val="0"/>
              <w:widowControl w:val="0"/>
              <w:kinsoku/>
              <w:wordWrap/>
              <w:overflowPunct/>
              <w:topLinePunct w:val="0"/>
              <w:autoSpaceDE/>
              <w:autoSpaceDN/>
              <w:bidi w:val="0"/>
              <w:spacing w:line="360" w:lineRule="auto"/>
              <w:jc w:val="center"/>
              <w:textAlignment w:val="auto"/>
              <w:rPr>
                <w:rFonts w:hint="eastAsia" w:ascii="Times New Roman" w:hAnsi="Times New Roman" w:eastAsia="宋体" w:cs="Times New Roman"/>
                <w:b/>
                <w:bCs/>
                <w:color w:val="000000" w:themeColor="text1"/>
                <w:sz w:val="24"/>
                <w:szCs w:val="32"/>
                <w:lang w:val="en-US" w:eastAsia="zh-CN"/>
                <w14:textFill>
                  <w14:solidFill>
                    <w14:schemeClr w14:val="tx1"/>
                  </w14:solidFill>
                </w14:textFill>
              </w:rPr>
            </w:pPr>
            <w:r>
              <w:rPr>
                <w:rFonts w:hint="eastAsia" w:ascii="Times New Roman" w:hAnsi="Times New Roman" w:eastAsia="宋体" w:cs="Times New Roman"/>
                <w:b/>
                <w:bCs/>
                <w:color w:val="000000" w:themeColor="text1"/>
                <w:sz w:val="24"/>
                <w:szCs w:val="32"/>
                <w:lang w:val="en-US" w:eastAsia="zh-CN"/>
                <w14:textFill>
                  <w14:solidFill>
                    <w14:schemeClr w14:val="tx1"/>
                  </w14:solidFill>
                </w14:textFill>
              </w:rPr>
              <w:t>营</w:t>
            </w:r>
          </w:p>
          <w:p>
            <w:pPr>
              <w:keepNext w:val="0"/>
              <w:keepLines w:val="0"/>
              <w:pageBreakBefore w:val="0"/>
              <w:widowControl w:val="0"/>
              <w:kinsoku/>
              <w:wordWrap/>
              <w:overflowPunct/>
              <w:topLinePunct w:val="0"/>
              <w:autoSpaceDE/>
              <w:autoSpaceDN/>
              <w:bidi w:val="0"/>
              <w:spacing w:line="360" w:lineRule="auto"/>
              <w:jc w:val="center"/>
              <w:textAlignment w:val="auto"/>
              <w:rPr>
                <w:rFonts w:hint="default" w:ascii="Times New Roman" w:hAnsi="Times New Roman" w:eastAsia="宋体" w:cs="Times New Roman"/>
                <w:b/>
                <w:bCs/>
                <w:color w:val="000000" w:themeColor="text1"/>
                <w:sz w:val="24"/>
                <w:szCs w:val="32"/>
                <w:lang w:val="en-US" w:eastAsia="zh-CN"/>
                <w14:textFill>
                  <w14:solidFill>
                    <w14:schemeClr w14:val="tx1"/>
                  </w14:solidFill>
                </w14:textFill>
              </w:rPr>
            </w:pPr>
            <w:r>
              <w:rPr>
                <w:rFonts w:hint="eastAsia" w:ascii="Times New Roman" w:hAnsi="Times New Roman" w:eastAsia="宋体" w:cs="Times New Roman"/>
                <w:b/>
                <w:bCs/>
                <w:color w:val="000000" w:themeColor="text1"/>
                <w:sz w:val="24"/>
                <w:szCs w:val="32"/>
                <w:lang w:val="en-US" w:eastAsia="zh-CN"/>
                <w14:textFill>
                  <w14:solidFill>
                    <w14:schemeClr w14:val="tx1"/>
                  </w14:solidFill>
                </w14:textFill>
              </w:rPr>
              <w:t>期</w:t>
            </w:r>
          </w:p>
        </w:tc>
        <w:tc>
          <w:tcPr>
            <w:tcW w:w="615" w:type="dxa"/>
            <w:noWrap w:val="0"/>
            <w:tcMar>
              <w:top w:w="16" w:type="dxa"/>
              <w:left w:w="16" w:type="dxa"/>
              <w:right w:w="16" w:type="dxa"/>
            </w:tcMar>
            <w:vAlign w:val="center"/>
          </w:tcPr>
          <w:p>
            <w:pPr>
              <w:keepNext w:val="0"/>
              <w:keepLines w:val="0"/>
              <w:pageBreakBefore w:val="0"/>
              <w:widowControl w:val="0"/>
              <w:numPr>
                <w:ilvl w:val="0"/>
                <w:numId w:val="0"/>
              </w:numPr>
              <w:kinsoku/>
              <w:wordWrap/>
              <w:overflowPunct/>
              <w:topLinePunct w:val="0"/>
              <w:autoSpaceDE/>
              <w:autoSpaceDN/>
              <w:bidi w:val="0"/>
              <w:spacing w:line="360" w:lineRule="auto"/>
              <w:jc w:val="center"/>
              <w:textAlignment w:val="auto"/>
              <w:rPr>
                <w:rFonts w:hint="eastAsia" w:ascii="Times New Roman" w:hAnsi="Times New Roman" w:eastAsia="宋体" w:cs="Times New Roman"/>
                <w:b/>
                <w:bCs/>
                <w:color w:val="000000" w:themeColor="text1"/>
                <w:sz w:val="24"/>
                <w:szCs w:val="32"/>
                <w:shd w:val="clear" w:color="auto" w:fill="auto"/>
                <w:lang w:val="en-US" w:eastAsia="zh-CN"/>
                <w14:textFill>
                  <w14:solidFill>
                    <w14:schemeClr w14:val="tx1"/>
                  </w14:solidFill>
                </w14:textFill>
              </w:rPr>
            </w:pPr>
            <w:r>
              <w:rPr>
                <w:rFonts w:hint="eastAsia" w:ascii="Times New Roman" w:hAnsi="Times New Roman" w:eastAsia="宋体" w:cs="Times New Roman"/>
                <w:b/>
                <w:bCs/>
                <w:color w:val="000000" w:themeColor="text1"/>
                <w:sz w:val="24"/>
                <w:szCs w:val="32"/>
                <w:shd w:val="clear" w:color="auto" w:fill="auto"/>
                <w:lang w:val="en-US" w:eastAsia="zh-CN"/>
                <w14:textFill>
                  <w14:solidFill>
                    <w14:schemeClr w14:val="tx1"/>
                  </w14:solidFill>
                </w14:textFill>
              </w:rPr>
              <w:t>生</w:t>
            </w:r>
          </w:p>
          <w:p>
            <w:pPr>
              <w:keepNext w:val="0"/>
              <w:keepLines w:val="0"/>
              <w:pageBreakBefore w:val="0"/>
              <w:widowControl w:val="0"/>
              <w:numPr>
                <w:ilvl w:val="0"/>
                <w:numId w:val="0"/>
              </w:numPr>
              <w:kinsoku/>
              <w:wordWrap/>
              <w:overflowPunct/>
              <w:topLinePunct w:val="0"/>
              <w:autoSpaceDE/>
              <w:autoSpaceDN/>
              <w:bidi w:val="0"/>
              <w:spacing w:line="360" w:lineRule="auto"/>
              <w:jc w:val="center"/>
              <w:textAlignment w:val="auto"/>
              <w:rPr>
                <w:rFonts w:hint="eastAsia" w:ascii="Times New Roman" w:hAnsi="Times New Roman" w:eastAsia="宋体" w:cs="Times New Roman"/>
                <w:b/>
                <w:bCs/>
                <w:color w:val="000000" w:themeColor="text1"/>
                <w:sz w:val="24"/>
                <w:szCs w:val="32"/>
                <w:shd w:val="clear" w:color="auto" w:fill="auto"/>
                <w:lang w:val="en-US" w:eastAsia="zh-CN"/>
                <w14:textFill>
                  <w14:solidFill>
                    <w14:schemeClr w14:val="tx1"/>
                  </w14:solidFill>
                </w14:textFill>
              </w:rPr>
            </w:pPr>
            <w:r>
              <w:rPr>
                <w:rFonts w:hint="eastAsia" w:ascii="Times New Roman" w:hAnsi="Times New Roman" w:eastAsia="宋体" w:cs="Times New Roman"/>
                <w:b/>
                <w:bCs/>
                <w:color w:val="000000" w:themeColor="text1"/>
                <w:sz w:val="24"/>
                <w:szCs w:val="32"/>
                <w:shd w:val="clear" w:color="auto" w:fill="auto"/>
                <w:lang w:val="en-US" w:eastAsia="zh-CN"/>
                <w14:textFill>
                  <w14:solidFill>
                    <w14:schemeClr w14:val="tx1"/>
                  </w14:solidFill>
                </w14:textFill>
              </w:rPr>
              <w:t>态</w:t>
            </w:r>
          </w:p>
          <w:p>
            <w:pPr>
              <w:keepNext w:val="0"/>
              <w:keepLines w:val="0"/>
              <w:pageBreakBefore w:val="0"/>
              <w:widowControl w:val="0"/>
              <w:numPr>
                <w:ilvl w:val="0"/>
                <w:numId w:val="0"/>
              </w:numPr>
              <w:kinsoku/>
              <w:wordWrap/>
              <w:overflowPunct/>
              <w:topLinePunct w:val="0"/>
              <w:autoSpaceDE/>
              <w:autoSpaceDN/>
              <w:bidi w:val="0"/>
              <w:spacing w:line="360" w:lineRule="auto"/>
              <w:jc w:val="center"/>
              <w:textAlignment w:val="auto"/>
              <w:rPr>
                <w:rFonts w:hint="eastAsia" w:ascii="Times New Roman" w:hAnsi="Times New Roman" w:eastAsia="宋体" w:cs="Times New Roman"/>
                <w:b/>
                <w:bCs/>
                <w:color w:val="000000" w:themeColor="text1"/>
                <w:sz w:val="24"/>
                <w:szCs w:val="32"/>
                <w:shd w:val="clear" w:color="auto" w:fill="auto"/>
                <w:lang w:val="en-US" w:eastAsia="zh-CN"/>
                <w14:textFill>
                  <w14:solidFill>
                    <w14:schemeClr w14:val="tx1"/>
                  </w14:solidFill>
                </w14:textFill>
              </w:rPr>
            </w:pPr>
            <w:r>
              <w:rPr>
                <w:rFonts w:hint="eastAsia" w:ascii="Times New Roman" w:hAnsi="Times New Roman" w:eastAsia="宋体" w:cs="Times New Roman"/>
                <w:b/>
                <w:bCs/>
                <w:color w:val="000000" w:themeColor="text1"/>
                <w:sz w:val="24"/>
                <w:szCs w:val="32"/>
                <w:shd w:val="clear" w:color="auto" w:fill="auto"/>
                <w:lang w:val="en-US" w:eastAsia="zh-CN"/>
                <w14:textFill>
                  <w14:solidFill>
                    <w14:schemeClr w14:val="tx1"/>
                  </w14:solidFill>
                </w14:textFill>
              </w:rPr>
              <w:t>影</w:t>
            </w:r>
          </w:p>
          <w:p>
            <w:pPr>
              <w:keepNext w:val="0"/>
              <w:keepLines w:val="0"/>
              <w:pageBreakBefore w:val="0"/>
              <w:widowControl w:val="0"/>
              <w:numPr>
                <w:ilvl w:val="0"/>
                <w:numId w:val="0"/>
              </w:numPr>
              <w:kinsoku/>
              <w:wordWrap/>
              <w:overflowPunct/>
              <w:topLinePunct w:val="0"/>
              <w:autoSpaceDE/>
              <w:autoSpaceDN/>
              <w:bidi w:val="0"/>
              <w:spacing w:line="360" w:lineRule="auto"/>
              <w:jc w:val="center"/>
              <w:textAlignment w:val="auto"/>
              <w:rPr>
                <w:rFonts w:hint="default" w:ascii="Times New Roman" w:hAnsi="Times New Roman" w:eastAsia="宋体" w:cs="Times New Roman"/>
                <w:b/>
                <w:bCs/>
                <w:color w:val="000000" w:themeColor="text1"/>
                <w:sz w:val="24"/>
                <w:szCs w:val="32"/>
                <w:shd w:val="clear" w:color="auto" w:fill="auto"/>
                <w:lang w:val="en-US" w:eastAsia="zh-CN"/>
                <w14:textFill>
                  <w14:solidFill>
                    <w14:schemeClr w14:val="tx1"/>
                  </w14:solidFill>
                </w14:textFill>
              </w:rPr>
            </w:pPr>
            <w:r>
              <w:rPr>
                <w:rFonts w:hint="eastAsia" w:ascii="Times New Roman" w:hAnsi="Times New Roman" w:eastAsia="宋体" w:cs="Times New Roman"/>
                <w:b/>
                <w:bCs/>
                <w:color w:val="000000" w:themeColor="text1"/>
                <w:sz w:val="24"/>
                <w:szCs w:val="32"/>
                <w:shd w:val="clear" w:color="auto" w:fill="auto"/>
                <w:lang w:val="en-US" w:eastAsia="zh-CN"/>
                <w14:textFill>
                  <w14:solidFill>
                    <w14:schemeClr w14:val="tx1"/>
                  </w14:solidFill>
                </w14:textFill>
              </w:rPr>
              <w:t>响</w:t>
            </w:r>
          </w:p>
        </w:tc>
        <w:tc>
          <w:tcPr>
            <w:tcW w:w="7515" w:type="dxa"/>
            <w:noWrap w:val="0"/>
            <w:tcMar>
              <w:top w:w="16" w:type="dxa"/>
              <w:left w:w="16" w:type="dxa"/>
              <w:right w:w="16" w:type="dxa"/>
            </w:tcMar>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both"/>
              <w:textAlignment w:val="auto"/>
              <w:rPr>
                <w:rFonts w:hint="eastAsia" w:ascii="Times New Roman" w:hAnsi="Times New Roman" w:eastAsia="宋体" w:cs="Times New Roman"/>
                <w:color w:val="000000" w:themeColor="text1"/>
                <w:sz w:val="24"/>
                <w:lang w:val="en-US" w:eastAsia="zh-CN"/>
                <w14:textFill>
                  <w14:solidFill>
                    <w14:schemeClr w14:val="tx1"/>
                  </w14:solidFill>
                </w14:textFill>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both"/>
              <w:textAlignment w:val="auto"/>
              <w:rPr>
                <w:rFonts w:hint="eastAsia" w:ascii="Times New Roman" w:hAnsi="Times New Roman" w:eastAsia="宋体" w:cs="Times New Roman"/>
                <w:color w:val="000000" w:themeColor="text1"/>
                <w:sz w:val="24"/>
                <w:lang w:val="en-US" w:eastAsia="zh-CN"/>
                <w14:textFill>
                  <w14:solidFill>
                    <w14:schemeClr w14:val="tx1"/>
                  </w14:solidFill>
                </w14:textFill>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both"/>
              <w:textAlignment w:val="auto"/>
              <w:rPr>
                <w:rFonts w:hint="eastAsia" w:ascii="Times New Roman" w:hAnsi="Times New Roman" w:eastAsia="宋体" w:cs="Times New Roman"/>
                <w:color w:val="000000" w:themeColor="text1"/>
                <w:sz w:val="24"/>
                <w:lang w:val="en-US" w:eastAsia="zh-CN"/>
                <w14:textFill>
                  <w14:solidFill>
                    <w14:schemeClr w14:val="tx1"/>
                  </w14:solidFill>
                </w14:textFill>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both"/>
              <w:textAlignment w:val="auto"/>
              <w:rPr>
                <w:rFonts w:hint="default" w:ascii="Times New Roman" w:hAnsi="Times New Roman" w:eastAsia="宋体" w:cs="Times New Roman"/>
                <w:color w:val="000000" w:themeColor="text1"/>
                <w:sz w:val="24"/>
                <w:lang w:val="en-US" w:eastAsia="zh-CN"/>
                <w14:textFill>
                  <w14:solidFill>
                    <w14:schemeClr w14:val="tx1"/>
                  </w14:solidFill>
                </w14:textFill>
              </w:rPr>
            </w:pPr>
            <w:r>
              <w:rPr>
                <w:rFonts w:hint="eastAsia" w:ascii="Times New Roman" w:hAnsi="Times New Roman" w:eastAsia="宋体" w:cs="Times New Roman"/>
                <w:color w:val="000000" w:themeColor="text1"/>
                <w:sz w:val="24"/>
                <w:lang w:val="en-US" w:eastAsia="zh-CN"/>
                <w14:textFill>
                  <w14:solidFill>
                    <w14:schemeClr w14:val="tx1"/>
                  </w14:solidFill>
                </w14:textFill>
              </w:rPr>
              <w:t>根据现场验收调查情况，本工程建设完工后，没有对项目区自然体系质量产生影响，验收期间施工临时占地已进行平整。本项目运营期间无不良生态影响，在一定程度上有利于当地生态环境的改善。</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both"/>
              <w:textAlignment w:val="auto"/>
              <w:rPr>
                <w:rFonts w:hint="eastAsia" w:ascii="Times New Roman" w:hAnsi="Times New Roman" w:eastAsia="宋体" w:cs="Times New Roman"/>
                <w:color w:val="000000" w:themeColor="text1"/>
                <w:sz w:val="24"/>
                <w:lang w:val="en-US" w:eastAsia="zh-CN"/>
                <w14:textFill>
                  <w14:solidFill>
                    <w14:schemeClr w14:val="tx1"/>
                  </w14:solidFill>
                </w14:textFill>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both"/>
              <w:textAlignment w:val="auto"/>
              <w:rPr>
                <w:rFonts w:hint="eastAsia" w:ascii="Times New Roman" w:hAnsi="Times New Roman" w:eastAsia="宋体" w:cs="Times New Roman"/>
                <w:color w:val="000000" w:themeColor="text1"/>
                <w:sz w:val="24"/>
                <w:lang w:val="en-US" w:eastAsia="zh-CN"/>
                <w14:textFill>
                  <w14:solidFill>
                    <w14:schemeClr w14:val="tx1"/>
                  </w14:solidFill>
                </w14:textFill>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both"/>
              <w:textAlignment w:val="auto"/>
              <w:rPr>
                <w:rFonts w:hint="default" w:ascii="Times New Roman" w:hAnsi="Times New Roman" w:eastAsia="宋体" w:cs="Times New Roman"/>
                <w:color w:val="000000" w:themeColor="text1"/>
                <w:sz w:val="24"/>
                <w:lang w:val="en-US" w:eastAsia="zh-CN"/>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5429" w:hRule="atLeast"/>
          <w:jc w:val="center"/>
        </w:trPr>
        <w:tc>
          <w:tcPr>
            <w:tcW w:w="649" w:type="dxa"/>
            <w:vMerge w:val="continue"/>
            <w:noWrap w:val="0"/>
            <w:tcMar>
              <w:top w:w="16" w:type="dxa"/>
              <w:left w:w="16" w:type="dxa"/>
              <w:right w:w="16" w:type="dxa"/>
            </w:tcMar>
            <w:vAlign w:val="center"/>
          </w:tcPr>
          <w:p>
            <w:pPr>
              <w:keepNext w:val="0"/>
              <w:keepLines w:val="0"/>
              <w:pageBreakBefore w:val="0"/>
              <w:widowControl w:val="0"/>
              <w:kinsoku/>
              <w:wordWrap/>
              <w:overflowPunct/>
              <w:topLinePunct w:val="0"/>
              <w:autoSpaceDE/>
              <w:autoSpaceDN/>
              <w:bidi w:val="0"/>
              <w:spacing w:line="360" w:lineRule="auto"/>
              <w:jc w:val="center"/>
              <w:textAlignment w:val="auto"/>
              <w:rPr>
                <w:rFonts w:hint="eastAsia" w:ascii="Times New Roman" w:hAnsi="Times New Roman" w:eastAsia="宋体" w:cs="Times New Roman"/>
                <w:b/>
                <w:bCs/>
                <w:color w:val="000000" w:themeColor="text1"/>
                <w:sz w:val="24"/>
                <w:szCs w:val="32"/>
                <w:lang w:val="en-US" w:eastAsia="zh-CN"/>
                <w14:textFill>
                  <w14:solidFill>
                    <w14:schemeClr w14:val="tx1"/>
                  </w14:solidFill>
                </w14:textFill>
              </w:rPr>
            </w:pPr>
          </w:p>
        </w:tc>
        <w:tc>
          <w:tcPr>
            <w:tcW w:w="615" w:type="dxa"/>
            <w:noWrap w:val="0"/>
            <w:tcMar>
              <w:top w:w="16" w:type="dxa"/>
              <w:left w:w="16" w:type="dxa"/>
              <w:right w:w="16" w:type="dxa"/>
            </w:tcMar>
            <w:vAlign w:val="center"/>
          </w:tcPr>
          <w:p>
            <w:pPr>
              <w:keepNext w:val="0"/>
              <w:keepLines w:val="0"/>
              <w:pageBreakBefore w:val="0"/>
              <w:widowControl w:val="0"/>
              <w:numPr>
                <w:ilvl w:val="0"/>
                <w:numId w:val="0"/>
              </w:numPr>
              <w:kinsoku/>
              <w:wordWrap/>
              <w:overflowPunct/>
              <w:topLinePunct w:val="0"/>
              <w:autoSpaceDE/>
              <w:autoSpaceDN/>
              <w:bidi w:val="0"/>
              <w:spacing w:line="360" w:lineRule="auto"/>
              <w:jc w:val="center"/>
              <w:textAlignment w:val="auto"/>
              <w:rPr>
                <w:rFonts w:hint="eastAsia" w:ascii="Times New Roman" w:hAnsi="Times New Roman" w:eastAsia="宋体" w:cs="Times New Roman"/>
                <w:b/>
                <w:bCs/>
                <w:color w:val="000000" w:themeColor="text1"/>
                <w:sz w:val="24"/>
                <w:szCs w:val="32"/>
                <w:shd w:val="clear" w:color="auto" w:fill="auto"/>
                <w:lang w:val="en-US" w:eastAsia="zh-CN"/>
                <w14:textFill>
                  <w14:solidFill>
                    <w14:schemeClr w14:val="tx1"/>
                  </w14:solidFill>
                </w14:textFill>
              </w:rPr>
            </w:pPr>
            <w:r>
              <w:rPr>
                <w:rFonts w:hint="eastAsia" w:ascii="Times New Roman" w:hAnsi="Times New Roman" w:eastAsia="宋体" w:cs="Times New Roman"/>
                <w:b/>
                <w:bCs/>
                <w:color w:val="000000" w:themeColor="text1"/>
                <w:sz w:val="24"/>
                <w:szCs w:val="32"/>
                <w:shd w:val="clear" w:color="auto" w:fill="auto"/>
                <w:lang w:val="en-US" w:eastAsia="zh-CN"/>
                <w14:textFill>
                  <w14:solidFill>
                    <w14:schemeClr w14:val="tx1"/>
                  </w14:solidFill>
                </w14:textFill>
              </w:rPr>
              <w:t>污</w:t>
            </w:r>
          </w:p>
          <w:p>
            <w:pPr>
              <w:keepNext w:val="0"/>
              <w:keepLines w:val="0"/>
              <w:pageBreakBefore w:val="0"/>
              <w:widowControl w:val="0"/>
              <w:numPr>
                <w:ilvl w:val="0"/>
                <w:numId w:val="0"/>
              </w:numPr>
              <w:kinsoku/>
              <w:wordWrap/>
              <w:overflowPunct/>
              <w:topLinePunct w:val="0"/>
              <w:autoSpaceDE/>
              <w:autoSpaceDN/>
              <w:bidi w:val="0"/>
              <w:spacing w:line="360" w:lineRule="auto"/>
              <w:jc w:val="center"/>
              <w:textAlignment w:val="auto"/>
              <w:rPr>
                <w:rFonts w:hint="eastAsia" w:ascii="Times New Roman" w:hAnsi="Times New Roman" w:eastAsia="宋体" w:cs="Times New Roman"/>
                <w:b/>
                <w:bCs/>
                <w:color w:val="000000" w:themeColor="text1"/>
                <w:sz w:val="24"/>
                <w:szCs w:val="32"/>
                <w:shd w:val="clear" w:color="auto" w:fill="auto"/>
                <w:lang w:val="en-US" w:eastAsia="zh-CN"/>
                <w14:textFill>
                  <w14:solidFill>
                    <w14:schemeClr w14:val="tx1"/>
                  </w14:solidFill>
                </w14:textFill>
              </w:rPr>
            </w:pPr>
            <w:r>
              <w:rPr>
                <w:rFonts w:hint="eastAsia" w:ascii="Times New Roman" w:hAnsi="Times New Roman" w:eastAsia="宋体" w:cs="Times New Roman"/>
                <w:b/>
                <w:bCs/>
                <w:color w:val="000000" w:themeColor="text1"/>
                <w:sz w:val="24"/>
                <w:szCs w:val="32"/>
                <w:shd w:val="clear" w:color="auto" w:fill="auto"/>
                <w:lang w:val="en-US" w:eastAsia="zh-CN"/>
                <w14:textFill>
                  <w14:solidFill>
                    <w14:schemeClr w14:val="tx1"/>
                  </w14:solidFill>
                </w14:textFill>
              </w:rPr>
              <w:t>染</w:t>
            </w:r>
          </w:p>
          <w:p>
            <w:pPr>
              <w:keepNext w:val="0"/>
              <w:keepLines w:val="0"/>
              <w:pageBreakBefore w:val="0"/>
              <w:widowControl w:val="0"/>
              <w:numPr>
                <w:ilvl w:val="0"/>
                <w:numId w:val="0"/>
              </w:numPr>
              <w:kinsoku/>
              <w:wordWrap/>
              <w:overflowPunct/>
              <w:topLinePunct w:val="0"/>
              <w:autoSpaceDE/>
              <w:autoSpaceDN/>
              <w:bidi w:val="0"/>
              <w:spacing w:line="360" w:lineRule="auto"/>
              <w:jc w:val="center"/>
              <w:textAlignment w:val="auto"/>
              <w:rPr>
                <w:rFonts w:hint="eastAsia" w:ascii="Times New Roman" w:hAnsi="Times New Roman" w:eastAsia="宋体" w:cs="Times New Roman"/>
                <w:b/>
                <w:bCs/>
                <w:color w:val="000000" w:themeColor="text1"/>
                <w:sz w:val="24"/>
                <w:szCs w:val="32"/>
                <w:shd w:val="clear" w:color="auto" w:fill="auto"/>
                <w:lang w:val="en-US" w:eastAsia="zh-CN"/>
                <w14:textFill>
                  <w14:solidFill>
                    <w14:schemeClr w14:val="tx1"/>
                  </w14:solidFill>
                </w14:textFill>
              </w:rPr>
            </w:pPr>
            <w:r>
              <w:rPr>
                <w:rFonts w:hint="eastAsia" w:ascii="Times New Roman" w:hAnsi="Times New Roman" w:eastAsia="宋体" w:cs="Times New Roman"/>
                <w:b/>
                <w:bCs/>
                <w:color w:val="000000" w:themeColor="text1"/>
                <w:sz w:val="24"/>
                <w:szCs w:val="32"/>
                <w:shd w:val="clear" w:color="auto" w:fill="auto"/>
                <w:lang w:val="en-US" w:eastAsia="zh-CN"/>
                <w14:textFill>
                  <w14:solidFill>
                    <w14:schemeClr w14:val="tx1"/>
                  </w14:solidFill>
                </w14:textFill>
              </w:rPr>
              <w:t>影</w:t>
            </w:r>
          </w:p>
          <w:p>
            <w:pPr>
              <w:keepNext w:val="0"/>
              <w:keepLines w:val="0"/>
              <w:pageBreakBefore w:val="0"/>
              <w:widowControl w:val="0"/>
              <w:numPr>
                <w:ilvl w:val="0"/>
                <w:numId w:val="0"/>
              </w:numPr>
              <w:kinsoku/>
              <w:wordWrap/>
              <w:overflowPunct/>
              <w:topLinePunct w:val="0"/>
              <w:autoSpaceDE/>
              <w:autoSpaceDN/>
              <w:bidi w:val="0"/>
              <w:spacing w:line="360" w:lineRule="auto"/>
              <w:jc w:val="center"/>
              <w:textAlignment w:val="auto"/>
              <w:rPr>
                <w:rFonts w:hint="default" w:ascii="Times New Roman" w:hAnsi="Times New Roman" w:eastAsia="宋体" w:cs="Times New Roman"/>
                <w:b/>
                <w:bCs/>
                <w:color w:val="000000" w:themeColor="text1"/>
                <w:sz w:val="24"/>
                <w:szCs w:val="32"/>
                <w:shd w:val="clear" w:color="auto" w:fill="auto"/>
                <w:lang w:val="en-US" w:eastAsia="zh-CN"/>
                <w14:textFill>
                  <w14:solidFill>
                    <w14:schemeClr w14:val="tx1"/>
                  </w14:solidFill>
                </w14:textFill>
              </w:rPr>
            </w:pPr>
            <w:r>
              <w:rPr>
                <w:rFonts w:hint="eastAsia" w:ascii="Times New Roman" w:hAnsi="Times New Roman" w:eastAsia="宋体" w:cs="Times New Roman"/>
                <w:b/>
                <w:bCs/>
                <w:color w:val="000000" w:themeColor="text1"/>
                <w:sz w:val="24"/>
                <w:szCs w:val="32"/>
                <w:shd w:val="clear" w:color="auto" w:fill="auto"/>
                <w:lang w:val="en-US" w:eastAsia="zh-CN"/>
                <w14:textFill>
                  <w14:solidFill>
                    <w14:schemeClr w14:val="tx1"/>
                  </w14:solidFill>
                </w14:textFill>
              </w:rPr>
              <w:t>响</w:t>
            </w:r>
          </w:p>
        </w:tc>
        <w:tc>
          <w:tcPr>
            <w:tcW w:w="7515" w:type="dxa"/>
            <w:noWrap w:val="0"/>
            <w:tcMar>
              <w:top w:w="16" w:type="dxa"/>
              <w:left w:w="16" w:type="dxa"/>
              <w:right w:w="16" w:type="dxa"/>
            </w:tcMar>
            <w:vAlign w:val="center"/>
          </w:tcPr>
          <w:p>
            <w:pPr>
              <w:keepNext w:val="0"/>
              <w:keepLines w:val="0"/>
              <w:pageBreakBefore w:val="0"/>
              <w:widowControl/>
              <w:suppressLineNumbers w:val="0"/>
              <w:kinsoku/>
              <w:wordWrap/>
              <w:overflowPunct/>
              <w:topLinePunct w:val="0"/>
              <w:autoSpaceDE/>
              <w:autoSpaceDN/>
              <w:bidi w:val="0"/>
              <w:spacing w:line="360" w:lineRule="auto"/>
              <w:ind w:left="0" w:right="0" w:firstLine="480" w:firstLineChars="200"/>
              <w:jc w:val="center"/>
              <w:textAlignment w:val="auto"/>
              <w:rPr>
                <w:rFonts w:hint="eastAsia" w:ascii="Times New Roman" w:hAnsi="Times New Roman" w:eastAsia="宋体" w:cs="Times New Roman"/>
                <w:color w:val="000000" w:themeColor="text1"/>
                <w:sz w:val="24"/>
                <w:lang w:val="en-US" w:eastAsia="zh-CN"/>
                <w14:textFill>
                  <w14:solidFill>
                    <w14:schemeClr w14:val="tx1"/>
                  </w14:solidFill>
                </w14:textFill>
              </w:rPr>
            </w:pPr>
          </w:p>
          <w:p>
            <w:pPr>
              <w:keepNext w:val="0"/>
              <w:keepLines w:val="0"/>
              <w:pageBreakBefore w:val="0"/>
              <w:widowControl/>
              <w:suppressLineNumbers w:val="0"/>
              <w:kinsoku/>
              <w:wordWrap/>
              <w:overflowPunct/>
              <w:topLinePunct w:val="0"/>
              <w:autoSpaceDE/>
              <w:autoSpaceDN/>
              <w:bidi w:val="0"/>
              <w:spacing w:line="360" w:lineRule="auto"/>
              <w:ind w:left="0" w:right="0" w:firstLine="480" w:firstLineChars="200"/>
              <w:jc w:val="center"/>
              <w:textAlignment w:val="auto"/>
              <w:rPr>
                <w:rFonts w:hint="default" w:ascii="Times New Roman" w:hAnsi="Times New Roman" w:eastAsia="宋体" w:cs="Times New Roman"/>
                <w:color w:val="000000" w:themeColor="text1"/>
                <w:sz w:val="24"/>
                <w:lang w:val="en-US" w:eastAsia="zh-CN"/>
                <w14:textFill>
                  <w14:solidFill>
                    <w14:schemeClr w14:val="tx1"/>
                  </w14:solidFill>
                </w14:textFill>
              </w:rPr>
            </w:pPr>
            <w:r>
              <w:rPr>
                <w:rFonts w:hint="eastAsia" w:ascii="Times New Roman" w:hAnsi="Times New Roman" w:eastAsia="宋体" w:cs="Times New Roman"/>
                <w:color w:val="000000" w:themeColor="text1"/>
                <w:sz w:val="24"/>
                <w:lang w:val="en-US" w:eastAsia="zh-CN"/>
                <w14:textFill>
                  <w14:solidFill>
                    <w14:schemeClr w14:val="tx1"/>
                  </w14:solidFill>
                </w14:textFill>
              </w:rPr>
              <w:t>项目运营期间本身不会产生水、气、声、固等污染物。项目建成后</w:t>
            </w:r>
            <w:r>
              <w:rPr>
                <w:rFonts w:hint="default" w:ascii="Times New Roman" w:hAnsi="Times New Roman" w:eastAsia="宋体" w:cs="Times New Roman"/>
                <w:b w:val="0"/>
                <w:bCs w:val="0"/>
                <w:color w:val="000000" w:themeColor="text1"/>
                <w:sz w:val="24"/>
                <w:szCs w:val="32"/>
                <w:shd w:val="clear" w:color="auto" w:fill="auto"/>
                <w:lang w:val="en-US" w:eastAsia="zh-CN"/>
                <w14:textFill>
                  <w14:solidFill>
                    <w14:schemeClr w14:val="tx1"/>
                  </w14:solidFill>
                </w14:textFill>
              </w:rPr>
              <w:t>解决</w:t>
            </w:r>
            <w:r>
              <w:rPr>
                <w:rFonts w:hint="eastAsia" w:ascii="Times New Roman" w:hAnsi="Times New Roman" w:eastAsia="宋体" w:cs="Times New Roman"/>
                <w:b w:val="0"/>
                <w:bCs w:val="0"/>
                <w:color w:val="000000" w:themeColor="text1"/>
                <w:sz w:val="24"/>
                <w:szCs w:val="32"/>
                <w:shd w:val="clear" w:color="auto" w:fill="auto"/>
                <w:lang w:val="en-US" w:eastAsia="zh-CN"/>
                <w14:textFill>
                  <w14:solidFill>
                    <w14:schemeClr w14:val="tx1"/>
                  </w14:solidFill>
                </w14:textFill>
              </w:rPr>
              <w:t>了</w:t>
            </w:r>
            <w:r>
              <w:rPr>
                <w:rFonts w:hint="default" w:ascii="Times New Roman" w:hAnsi="Times New Roman" w:eastAsia="宋体" w:cs="Times New Roman"/>
                <w:color w:val="000000" w:themeColor="text1"/>
                <w:kern w:val="0"/>
                <w:sz w:val="24"/>
                <w:szCs w:val="24"/>
                <w:lang w:val="en-US" w:eastAsia="zh-CN" w:bidi="ar"/>
                <w14:textFill>
                  <w14:solidFill>
                    <w14:schemeClr w14:val="tx1"/>
                  </w14:solidFill>
                </w14:textFill>
              </w:rPr>
              <w:t>渠道淤积严重、渗漏损失量大、渠道水利用率低，水资源浪费严重和水工建筑物破损严重等问题</w:t>
            </w:r>
            <w:r>
              <w:rPr>
                <w:rFonts w:hint="eastAsia" w:ascii="Times New Roman" w:hAnsi="Times New Roman" w:eastAsia="宋体" w:cs="Times New Roman"/>
                <w:b w:val="0"/>
                <w:bCs w:val="0"/>
                <w:color w:val="000000" w:themeColor="text1"/>
                <w:sz w:val="24"/>
                <w:szCs w:val="32"/>
                <w:shd w:val="clear" w:color="auto" w:fill="auto"/>
                <w:lang w:val="en-US" w:eastAsia="zh-CN"/>
                <w14:textFill>
                  <w14:solidFill>
                    <w14:schemeClr w14:val="tx1"/>
                  </w14:solidFill>
                </w14:textFill>
              </w:rPr>
              <w:t>，使居民生活环境和生态环境向着良性循环的方向发展。</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center"/>
              <w:textAlignment w:val="auto"/>
              <w:rPr>
                <w:rFonts w:hint="default" w:ascii="Times New Roman" w:hAnsi="Times New Roman" w:eastAsia="宋体" w:cs="Times New Roman"/>
                <w:color w:val="000000" w:themeColor="text1"/>
                <w:sz w:val="24"/>
                <w:lang w:val="en-US" w:eastAsia="zh-CN"/>
                <w14:textFill>
                  <w14:solidFill>
                    <w14:schemeClr w14:val="tx1"/>
                  </w14:solidFill>
                </w14:textFill>
              </w:rPr>
            </w:pPr>
          </w:p>
        </w:tc>
      </w:tr>
    </w:tbl>
    <w:p>
      <w:pPr>
        <w:keepNext w:val="0"/>
        <w:keepLines w:val="0"/>
        <w:pageBreakBefore w:val="0"/>
        <w:kinsoku/>
        <w:wordWrap/>
        <w:overflowPunct/>
        <w:topLinePunct w:val="0"/>
        <w:autoSpaceDE/>
        <w:autoSpaceDN/>
        <w:bidi w:val="0"/>
        <w:spacing w:line="360" w:lineRule="auto"/>
        <w:textAlignment w:val="auto"/>
        <w:rPr>
          <w:rFonts w:hint="default" w:ascii="Times New Roman" w:hAnsi="Times New Roman" w:eastAsia="宋体" w:cs="Times New Roman"/>
          <w:b/>
          <w:bCs/>
          <w:color w:val="000000" w:themeColor="text1"/>
          <w:sz w:val="32"/>
          <w:szCs w:val="40"/>
          <w:shd w:val="clear" w:color="auto" w:fill="auto"/>
          <w:lang w:val="en-US" w:eastAsia="zh-CN"/>
          <w14:textFill>
            <w14:solidFill>
              <w14:schemeClr w14:val="tx1"/>
            </w14:solidFill>
          </w14:textFill>
        </w:rPr>
      </w:pPr>
      <w:r>
        <w:rPr>
          <w:rFonts w:hint="default" w:ascii="Times New Roman" w:hAnsi="Times New Roman" w:eastAsia="宋体" w:cs="Times New Roman"/>
          <w:b/>
          <w:bCs/>
          <w:color w:val="000000" w:themeColor="text1"/>
          <w:sz w:val="32"/>
          <w:szCs w:val="40"/>
          <w:shd w:val="clear" w:color="auto" w:fill="auto"/>
          <w:lang w:val="en-US" w:eastAsia="zh-CN"/>
          <w14:textFill>
            <w14:solidFill>
              <w14:schemeClr w14:val="tx1"/>
            </w14:solidFill>
          </w14:textFill>
        </w:rPr>
        <w:br w:type="page"/>
      </w:r>
    </w:p>
    <w:p>
      <w:pPr>
        <w:keepNext w:val="0"/>
        <w:keepLines w:val="0"/>
        <w:pageBreakBefore w:val="0"/>
        <w:widowControl w:val="0"/>
        <w:kinsoku/>
        <w:wordWrap/>
        <w:overflowPunct/>
        <w:topLinePunct w:val="0"/>
        <w:autoSpaceDE/>
        <w:autoSpaceDN/>
        <w:bidi w:val="0"/>
        <w:spacing w:line="360" w:lineRule="auto"/>
        <w:textAlignment w:val="auto"/>
        <w:outlineLvl w:val="0"/>
        <w:rPr>
          <w:rFonts w:hint="eastAsia" w:ascii="Times New Roman" w:hAnsi="Times New Roman" w:eastAsia="宋体" w:cs="Times New Roman"/>
          <w:b/>
          <w:bCs/>
          <w:color w:val="000000" w:themeColor="text1"/>
          <w:sz w:val="32"/>
          <w:szCs w:val="40"/>
          <w:shd w:val="clear" w:color="auto" w:fill="auto"/>
          <w:lang w:val="en-US" w:eastAsia="zh-CN"/>
          <w14:textFill>
            <w14:solidFill>
              <w14:schemeClr w14:val="tx1"/>
            </w14:solidFill>
          </w14:textFill>
        </w:rPr>
      </w:pPr>
      <w:r>
        <w:rPr>
          <w:rFonts w:hint="eastAsia" w:ascii="Times New Roman" w:hAnsi="Times New Roman" w:eastAsia="宋体" w:cs="Times New Roman"/>
          <w:b/>
          <w:bCs/>
          <w:color w:val="000000" w:themeColor="text1"/>
          <w:sz w:val="32"/>
          <w:szCs w:val="40"/>
          <w:shd w:val="clear" w:color="auto" w:fill="auto"/>
          <w:lang w:val="en-US" w:eastAsia="zh-CN"/>
          <w14:textFill>
            <w14:solidFill>
              <w14:schemeClr w14:val="tx1"/>
            </w14:solidFill>
          </w14:textFill>
        </w:rPr>
        <w:t>表8  环境质量及污染源监测</w:t>
      </w:r>
      <w:bookmarkEnd w:id="60"/>
    </w:p>
    <w:tbl>
      <w:tblPr>
        <w:tblStyle w:val="13"/>
        <w:tblW w:w="8779"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0" w:type="dxa"/>
          <w:bottom w:w="0" w:type="dxa"/>
          <w:right w:w="0" w:type="dxa"/>
        </w:tblCellMar>
      </w:tblPr>
      <w:tblGrid>
        <w:gridCol w:w="8779"/>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12833" w:hRule="atLeast"/>
          <w:jc w:val="center"/>
        </w:trPr>
        <w:tc>
          <w:tcPr>
            <w:tcW w:w="8779" w:type="dxa"/>
            <w:noWrap w:val="0"/>
            <w:tcMar>
              <w:top w:w="16" w:type="dxa"/>
              <w:left w:w="16" w:type="dxa"/>
              <w:right w:w="16" w:type="dxa"/>
            </w:tcMar>
            <w:vAlign w:val="top"/>
          </w:tcPr>
          <w:p>
            <w:pPr>
              <w:keepNext w:val="0"/>
              <w:keepLines w:val="0"/>
              <w:pageBreakBefore w:val="0"/>
              <w:widowControl w:val="0"/>
              <w:numPr>
                <w:ilvl w:val="0"/>
                <w:numId w:val="0"/>
              </w:numPr>
              <w:kinsoku/>
              <w:wordWrap/>
              <w:overflowPunct/>
              <w:topLinePunct w:val="0"/>
              <w:autoSpaceDE/>
              <w:autoSpaceDN/>
              <w:bidi w:val="0"/>
              <w:spacing w:line="360" w:lineRule="auto"/>
              <w:jc w:val="both"/>
              <w:textAlignment w:val="auto"/>
              <w:rPr>
                <w:rFonts w:hint="eastAsia" w:ascii="Times New Roman" w:hAnsi="Times New Roman" w:eastAsia="宋体" w:cs="Times New Roman"/>
                <w:b/>
                <w:bCs/>
                <w:color w:val="000000" w:themeColor="text1"/>
                <w:sz w:val="24"/>
                <w:szCs w:val="32"/>
                <w:shd w:val="clear" w:color="auto" w:fill="auto"/>
                <w:lang w:val="en-US" w:eastAsia="zh-CN"/>
                <w14:textFill>
                  <w14:solidFill>
                    <w14:schemeClr w14:val="tx1"/>
                  </w14:solidFill>
                </w14:textFill>
              </w:rPr>
            </w:pPr>
            <w:r>
              <w:rPr>
                <w:rFonts w:hint="eastAsia" w:ascii="Times New Roman" w:hAnsi="Times New Roman" w:eastAsia="宋体" w:cs="Times New Roman"/>
                <w:b/>
                <w:bCs/>
                <w:color w:val="000000" w:themeColor="text1"/>
                <w:sz w:val="24"/>
                <w:szCs w:val="32"/>
                <w:shd w:val="clear" w:color="auto" w:fill="auto"/>
                <w:lang w:val="en-US" w:eastAsia="zh-CN"/>
                <w14:textFill>
                  <w14:solidFill>
                    <w14:schemeClr w14:val="tx1"/>
                  </w14:solidFill>
                </w14:textFill>
              </w:rPr>
              <w:t>验收调查工况：</w:t>
            </w:r>
          </w:p>
          <w:p>
            <w:pPr>
              <w:keepNext w:val="0"/>
              <w:keepLines w:val="0"/>
              <w:pageBreakBefore w:val="0"/>
              <w:widowControl w:val="0"/>
              <w:numPr>
                <w:ilvl w:val="0"/>
                <w:numId w:val="0"/>
              </w:numPr>
              <w:kinsoku/>
              <w:wordWrap/>
              <w:overflowPunct/>
              <w:topLinePunct w:val="0"/>
              <w:autoSpaceDE/>
              <w:autoSpaceDN/>
              <w:bidi w:val="0"/>
              <w:spacing w:line="360" w:lineRule="auto"/>
              <w:ind w:firstLine="476" w:firstLineChars="200"/>
              <w:jc w:val="both"/>
              <w:textAlignment w:val="auto"/>
              <w:rPr>
                <w:rFonts w:hint="default" w:ascii="Times New Roman" w:hAnsi="Times New Roman" w:eastAsia="宋体" w:cs="Times New Roman"/>
                <w:b w:val="0"/>
                <w:bCs w:val="0"/>
                <w:color w:val="000000" w:themeColor="text1"/>
                <w:sz w:val="24"/>
                <w:szCs w:val="32"/>
                <w:shd w:val="clear" w:color="auto" w:fill="auto"/>
                <w:lang w:val="en-US" w:eastAsia="zh-CN"/>
                <w14:textFill>
                  <w14:solidFill>
                    <w14:schemeClr w14:val="tx1"/>
                  </w14:solidFill>
                </w14:textFill>
              </w:rPr>
            </w:pPr>
            <w:r>
              <w:rPr>
                <w:rFonts w:ascii="宋体" w:hAnsi="宋体" w:eastAsia="宋体" w:cs="宋体"/>
                <w:color w:val="000000" w:themeColor="text1"/>
                <w:spacing w:val="-1"/>
                <w:sz w:val="24"/>
                <w:szCs w:val="24"/>
                <w14:textFill>
                  <w14:solidFill>
                    <w14:schemeClr w14:val="tx1"/>
                  </w14:solidFill>
                </w14:textFill>
              </w:rPr>
              <w:t>本项目属于渠道改建工程，为非污染类项目，运营期无污染物产生，故不进</w:t>
            </w:r>
            <w:r>
              <w:rPr>
                <w:rFonts w:ascii="宋体" w:hAnsi="宋体" w:eastAsia="宋体" w:cs="宋体"/>
                <w:color w:val="000000" w:themeColor="text1"/>
                <w:spacing w:val="20"/>
                <w:sz w:val="24"/>
                <w:szCs w:val="24"/>
                <w14:textFill>
                  <w14:solidFill>
                    <w14:schemeClr w14:val="tx1"/>
                  </w14:solidFill>
                </w14:textFill>
              </w:rPr>
              <w:t xml:space="preserve"> </w:t>
            </w:r>
            <w:r>
              <w:rPr>
                <w:rFonts w:ascii="宋体" w:hAnsi="宋体" w:eastAsia="宋体" w:cs="宋体"/>
                <w:color w:val="000000" w:themeColor="text1"/>
                <w:spacing w:val="-3"/>
                <w:sz w:val="24"/>
                <w:szCs w:val="24"/>
                <w14:textFill>
                  <w14:solidFill>
                    <w14:schemeClr w14:val="tx1"/>
                  </w14:solidFill>
                </w14:textFill>
              </w:rPr>
              <w:t>行验收监测。</w:t>
            </w:r>
          </w:p>
        </w:tc>
      </w:tr>
    </w:tbl>
    <w:p>
      <w:pPr>
        <w:keepNext w:val="0"/>
        <w:keepLines w:val="0"/>
        <w:pageBreakBefore w:val="0"/>
        <w:kinsoku/>
        <w:wordWrap/>
        <w:overflowPunct/>
        <w:topLinePunct w:val="0"/>
        <w:autoSpaceDE/>
        <w:autoSpaceDN/>
        <w:bidi w:val="0"/>
        <w:spacing w:line="360" w:lineRule="auto"/>
        <w:textAlignment w:val="auto"/>
        <w:rPr>
          <w:rFonts w:hint="default" w:ascii="Times New Roman" w:hAnsi="Times New Roman" w:eastAsia="宋体" w:cs="Times New Roman"/>
          <w:b/>
          <w:bCs/>
          <w:color w:val="000000" w:themeColor="text1"/>
          <w:sz w:val="32"/>
          <w:szCs w:val="40"/>
          <w:shd w:val="clear" w:color="auto" w:fill="auto"/>
          <w:lang w:val="en-US" w:eastAsia="zh-CN"/>
          <w14:textFill>
            <w14:solidFill>
              <w14:schemeClr w14:val="tx1"/>
            </w14:solidFill>
          </w14:textFill>
        </w:rPr>
      </w:pPr>
      <w:r>
        <w:rPr>
          <w:rFonts w:hint="default" w:ascii="Times New Roman" w:hAnsi="Times New Roman" w:eastAsia="宋体" w:cs="Times New Roman"/>
          <w:b/>
          <w:bCs/>
          <w:color w:val="000000" w:themeColor="text1"/>
          <w:sz w:val="32"/>
          <w:szCs w:val="40"/>
          <w:shd w:val="clear" w:color="auto" w:fill="auto"/>
          <w:lang w:val="en-US" w:eastAsia="zh-CN"/>
          <w14:textFill>
            <w14:solidFill>
              <w14:schemeClr w14:val="tx1"/>
            </w14:solidFill>
          </w14:textFill>
        </w:rPr>
        <w:br w:type="page"/>
      </w:r>
    </w:p>
    <w:p>
      <w:pPr>
        <w:keepNext w:val="0"/>
        <w:keepLines w:val="0"/>
        <w:pageBreakBefore w:val="0"/>
        <w:widowControl w:val="0"/>
        <w:kinsoku/>
        <w:wordWrap/>
        <w:overflowPunct/>
        <w:topLinePunct w:val="0"/>
        <w:autoSpaceDE/>
        <w:autoSpaceDN/>
        <w:bidi w:val="0"/>
        <w:spacing w:line="360" w:lineRule="auto"/>
        <w:textAlignment w:val="auto"/>
        <w:outlineLvl w:val="0"/>
        <w:rPr>
          <w:rFonts w:hint="eastAsia" w:ascii="Times New Roman" w:hAnsi="Times New Roman" w:eastAsia="宋体" w:cs="Times New Roman"/>
          <w:b/>
          <w:bCs/>
          <w:color w:val="000000" w:themeColor="text1"/>
          <w:sz w:val="32"/>
          <w:szCs w:val="40"/>
          <w:shd w:val="clear" w:color="auto" w:fill="auto"/>
          <w:lang w:val="en-US" w:eastAsia="zh-CN"/>
          <w14:textFill>
            <w14:solidFill>
              <w14:schemeClr w14:val="tx1"/>
            </w14:solidFill>
          </w14:textFill>
        </w:rPr>
      </w:pPr>
      <w:bookmarkStart w:id="61" w:name="_Toc25491"/>
      <w:r>
        <w:rPr>
          <w:rFonts w:hint="eastAsia" w:ascii="Times New Roman" w:hAnsi="Times New Roman" w:eastAsia="宋体" w:cs="Times New Roman"/>
          <w:b/>
          <w:bCs/>
          <w:color w:val="000000" w:themeColor="text1"/>
          <w:sz w:val="32"/>
          <w:szCs w:val="40"/>
          <w:shd w:val="clear" w:color="auto" w:fill="auto"/>
          <w:lang w:val="en-US" w:eastAsia="zh-CN"/>
          <w14:textFill>
            <w14:solidFill>
              <w14:schemeClr w14:val="tx1"/>
            </w14:solidFill>
          </w14:textFill>
        </w:rPr>
        <w:t>表9  环境管理状况及监测计划</w:t>
      </w:r>
      <w:bookmarkEnd w:id="61"/>
    </w:p>
    <w:tbl>
      <w:tblPr>
        <w:tblStyle w:val="13"/>
        <w:tblW w:w="8779"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0" w:type="dxa"/>
          <w:bottom w:w="0" w:type="dxa"/>
          <w:right w:w="0" w:type="dxa"/>
        </w:tblCellMar>
      </w:tblPr>
      <w:tblGrid>
        <w:gridCol w:w="8779"/>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2931" w:hRule="atLeast"/>
          <w:jc w:val="center"/>
        </w:trPr>
        <w:tc>
          <w:tcPr>
            <w:tcW w:w="8779" w:type="dxa"/>
            <w:noWrap w:val="0"/>
            <w:tcMar>
              <w:top w:w="16" w:type="dxa"/>
              <w:left w:w="16" w:type="dxa"/>
              <w:right w:w="16" w:type="dxa"/>
            </w:tcMar>
            <w:vAlign w:val="top"/>
          </w:tcPr>
          <w:p>
            <w:pPr>
              <w:keepNext w:val="0"/>
              <w:keepLines w:val="0"/>
              <w:pageBreakBefore w:val="0"/>
              <w:widowControl w:val="0"/>
              <w:numPr>
                <w:ilvl w:val="0"/>
                <w:numId w:val="0"/>
              </w:numPr>
              <w:kinsoku/>
              <w:wordWrap/>
              <w:overflowPunct/>
              <w:topLinePunct w:val="0"/>
              <w:autoSpaceDE/>
              <w:autoSpaceDN/>
              <w:bidi w:val="0"/>
              <w:spacing w:line="360" w:lineRule="auto"/>
              <w:jc w:val="both"/>
              <w:textAlignment w:val="auto"/>
              <w:rPr>
                <w:rFonts w:hint="eastAsia" w:ascii="Times New Roman" w:hAnsi="Times New Roman" w:eastAsia="宋体" w:cs="Times New Roman"/>
                <w:b/>
                <w:bCs/>
                <w:color w:val="000000" w:themeColor="text1"/>
                <w:sz w:val="24"/>
                <w:szCs w:val="32"/>
                <w:shd w:val="clear" w:color="auto" w:fill="auto"/>
                <w:lang w:val="en-US" w:eastAsia="zh-CN"/>
                <w14:textFill>
                  <w14:solidFill>
                    <w14:schemeClr w14:val="tx1"/>
                  </w14:solidFill>
                </w14:textFill>
              </w:rPr>
            </w:pPr>
            <w:r>
              <w:rPr>
                <w:rFonts w:hint="eastAsia" w:ascii="Times New Roman" w:hAnsi="Times New Roman" w:eastAsia="宋体" w:cs="Times New Roman"/>
                <w:b/>
                <w:bCs/>
                <w:color w:val="000000" w:themeColor="text1"/>
                <w:sz w:val="24"/>
                <w:szCs w:val="32"/>
                <w:shd w:val="clear" w:color="auto" w:fill="auto"/>
                <w:lang w:val="en-US" w:eastAsia="zh-CN"/>
                <w14:textFill>
                  <w14:solidFill>
                    <w14:schemeClr w14:val="tx1"/>
                  </w14:solidFill>
                </w14:textFill>
              </w:rPr>
              <w:t>环境管理机构设置（分施工期和运行期）</w:t>
            </w:r>
          </w:p>
          <w:p>
            <w:pPr>
              <w:keepNext w:val="0"/>
              <w:keepLines w:val="0"/>
              <w:pageBreakBefore w:val="0"/>
              <w:widowControl w:val="0"/>
              <w:kinsoku/>
              <w:wordWrap/>
              <w:overflowPunct/>
              <w:topLinePunct w:val="0"/>
              <w:autoSpaceDE/>
              <w:autoSpaceDN/>
              <w:bidi w:val="0"/>
              <w:adjustRightInd/>
              <w:snapToGrid/>
              <w:spacing w:line="360" w:lineRule="auto"/>
              <w:ind w:firstLine="468" w:firstLineChars="200"/>
              <w:jc w:val="both"/>
              <w:textAlignment w:val="auto"/>
              <w:rPr>
                <w:rFonts w:hint="default" w:ascii="Times New Roman" w:hAnsi="Times New Roman" w:eastAsia="宋体" w:cs="Times New Roman"/>
                <w:b w:val="0"/>
                <w:bCs w:val="0"/>
                <w:color w:val="000000" w:themeColor="text1"/>
                <w:sz w:val="24"/>
                <w:szCs w:val="32"/>
                <w:shd w:val="clear" w:color="auto" w:fill="auto"/>
                <w:lang w:val="en-US" w:eastAsia="zh-CN"/>
                <w14:textFill>
                  <w14:solidFill>
                    <w14:schemeClr w14:val="tx1"/>
                  </w14:solidFill>
                </w14:textFill>
              </w:rPr>
            </w:pPr>
            <w:r>
              <w:rPr>
                <w:rFonts w:ascii="宋体" w:hAnsi="宋体" w:eastAsia="宋体" w:cs="宋体"/>
                <w:color w:val="000000" w:themeColor="text1"/>
                <w:spacing w:val="-3"/>
                <w:sz w:val="24"/>
                <w:szCs w:val="24"/>
                <w14:textFill>
                  <w14:solidFill>
                    <w14:schemeClr w14:val="tx1"/>
                  </w14:solidFill>
                </w14:textFill>
              </w:rPr>
              <w:t>本项目施工期和运营期基本落实了环境影响评价文件及环评批复的要求。根</w:t>
            </w:r>
            <w:r>
              <w:rPr>
                <w:rFonts w:ascii="宋体" w:hAnsi="宋体" w:eastAsia="宋体" w:cs="宋体"/>
                <w:color w:val="000000" w:themeColor="text1"/>
                <w:spacing w:val="-2"/>
                <w:sz w:val="24"/>
                <w:szCs w:val="24"/>
                <w14:textFill>
                  <w14:solidFill>
                    <w14:schemeClr w14:val="tx1"/>
                  </w14:solidFill>
                </w14:textFill>
              </w:rPr>
              <w:t>据调查，本项目施工期由专门的环保员负责现场监督检查，实施了环境管理监</w:t>
            </w:r>
            <w:r>
              <w:rPr>
                <w:rFonts w:ascii="宋体" w:hAnsi="宋体" w:eastAsia="宋体" w:cs="宋体"/>
                <w:color w:val="000000" w:themeColor="text1"/>
                <w:spacing w:val="-3"/>
                <w:sz w:val="24"/>
                <w:szCs w:val="24"/>
                <w14:textFill>
                  <w14:solidFill>
                    <w14:schemeClr w14:val="tx1"/>
                  </w14:solidFill>
                </w14:textFill>
              </w:rPr>
              <w:t>控，将环境管理纳入到了工程管理之中。</w:t>
            </w:r>
            <w:r>
              <w:rPr>
                <w:rFonts w:ascii="宋体" w:hAnsi="宋体" w:eastAsia="宋体" w:cs="宋体"/>
                <w:color w:val="000000" w:themeColor="text1"/>
                <w:spacing w:val="-33"/>
                <w:sz w:val="24"/>
                <w:szCs w:val="24"/>
                <w14:textFill>
                  <w14:solidFill>
                    <w14:schemeClr w14:val="tx1"/>
                  </w14:solidFill>
                </w14:textFill>
              </w:rPr>
              <w:t xml:space="preserve"> </w:t>
            </w:r>
            <w:r>
              <w:rPr>
                <w:rFonts w:ascii="宋体" w:hAnsi="宋体" w:eastAsia="宋体" w:cs="宋体"/>
                <w:color w:val="000000" w:themeColor="text1"/>
                <w:spacing w:val="-3"/>
                <w:sz w:val="24"/>
                <w:szCs w:val="24"/>
                <w14:textFill>
                  <w14:solidFill>
                    <w14:schemeClr w14:val="tx1"/>
                  </w14:solidFill>
                </w14:textFill>
              </w:rPr>
              <w:t>项目营运期由新疆生产建设兵团第十</w:t>
            </w:r>
            <w:r>
              <w:rPr>
                <w:rFonts w:ascii="宋体" w:hAnsi="宋体" w:eastAsia="宋体" w:cs="宋体"/>
                <w:color w:val="000000" w:themeColor="text1"/>
                <w:sz w:val="24"/>
                <w:szCs w:val="24"/>
                <w14:textFill>
                  <w14:solidFill>
                    <w14:schemeClr w14:val="tx1"/>
                  </w14:solidFill>
                </w14:textFill>
              </w:rPr>
              <w:t>四师水利工程管理服务中心进行管理，建设单位设置了环保专员和管理小组，</w:t>
            </w:r>
            <w:r>
              <w:rPr>
                <w:rFonts w:ascii="宋体" w:hAnsi="宋体" w:eastAsia="宋体" w:cs="宋体"/>
                <w:color w:val="000000" w:themeColor="text1"/>
                <w:spacing w:val="-1"/>
                <w:sz w:val="24"/>
                <w:szCs w:val="24"/>
                <w14:textFill>
                  <w14:solidFill>
                    <w14:schemeClr w14:val="tx1"/>
                  </w14:solidFill>
                </w14:textFill>
              </w:rPr>
              <w:t>进行日常的环保管理。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4170" w:hRule="atLeast"/>
          <w:jc w:val="center"/>
        </w:trPr>
        <w:tc>
          <w:tcPr>
            <w:tcW w:w="8779" w:type="dxa"/>
            <w:noWrap w:val="0"/>
            <w:tcMar>
              <w:top w:w="16" w:type="dxa"/>
              <w:left w:w="16" w:type="dxa"/>
              <w:right w:w="16" w:type="dxa"/>
            </w:tcMar>
            <w:vAlign w:val="top"/>
          </w:tcPr>
          <w:p>
            <w:pPr>
              <w:keepNext w:val="0"/>
              <w:keepLines w:val="0"/>
              <w:pageBreakBefore w:val="0"/>
              <w:widowControl w:val="0"/>
              <w:numPr>
                <w:ilvl w:val="0"/>
                <w:numId w:val="0"/>
              </w:numPr>
              <w:kinsoku/>
              <w:wordWrap/>
              <w:overflowPunct/>
              <w:topLinePunct w:val="0"/>
              <w:autoSpaceDE/>
              <w:autoSpaceDN/>
              <w:bidi w:val="0"/>
              <w:spacing w:line="360" w:lineRule="auto"/>
              <w:jc w:val="both"/>
              <w:textAlignment w:val="auto"/>
              <w:rPr>
                <w:rFonts w:hint="eastAsia" w:ascii="Times New Roman" w:hAnsi="Times New Roman" w:eastAsia="宋体" w:cs="Times New Roman"/>
                <w:b/>
                <w:bCs/>
                <w:color w:val="000000" w:themeColor="text1"/>
                <w:sz w:val="24"/>
                <w:szCs w:val="32"/>
                <w:shd w:val="clear" w:color="auto" w:fill="auto"/>
                <w:lang w:val="en-US" w:eastAsia="zh-CN"/>
                <w14:textFill>
                  <w14:solidFill>
                    <w14:schemeClr w14:val="tx1"/>
                  </w14:solidFill>
                </w14:textFill>
              </w:rPr>
            </w:pPr>
            <w:r>
              <w:rPr>
                <w:rFonts w:hint="eastAsia" w:ascii="Times New Roman" w:hAnsi="Times New Roman" w:eastAsia="宋体" w:cs="Times New Roman"/>
                <w:b/>
                <w:bCs/>
                <w:color w:val="000000" w:themeColor="text1"/>
                <w:sz w:val="24"/>
                <w:szCs w:val="32"/>
                <w:shd w:val="clear" w:color="auto" w:fill="auto"/>
                <w:lang w:val="en-US" w:eastAsia="zh-CN"/>
                <w14:textFill>
                  <w14:solidFill>
                    <w14:schemeClr w14:val="tx1"/>
                  </w14:solidFill>
                </w14:textFill>
              </w:rPr>
              <w:t>环境监测能力建设情况及环境保护档案管理情况</w:t>
            </w:r>
          </w:p>
          <w:p>
            <w:pPr>
              <w:keepNext w:val="0"/>
              <w:keepLines w:val="0"/>
              <w:pageBreakBefore w:val="0"/>
              <w:widowControl w:val="0"/>
              <w:kinsoku/>
              <w:wordWrap/>
              <w:overflowPunct/>
              <w:topLinePunct w:val="0"/>
              <w:autoSpaceDE/>
              <w:autoSpaceDN/>
              <w:bidi w:val="0"/>
              <w:adjustRightInd/>
              <w:snapToGrid/>
              <w:spacing w:line="360" w:lineRule="auto"/>
              <w:ind w:left="0" w:right="0" w:firstLine="460" w:firstLineChars="200"/>
              <w:jc w:val="both"/>
              <w:textAlignment w:val="auto"/>
              <w:rPr>
                <w:rFonts w:hint="eastAsia" w:ascii="Times New Roman" w:hAnsi="Times New Roman" w:eastAsia="宋体" w:cs="Times New Roman"/>
                <w:b w:val="0"/>
                <w:bCs w:val="0"/>
                <w:color w:val="000000" w:themeColor="text1"/>
                <w:sz w:val="24"/>
                <w:szCs w:val="32"/>
                <w:shd w:val="clear" w:color="auto" w:fill="auto"/>
                <w:lang w:val="en-US" w:eastAsia="zh-CN"/>
                <w14:textFill>
                  <w14:solidFill>
                    <w14:schemeClr w14:val="tx1"/>
                  </w14:solidFill>
                </w14:textFill>
              </w:rPr>
            </w:pPr>
            <w:r>
              <w:rPr>
                <w:rFonts w:ascii="Times New Roman" w:hAnsi="Times New Roman" w:eastAsia="Times New Roman" w:cs="Times New Roman"/>
                <w:color w:val="000000" w:themeColor="text1"/>
                <w:spacing w:val="-5"/>
                <w:sz w:val="24"/>
                <w:szCs w:val="24"/>
                <w14:textFill>
                  <w14:solidFill>
                    <w14:schemeClr w14:val="tx1"/>
                  </w14:solidFill>
                </w14:textFill>
              </w:rPr>
              <w:t>1</w:t>
            </w:r>
            <w:r>
              <w:rPr>
                <w:rFonts w:ascii="Times New Roman" w:hAnsi="Times New Roman" w:eastAsia="Times New Roman" w:cs="Times New Roman"/>
                <w:color w:val="000000" w:themeColor="text1"/>
                <w:spacing w:val="-29"/>
                <w:sz w:val="24"/>
                <w:szCs w:val="24"/>
                <w14:textFill>
                  <w14:solidFill>
                    <w14:schemeClr w14:val="tx1"/>
                  </w14:solidFill>
                </w14:textFill>
              </w:rPr>
              <w:t xml:space="preserve"> </w:t>
            </w:r>
            <w:r>
              <w:rPr>
                <w:rFonts w:ascii="宋体" w:hAnsi="宋体" w:eastAsia="宋体" w:cs="宋体"/>
                <w:color w:val="000000" w:themeColor="text1"/>
                <w:spacing w:val="-5"/>
                <w:sz w:val="24"/>
                <w:szCs w:val="24"/>
                <w14:textFill>
                  <w14:solidFill>
                    <w14:schemeClr w14:val="tx1"/>
                  </w14:solidFill>
                </w14:textFill>
              </w:rPr>
              <w:t>、环境监测能力建设情况</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right="0" w:firstLine="480" w:firstLineChars="200"/>
              <w:jc w:val="both"/>
              <w:textAlignment w:val="auto"/>
              <w:rPr>
                <w:rFonts w:hint="eastAsia" w:ascii="Times New Roman" w:hAnsi="Times New Roman" w:eastAsia="宋体" w:cs="Times New Roman"/>
                <w:b w:val="0"/>
                <w:bCs w:val="0"/>
                <w:color w:val="000000" w:themeColor="text1"/>
                <w:sz w:val="24"/>
                <w:szCs w:val="32"/>
                <w:shd w:val="clear" w:color="auto" w:fill="auto"/>
                <w:lang w:val="en-US" w:eastAsia="zh-CN"/>
                <w14:textFill>
                  <w14:solidFill>
                    <w14:schemeClr w14:val="tx1"/>
                  </w14:solidFill>
                </w14:textFill>
              </w:rPr>
            </w:pPr>
            <w:r>
              <w:rPr>
                <w:rFonts w:hint="eastAsia" w:ascii="Times New Roman" w:hAnsi="Times New Roman" w:eastAsia="宋体" w:cs="Times New Roman"/>
                <w:b w:val="0"/>
                <w:bCs w:val="0"/>
                <w:color w:val="000000" w:themeColor="text1"/>
                <w:sz w:val="24"/>
                <w:szCs w:val="32"/>
                <w:shd w:val="clear" w:color="auto" w:fill="auto"/>
                <w:lang w:val="en-US" w:eastAsia="zh-CN"/>
                <w14:textFill>
                  <w14:solidFill>
                    <w14:schemeClr w14:val="tx1"/>
                  </w14:solidFill>
                </w14:textFill>
              </w:rPr>
              <w:t>本项目属于生态类非污染项目，项目运营期间无污染，环评报告表及其批复文件均未对本项目环境监测提出要求，本项目不作要求。</w:t>
            </w:r>
          </w:p>
          <w:p>
            <w:pPr>
              <w:keepNext w:val="0"/>
              <w:keepLines w:val="0"/>
              <w:pageBreakBefore w:val="0"/>
              <w:widowControl w:val="0"/>
              <w:kinsoku/>
              <w:wordWrap/>
              <w:overflowPunct/>
              <w:topLinePunct w:val="0"/>
              <w:autoSpaceDE/>
              <w:autoSpaceDN/>
              <w:bidi w:val="0"/>
              <w:adjustRightInd/>
              <w:snapToGrid/>
              <w:spacing w:line="360" w:lineRule="auto"/>
              <w:ind w:left="0" w:right="0" w:firstLine="464" w:firstLineChars="200"/>
              <w:jc w:val="both"/>
              <w:textAlignment w:val="auto"/>
              <w:rPr>
                <w:rFonts w:ascii="宋体" w:hAnsi="宋体" w:eastAsia="宋体" w:cs="宋体"/>
                <w:color w:val="000000" w:themeColor="text1"/>
                <w:sz w:val="24"/>
                <w:szCs w:val="24"/>
                <w14:textFill>
                  <w14:solidFill>
                    <w14:schemeClr w14:val="tx1"/>
                  </w14:solidFill>
                </w14:textFill>
              </w:rPr>
            </w:pPr>
            <w:r>
              <w:rPr>
                <w:rFonts w:ascii="Times New Roman" w:hAnsi="Times New Roman" w:eastAsia="Times New Roman" w:cs="Times New Roman"/>
                <w:color w:val="000000" w:themeColor="text1"/>
                <w:spacing w:val="-4"/>
                <w:sz w:val="24"/>
                <w:szCs w:val="24"/>
                <w14:textFill>
                  <w14:solidFill>
                    <w14:schemeClr w14:val="tx1"/>
                  </w14:solidFill>
                </w14:textFill>
              </w:rPr>
              <w:t>2</w:t>
            </w:r>
            <w:r>
              <w:rPr>
                <w:rFonts w:ascii="Times New Roman" w:hAnsi="Times New Roman" w:eastAsia="Times New Roman" w:cs="Times New Roman"/>
                <w:color w:val="000000" w:themeColor="text1"/>
                <w:spacing w:val="-26"/>
                <w:sz w:val="24"/>
                <w:szCs w:val="24"/>
                <w14:textFill>
                  <w14:solidFill>
                    <w14:schemeClr w14:val="tx1"/>
                  </w14:solidFill>
                </w14:textFill>
              </w:rPr>
              <w:t xml:space="preserve"> </w:t>
            </w:r>
            <w:r>
              <w:rPr>
                <w:rFonts w:ascii="宋体" w:hAnsi="宋体" w:eastAsia="宋体" w:cs="宋体"/>
                <w:color w:val="000000" w:themeColor="text1"/>
                <w:spacing w:val="-4"/>
                <w:sz w:val="24"/>
                <w:szCs w:val="24"/>
                <w14:textFill>
                  <w14:solidFill>
                    <w14:schemeClr w14:val="tx1"/>
                  </w14:solidFill>
                </w14:textFill>
              </w:rPr>
              <w:t>、环境档案管理情况</w:t>
            </w:r>
          </w:p>
          <w:p>
            <w:pPr>
              <w:keepNext w:val="0"/>
              <w:keepLines w:val="0"/>
              <w:pageBreakBefore w:val="0"/>
              <w:widowControl w:val="0"/>
              <w:kinsoku/>
              <w:wordWrap/>
              <w:overflowPunct/>
              <w:topLinePunct w:val="0"/>
              <w:autoSpaceDE/>
              <w:autoSpaceDN/>
              <w:bidi w:val="0"/>
              <w:adjustRightInd/>
              <w:snapToGrid/>
              <w:spacing w:line="360" w:lineRule="auto"/>
              <w:ind w:left="0" w:right="0" w:firstLine="464" w:firstLineChars="200"/>
              <w:jc w:val="both"/>
              <w:textAlignment w:val="auto"/>
              <w:rPr>
                <w:rFonts w:hint="default" w:ascii="Times New Roman" w:hAnsi="Times New Roman" w:eastAsia="宋体" w:cs="Times New Roman"/>
                <w:b w:val="0"/>
                <w:bCs w:val="0"/>
                <w:color w:val="000000" w:themeColor="text1"/>
                <w:sz w:val="24"/>
                <w:szCs w:val="32"/>
                <w:shd w:val="clear" w:color="auto" w:fill="auto"/>
                <w:lang w:val="en-US" w:eastAsia="zh-CN"/>
                <w14:textFill>
                  <w14:solidFill>
                    <w14:schemeClr w14:val="tx1"/>
                  </w14:solidFill>
                </w14:textFill>
              </w:rPr>
            </w:pPr>
            <w:r>
              <w:rPr>
                <w:rFonts w:ascii="宋体" w:hAnsi="宋体" w:eastAsia="宋体" w:cs="宋体"/>
                <w:color w:val="000000" w:themeColor="text1"/>
                <w:spacing w:val="-4"/>
                <w:sz w:val="24"/>
                <w:szCs w:val="24"/>
                <w14:textFill>
                  <w14:solidFill>
                    <w14:schemeClr w14:val="tx1"/>
                  </w14:solidFill>
                </w14:textFill>
              </w:rPr>
              <w:t>建设单位设有专员对项目环境保护档案，包括项目在建设过程中的相关措施</w:t>
            </w:r>
            <w:r>
              <w:rPr>
                <w:rFonts w:ascii="宋体" w:hAnsi="宋体" w:eastAsia="宋体" w:cs="宋体"/>
                <w:color w:val="000000" w:themeColor="text1"/>
                <w:spacing w:val="26"/>
                <w:sz w:val="24"/>
                <w:szCs w:val="24"/>
                <w14:textFill>
                  <w14:solidFill>
                    <w14:schemeClr w14:val="tx1"/>
                  </w14:solidFill>
                </w14:textFill>
              </w:rPr>
              <w:t xml:space="preserve"> </w:t>
            </w:r>
            <w:r>
              <w:rPr>
                <w:rFonts w:ascii="宋体" w:hAnsi="宋体" w:eastAsia="宋体" w:cs="宋体"/>
                <w:color w:val="000000" w:themeColor="text1"/>
                <w:spacing w:val="-5"/>
                <w:sz w:val="24"/>
                <w:szCs w:val="24"/>
                <w14:textFill>
                  <w14:solidFill>
                    <w14:schemeClr w14:val="tx1"/>
                  </w14:solidFill>
                </w14:textFill>
              </w:rPr>
              <w:t>及技术</w:t>
            </w:r>
            <w:r>
              <w:rPr>
                <w:rFonts w:ascii="宋体" w:hAnsi="宋体" w:eastAsia="宋体" w:cs="宋体"/>
                <w:color w:val="000000" w:themeColor="text1"/>
                <w:spacing w:val="38"/>
                <w:sz w:val="24"/>
                <w:szCs w:val="24"/>
                <w14:textFill>
                  <w14:solidFill>
                    <w14:schemeClr w14:val="tx1"/>
                  </w14:solidFill>
                </w14:textFill>
              </w:rPr>
              <w:t xml:space="preserve"> </w:t>
            </w:r>
            <w:r>
              <w:rPr>
                <w:rFonts w:ascii="宋体" w:hAnsi="宋体" w:eastAsia="宋体" w:cs="宋体"/>
                <w:color w:val="000000" w:themeColor="text1"/>
                <w:spacing w:val="-5"/>
                <w:sz w:val="24"/>
                <w:szCs w:val="24"/>
                <w14:textFill>
                  <w14:solidFill>
                    <w14:schemeClr w14:val="tx1"/>
                  </w14:solidFill>
                </w14:textFill>
              </w:rPr>
              <w:t>资料、环境影响报告表、执行标准、本项目环境影响报告表的预审意见、</w:t>
            </w:r>
            <w:r>
              <w:rPr>
                <w:rFonts w:ascii="宋体" w:hAnsi="宋体" w:eastAsia="宋体" w:cs="宋体"/>
                <w:color w:val="000000" w:themeColor="text1"/>
                <w:spacing w:val="-1"/>
                <w:sz w:val="24"/>
                <w:szCs w:val="24"/>
                <w14:textFill>
                  <w14:solidFill>
                    <w14:schemeClr w14:val="tx1"/>
                  </w14:solidFill>
                </w14:textFill>
              </w:rPr>
              <w:t>环境影响报告表的批复等文件档案进行管理存档。</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1497" w:hRule="atLeast"/>
          <w:jc w:val="center"/>
        </w:trPr>
        <w:tc>
          <w:tcPr>
            <w:tcW w:w="8779" w:type="dxa"/>
            <w:noWrap w:val="0"/>
            <w:tcMar>
              <w:top w:w="16" w:type="dxa"/>
              <w:left w:w="16" w:type="dxa"/>
              <w:right w:w="16" w:type="dxa"/>
            </w:tcMar>
            <w:vAlign w:val="top"/>
          </w:tcPr>
          <w:p>
            <w:pPr>
              <w:keepNext w:val="0"/>
              <w:keepLines w:val="0"/>
              <w:pageBreakBefore w:val="0"/>
              <w:widowControl w:val="0"/>
              <w:numPr>
                <w:ilvl w:val="0"/>
                <w:numId w:val="0"/>
              </w:numPr>
              <w:kinsoku/>
              <w:wordWrap/>
              <w:overflowPunct/>
              <w:topLinePunct w:val="0"/>
              <w:autoSpaceDE/>
              <w:autoSpaceDN/>
              <w:bidi w:val="0"/>
              <w:spacing w:line="360" w:lineRule="auto"/>
              <w:jc w:val="both"/>
              <w:textAlignment w:val="auto"/>
              <w:rPr>
                <w:rFonts w:hint="eastAsia" w:ascii="Times New Roman" w:hAnsi="Times New Roman" w:eastAsia="宋体" w:cs="Times New Roman"/>
                <w:b/>
                <w:bCs/>
                <w:color w:val="000000" w:themeColor="text1"/>
                <w:sz w:val="24"/>
                <w:szCs w:val="32"/>
                <w:shd w:val="clear" w:color="auto" w:fill="auto"/>
                <w:lang w:val="en-US" w:eastAsia="zh-CN"/>
                <w14:textFill>
                  <w14:solidFill>
                    <w14:schemeClr w14:val="tx1"/>
                  </w14:solidFill>
                </w14:textFill>
              </w:rPr>
            </w:pPr>
            <w:r>
              <w:rPr>
                <w:rFonts w:hint="eastAsia" w:ascii="Times New Roman" w:hAnsi="Times New Roman" w:eastAsia="宋体" w:cs="Times New Roman"/>
                <w:b/>
                <w:bCs/>
                <w:color w:val="000000" w:themeColor="text1"/>
                <w:sz w:val="24"/>
                <w:szCs w:val="32"/>
                <w:shd w:val="clear" w:color="auto" w:fill="auto"/>
                <w:lang w:val="en-US" w:eastAsia="zh-CN"/>
                <w14:textFill>
                  <w14:solidFill>
                    <w14:schemeClr w14:val="tx1"/>
                  </w14:solidFill>
                </w14:textFill>
              </w:rPr>
              <w:t>环境影响报告表中提出的监测计划及其落实情况</w:t>
            </w:r>
          </w:p>
          <w:p>
            <w:pPr>
              <w:keepNext w:val="0"/>
              <w:keepLines w:val="0"/>
              <w:pageBreakBefore w:val="0"/>
              <w:widowControl w:val="0"/>
              <w:numPr>
                <w:ilvl w:val="0"/>
                <w:numId w:val="0"/>
              </w:numPr>
              <w:kinsoku/>
              <w:wordWrap/>
              <w:overflowPunct/>
              <w:topLinePunct w:val="0"/>
              <w:autoSpaceDE/>
              <w:autoSpaceDN/>
              <w:bidi w:val="0"/>
              <w:spacing w:line="360" w:lineRule="auto"/>
              <w:ind w:firstLine="476" w:firstLineChars="200"/>
              <w:jc w:val="both"/>
              <w:textAlignment w:val="auto"/>
              <w:rPr>
                <w:rFonts w:hint="default" w:ascii="Times New Roman" w:hAnsi="Times New Roman" w:eastAsia="宋体" w:cs="Times New Roman"/>
                <w:b w:val="0"/>
                <w:bCs w:val="0"/>
                <w:color w:val="000000" w:themeColor="text1"/>
                <w:sz w:val="24"/>
                <w:szCs w:val="32"/>
                <w:shd w:val="clear" w:color="auto" w:fill="auto"/>
                <w:lang w:val="en-US" w:eastAsia="zh-CN"/>
                <w14:textFill>
                  <w14:solidFill>
                    <w14:schemeClr w14:val="tx1"/>
                  </w14:solidFill>
                </w14:textFill>
              </w:rPr>
            </w:pPr>
            <w:r>
              <w:rPr>
                <w:rFonts w:ascii="宋体" w:hAnsi="宋体" w:eastAsia="宋体" w:cs="宋体"/>
                <w:color w:val="000000" w:themeColor="text1"/>
                <w:spacing w:val="-1"/>
                <w:sz w:val="24"/>
                <w:szCs w:val="24"/>
                <w14:textFill>
                  <w14:solidFill>
                    <w14:schemeClr w14:val="tx1"/>
                  </w14:solidFill>
                </w14:textFill>
              </w:rPr>
              <w:t>根据环境影响评价报告表及批复，本项目不需进行运营期环境监测。</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4069" w:hRule="atLeast"/>
          <w:jc w:val="center"/>
        </w:trPr>
        <w:tc>
          <w:tcPr>
            <w:tcW w:w="8779" w:type="dxa"/>
            <w:noWrap w:val="0"/>
            <w:tcMar>
              <w:top w:w="16" w:type="dxa"/>
              <w:left w:w="16" w:type="dxa"/>
              <w:right w:w="16" w:type="dxa"/>
            </w:tcMar>
            <w:vAlign w:val="top"/>
          </w:tcPr>
          <w:p>
            <w:pPr>
              <w:keepNext w:val="0"/>
              <w:keepLines w:val="0"/>
              <w:pageBreakBefore w:val="0"/>
              <w:widowControl w:val="0"/>
              <w:numPr>
                <w:ilvl w:val="0"/>
                <w:numId w:val="0"/>
              </w:numPr>
              <w:kinsoku/>
              <w:wordWrap/>
              <w:overflowPunct/>
              <w:topLinePunct w:val="0"/>
              <w:autoSpaceDE/>
              <w:autoSpaceDN/>
              <w:bidi w:val="0"/>
              <w:spacing w:line="360" w:lineRule="auto"/>
              <w:jc w:val="both"/>
              <w:textAlignment w:val="auto"/>
              <w:rPr>
                <w:rFonts w:hint="eastAsia" w:ascii="Times New Roman" w:hAnsi="Times New Roman" w:eastAsia="宋体" w:cs="Times New Roman"/>
                <w:b/>
                <w:bCs/>
                <w:color w:val="000000" w:themeColor="text1"/>
                <w:sz w:val="24"/>
                <w:szCs w:val="32"/>
                <w:shd w:val="clear" w:color="auto" w:fill="auto"/>
                <w:lang w:val="en-US" w:eastAsia="zh-CN"/>
                <w14:textFill>
                  <w14:solidFill>
                    <w14:schemeClr w14:val="tx1"/>
                  </w14:solidFill>
                </w14:textFill>
              </w:rPr>
            </w:pPr>
            <w:r>
              <w:rPr>
                <w:rFonts w:hint="eastAsia" w:ascii="Times New Roman" w:hAnsi="Times New Roman" w:eastAsia="宋体" w:cs="Times New Roman"/>
                <w:b/>
                <w:bCs/>
                <w:color w:val="000000" w:themeColor="text1"/>
                <w:sz w:val="24"/>
                <w:szCs w:val="32"/>
                <w:shd w:val="clear" w:color="auto" w:fill="auto"/>
                <w:lang w:val="en-US" w:eastAsia="zh-CN"/>
                <w14:textFill>
                  <w14:solidFill>
                    <w14:schemeClr w14:val="tx1"/>
                  </w14:solidFill>
                </w14:textFill>
              </w:rPr>
              <w:t>环境管理状况分析与建议</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both"/>
              <w:textAlignment w:val="auto"/>
              <w:rPr>
                <w:rFonts w:hint="eastAsia" w:ascii="Times New Roman" w:hAnsi="Times New Roman" w:eastAsia="宋体" w:cs="Times New Roman"/>
                <w:color w:val="000000" w:themeColor="text1"/>
                <w:sz w:val="24"/>
                <w:lang w:val="en-US" w:eastAsia="zh-CN"/>
                <w14:textFill>
                  <w14:solidFill>
                    <w14:schemeClr w14:val="tx1"/>
                  </w14:solidFill>
                </w14:textFill>
              </w:rPr>
            </w:pPr>
            <w:r>
              <w:rPr>
                <w:rFonts w:hint="eastAsia" w:ascii="Times New Roman" w:hAnsi="Times New Roman" w:eastAsia="宋体" w:cs="Times New Roman"/>
                <w:color w:val="000000" w:themeColor="text1"/>
                <w:sz w:val="24"/>
                <w:lang w:val="en-US" w:eastAsia="zh-CN"/>
                <w14:textFill>
                  <w14:solidFill>
                    <w14:schemeClr w14:val="tx1"/>
                  </w14:solidFill>
                </w14:textFill>
              </w:rPr>
              <w:t>经本次验收调查，本工程施工期提出的环境保护措施得到落实，环境管理状况良好，根据本次调查，提出以下建议和要求：</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both"/>
              <w:textAlignment w:val="auto"/>
              <w:rPr>
                <w:rFonts w:hint="default" w:ascii="Times New Roman" w:hAnsi="Times New Roman" w:eastAsia="宋体" w:cs="Times New Roman"/>
                <w:color w:val="000000" w:themeColor="text1"/>
                <w:sz w:val="24"/>
                <w:lang w:val="en-US" w:eastAsia="zh-CN"/>
                <w14:textFill>
                  <w14:solidFill>
                    <w14:schemeClr w14:val="tx1"/>
                  </w14:solidFill>
                </w14:textFill>
              </w:rPr>
            </w:pPr>
            <w:r>
              <w:rPr>
                <w:rFonts w:hint="eastAsia" w:ascii="Times New Roman" w:hAnsi="Times New Roman" w:eastAsia="宋体" w:cs="Times New Roman"/>
                <w:color w:val="000000" w:themeColor="text1"/>
                <w:sz w:val="24"/>
                <w:lang w:val="en-US" w:eastAsia="zh-CN"/>
                <w14:textFill>
                  <w14:solidFill>
                    <w14:schemeClr w14:val="tx1"/>
                  </w14:solidFill>
                </w14:textFill>
              </w:rPr>
              <w:t>（1）加强项目区周边生态环境保护力度，改善项目区生态环境。</w:t>
            </w:r>
          </w:p>
          <w:p>
            <w:pPr>
              <w:keepNext w:val="0"/>
              <w:keepLines w:val="0"/>
              <w:pageBreakBefore w:val="0"/>
              <w:widowControl w:val="0"/>
              <w:numPr>
                <w:ilvl w:val="0"/>
                <w:numId w:val="0"/>
              </w:numPr>
              <w:kinsoku/>
              <w:wordWrap/>
              <w:overflowPunct/>
              <w:topLinePunct w:val="0"/>
              <w:autoSpaceDE/>
              <w:autoSpaceDN/>
              <w:bidi w:val="0"/>
              <w:spacing w:line="360" w:lineRule="auto"/>
              <w:ind w:firstLine="480" w:firstLineChars="200"/>
              <w:jc w:val="both"/>
              <w:textAlignment w:val="auto"/>
              <w:rPr>
                <w:rFonts w:hint="default" w:ascii="Times New Roman" w:hAnsi="Times New Roman" w:eastAsia="宋体" w:cs="Times New Roman"/>
                <w:b w:val="0"/>
                <w:bCs w:val="0"/>
                <w:color w:val="000000" w:themeColor="text1"/>
                <w:sz w:val="24"/>
                <w:szCs w:val="32"/>
                <w:shd w:val="clear" w:color="auto" w:fill="auto"/>
                <w:lang w:val="en-US" w:eastAsia="zh-CN"/>
                <w14:textFill>
                  <w14:solidFill>
                    <w14:schemeClr w14:val="tx1"/>
                  </w14:solidFill>
                </w14:textFill>
              </w:rPr>
            </w:pPr>
            <w:r>
              <w:rPr>
                <w:rFonts w:hint="eastAsia" w:ascii="Times New Roman" w:hAnsi="Times New Roman" w:eastAsia="宋体" w:cs="Times New Roman"/>
                <w:b w:val="0"/>
                <w:bCs w:val="0"/>
                <w:color w:val="000000" w:themeColor="text1"/>
                <w:sz w:val="24"/>
                <w:szCs w:val="32"/>
                <w:shd w:val="clear" w:color="auto" w:fill="auto"/>
                <w:lang w:val="en-US" w:eastAsia="zh-CN"/>
                <w14:textFill>
                  <w14:solidFill>
                    <w14:schemeClr w14:val="tx1"/>
                  </w14:solidFill>
                </w14:textFill>
              </w:rPr>
              <w:t>（2）运营期间应遵循新疆地区环境保护相关的法律法规和政策，积极采取管理、维护措施。</w:t>
            </w:r>
          </w:p>
        </w:tc>
      </w:tr>
    </w:tbl>
    <w:p>
      <w:pPr>
        <w:keepNext w:val="0"/>
        <w:keepLines w:val="0"/>
        <w:pageBreakBefore w:val="0"/>
        <w:kinsoku/>
        <w:wordWrap/>
        <w:overflowPunct/>
        <w:topLinePunct w:val="0"/>
        <w:autoSpaceDE/>
        <w:autoSpaceDN/>
        <w:bidi w:val="0"/>
        <w:spacing w:line="360" w:lineRule="auto"/>
        <w:textAlignment w:val="auto"/>
        <w:rPr>
          <w:rFonts w:hint="default" w:ascii="Times New Roman" w:hAnsi="Times New Roman" w:eastAsia="宋体" w:cs="Times New Roman"/>
          <w:b/>
          <w:bCs/>
          <w:color w:val="000000" w:themeColor="text1"/>
          <w:sz w:val="32"/>
          <w:szCs w:val="40"/>
          <w:shd w:val="clear" w:color="auto" w:fill="auto"/>
          <w:lang w:val="en-US" w:eastAsia="zh-CN"/>
          <w14:textFill>
            <w14:solidFill>
              <w14:schemeClr w14:val="tx1"/>
            </w14:solidFill>
          </w14:textFill>
        </w:rPr>
      </w:pPr>
      <w:r>
        <w:rPr>
          <w:rFonts w:hint="default" w:ascii="Times New Roman" w:hAnsi="Times New Roman" w:eastAsia="宋体" w:cs="Times New Roman"/>
          <w:b/>
          <w:bCs/>
          <w:color w:val="000000" w:themeColor="text1"/>
          <w:sz w:val="32"/>
          <w:szCs w:val="40"/>
          <w:shd w:val="clear" w:color="auto" w:fill="auto"/>
          <w:lang w:val="en-US" w:eastAsia="zh-CN"/>
          <w14:textFill>
            <w14:solidFill>
              <w14:schemeClr w14:val="tx1"/>
            </w14:solidFill>
          </w14:textFill>
        </w:rPr>
        <w:br w:type="page"/>
      </w:r>
    </w:p>
    <w:p>
      <w:pPr>
        <w:keepNext w:val="0"/>
        <w:keepLines w:val="0"/>
        <w:pageBreakBefore w:val="0"/>
        <w:widowControl w:val="0"/>
        <w:kinsoku/>
        <w:wordWrap/>
        <w:overflowPunct/>
        <w:topLinePunct w:val="0"/>
        <w:autoSpaceDE/>
        <w:autoSpaceDN/>
        <w:bidi w:val="0"/>
        <w:spacing w:line="360" w:lineRule="auto"/>
        <w:textAlignment w:val="auto"/>
        <w:outlineLvl w:val="0"/>
        <w:rPr>
          <w:rFonts w:hint="eastAsia" w:ascii="Times New Roman" w:hAnsi="Times New Roman" w:eastAsia="宋体" w:cs="Times New Roman"/>
          <w:b/>
          <w:bCs/>
          <w:color w:val="000000" w:themeColor="text1"/>
          <w:sz w:val="32"/>
          <w:szCs w:val="40"/>
          <w:shd w:val="clear" w:color="auto" w:fill="auto"/>
          <w:lang w:val="en-US" w:eastAsia="zh-CN"/>
          <w14:textFill>
            <w14:solidFill>
              <w14:schemeClr w14:val="tx1"/>
            </w14:solidFill>
          </w14:textFill>
        </w:rPr>
      </w:pPr>
      <w:bookmarkStart w:id="62" w:name="_Toc11787"/>
      <w:r>
        <w:rPr>
          <w:rFonts w:hint="eastAsia" w:ascii="Times New Roman" w:hAnsi="Times New Roman" w:eastAsia="宋体" w:cs="Times New Roman"/>
          <w:b/>
          <w:bCs/>
          <w:color w:val="000000" w:themeColor="text1"/>
          <w:sz w:val="32"/>
          <w:szCs w:val="40"/>
          <w:shd w:val="clear" w:color="auto" w:fill="auto"/>
          <w:lang w:val="en-US" w:eastAsia="zh-CN"/>
          <w14:textFill>
            <w14:solidFill>
              <w14:schemeClr w14:val="tx1"/>
            </w14:solidFill>
          </w14:textFill>
        </w:rPr>
        <w:t>表10  调查结论与建议</w:t>
      </w:r>
      <w:bookmarkEnd w:id="62"/>
    </w:p>
    <w:tbl>
      <w:tblPr>
        <w:tblStyle w:val="13"/>
        <w:tblW w:w="8779"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0" w:type="dxa"/>
          <w:bottom w:w="0" w:type="dxa"/>
          <w:right w:w="0" w:type="dxa"/>
        </w:tblCellMar>
      </w:tblPr>
      <w:tblGrid>
        <w:gridCol w:w="8779"/>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90" w:hRule="atLeast"/>
          <w:jc w:val="center"/>
        </w:trPr>
        <w:tc>
          <w:tcPr>
            <w:tcW w:w="8779" w:type="dxa"/>
            <w:noWrap w:val="0"/>
            <w:tcMar>
              <w:top w:w="16" w:type="dxa"/>
              <w:left w:w="16" w:type="dxa"/>
              <w:right w:w="16" w:type="dxa"/>
            </w:tcMar>
            <w:vAlign w:val="center"/>
          </w:tcPr>
          <w:p>
            <w:pPr>
              <w:keepNext w:val="0"/>
              <w:keepLines w:val="0"/>
              <w:pageBreakBefore w:val="0"/>
              <w:widowControl w:val="0"/>
              <w:numPr>
                <w:ilvl w:val="0"/>
                <w:numId w:val="0"/>
              </w:numPr>
              <w:kinsoku/>
              <w:wordWrap/>
              <w:overflowPunct/>
              <w:topLinePunct w:val="0"/>
              <w:autoSpaceDE/>
              <w:autoSpaceDN/>
              <w:bidi w:val="0"/>
              <w:spacing w:line="360" w:lineRule="auto"/>
              <w:jc w:val="both"/>
              <w:textAlignment w:val="auto"/>
              <w:rPr>
                <w:rFonts w:hint="eastAsia" w:ascii="Times New Roman" w:hAnsi="Times New Roman" w:eastAsia="宋体" w:cs="Times New Roman"/>
                <w:b/>
                <w:bCs/>
                <w:color w:val="000000" w:themeColor="text1"/>
                <w:sz w:val="24"/>
                <w:szCs w:val="32"/>
                <w:shd w:val="clear" w:color="auto" w:fill="auto"/>
                <w:lang w:val="en-US" w:eastAsia="zh-CN"/>
                <w14:textFill>
                  <w14:solidFill>
                    <w14:schemeClr w14:val="tx1"/>
                  </w14:solidFill>
                </w14:textFill>
              </w:rPr>
            </w:pPr>
            <w:r>
              <w:rPr>
                <w:rFonts w:hint="eastAsia" w:ascii="Times New Roman" w:hAnsi="Times New Roman" w:eastAsia="宋体" w:cs="Times New Roman"/>
                <w:b/>
                <w:bCs/>
                <w:color w:val="000000" w:themeColor="text1"/>
                <w:sz w:val="24"/>
                <w:szCs w:val="32"/>
                <w:shd w:val="clear" w:color="auto" w:fill="auto"/>
                <w:lang w:val="en-US" w:eastAsia="zh-CN"/>
                <w14:textFill>
                  <w14:solidFill>
                    <w14:schemeClr w14:val="tx1"/>
                  </w14:solidFill>
                </w14:textFill>
              </w:rPr>
              <w:t>调查结论与建议</w:t>
            </w:r>
          </w:p>
          <w:p>
            <w:pPr>
              <w:keepNext w:val="0"/>
              <w:keepLines w:val="0"/>
              <w:pageBreakBefore w:val="0"/>
              <w:widowControl w:val="0"/>
              <w:numPr>
                <w:ilvl w:val="0"/>
                <w:numId w:val="0"/>
              </w:numPr>
              <w:kinsoku/>
              <w:wordWrap/>
              <w:overflowPunct/>
              <w:topLinePunct w:val="0"/>
              <w:autoSpaceDE/>
              <w:autoSpaceDN/>
              <w:bidi w:val="0"/>
              <w:spacing w:line="360" w:lineRule="auto"/>
              <w:ind w:firstLine="482" w:firstLineChars="200"/>
              <w:jc w:val="both"/>
              <w:textAlignment w:val="auto"/>
              <w:rPr>
                <w:rFonts w:hint="default" w:ascii="Times New Roman" w:hAnsi="Times New Roman" w:eastAsia="宋体" w:cs="Times New Roman"/>
                <w:b/>
                <w:bCs/>
                <w:color w:val="000000" w:themeColor="text1"/>
                <w:sz w:val="24"/>
                <w:szCs w:val="32"/>
                <w:shd w:val="clear" w:color="auto" w:fill="auto"/>
                <w:lang w:val="en-US" w:eastAsia="zh-CN"/>
                <w14:textFill>
                  <w14:solidFill>
                    <w14:schemeClr w14:val="tx1"/>
                  </w14:solidFill>
                </w14:textFill>
              </w:rPr>
            </w:pPr>
            <w:r>
              <w:rPr>
                <w:rFonts w:hint="eastAsia" w:ascii="Times New Roman" w:hAnsi="Times New Roman" w:eastAsia="宋体" w:cs="Times New Roman"/>
                <w:b/>
                <w:bCs/>
                <w:color w:val="000000" w:themeColor="text1"/>
                <w:sz w:val="24"/>
                <w:szCs w:val="32"/>
                <w:shd w:val="clear" w:color="auto" w:fill="auto"/>
                <w:lang w:val="en-US" w:eastAsia="zh-CN"/>
                <w14:textFill>
                  <w14:solidFill>
                    <w14:schemeClr w14:val="tx1"/>
                  </w14:solidFill>
                </w14:textFill>
              </w:rPr>
              <w:t>1、工程概况</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eastAsia="宋体" w:cs="Times New Roman"/>
                <w:color w:val="000000" w:themeColor="text1"/>
                <w:sz w:val="24"/>
                <w:szCs w:val="24"/>
                <w14:textFill>
                  <w14:solidFill>
                    <w14:schemeClr w14:val="tx1"/>
                  </w14:solidFill>
                </w14:textFill>
              </w:rPr>
            </w:pPr>
            <w:r>
              <w:rPr>
                <w:rFonts w:hint="default" w:ascii="Times New Roman" w:hAnsi="Times New Roman" w:eastAsia="宋体" w:cs="Times New Roman"/>
                <w:color w:val="000000" w:themeColor="text1"/>
                <w:sz w:val="24"/>
                <w:szCs w:val="24"/>
                <w14:textFill>
                  <w14:solidFill>
                    <w14:schemeClr w14:val="tx1"/>
                  </w14:solidFill>
                </w14:textFill>
              </w:rPr>
              <w:t>（1）项目名称：</w:t>
            </w:r>
            <w:r>
              <w:rPr>
                <w:rFonts w:hint="default" w:ascii="Times New Roman" w:hAnsi="Times New Roman" w:eastAsia="宋体" w:cs="Times New Roman"/>
                <w:color w:val="000000" w:themeColor="text1"/>
                <w:sz w:val="24"/>
                <w:szCs w:val="24"/>
                <w:lang w:val="en-US" w:eastAsia="zh-CN"/>
                <w14:textFill>
                  <w14:solidFill>
                    <w14:schemeClr w14:val="tx1"/>
                  </w14:solidFill>
                </w14:textFill>
              </w:rPr>
              <w:t>第十四师皮山农场 2019 年以工代赈渠道改造建设项目</w:t>
            </w:r>
            <w:r>
              <w:rPr>
                <w:rFonts w:hint="default" w:ascii="Times New Roman" w:hAnsi="Times New Roman" w:eastAsia="宋体" w:cs="Times New Roman"/>
                <w:color w:val="000000" w:themeColor="text1"/>
                <w:sz w:val="24"/>
                <w:szCs w:val="24"/>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eastAsia="宋体" w:cs="Times New Roman"/>
                <w:color w:val="000000" w:themeColor="text1"/>
                <w:sz w:val="24"/>
                <w:szCs w:val="24"/>
                <w14:textFill>
                  <w14:solidFill>
                    <w14:schemeClr w14:val="tx1"/>
                  </w14:solidFill>
                </w14:textFill>
              </w:rPr>
            </w:pPr>
            <w:r>
              <w:rPr>
                <w:rFonts w:hint="default" w:ascii="Times New Roman" w:hAnsi="Times New Roman" w:eastAsia="宋体" w:cs="Times New Roman"/>
                <w:color w:val="000000" w:themeColor="text1"/>
                <w:sz w:val="24"/>
                <w:szCs w:val="24"/>
                <w14:textFill>
                  <w14:solidFill>
                    <w14:schemeClr w14:val="tx1"/>
                  </w14:solidFill>
                </w14:textFill>
              </w:rPr>
              <w:t>（2）建设性质：改扩建；</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eastAsia="宋体" w:cs="Times New Roman"/>
                <w:color w:val="000000" w:themeColor="text1"/>
                <w:sz w:val="24"/>
                <w:szCs w:val="24"/>
                <w14:textFill>
                  <w14:solidFill>
                    <w14:schemeClr w14:val="tx1"/>
                  </w14:solidFill>
                </w14:textFill>
              </w:rPr>
            </w:pPr>
            <w:r>
              <w:rPr>
                <w:rFonts w:hint="default" w:ascii="Times New Roman" w:hAnsi="Times New Roman" w:eastAsia="宋体" w:cs="Times New Roman"/>
                <w:color w:val="000000" w:themeColor="text1"/>
                <w:sz w:val="24"/>
                <w:szCs w:val="24"/>
                <w14:textFill>
                  <w14:solidFill>
                    <w14:schemeClr w14:val="tx1"/>
                  </w14:solidFill>
                </w14:textFill>
              </w:rPr>
              <w:t>（3）建设单位：新疆生产建设兵团第十四师水利工程管理服务中心；</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eastAsia="宋体" w:cs="Times New Roman"/>
                <w:color w:val="000000" w:themeColor="text1"/>
                <w:sz w:val="24"/>
                <w:szCs w:val="24"/>
                <w14:textFill>
                  <w14:solidFill>
                    <w14:schemeClr w14:val="tx1"/>
                  </w14:solidFill>
                </w14:textFill>
              </w:rPr>
            </w:pPr>
            <w:r>
              <w:rPr>
                <w:rFonts w:hint="default" w:ascii="Times New Roman" w:hAnsi="Times New Roman" w:eastAsia="宋体" w:cs="Times New Roman"/>
                <w:color w:val="000000" w:themeColor="text1"/>
                <w:sz w:val="24"/>
                <w:szCs w:val="24"/>
                <w14:textFill>
                  <w14:solidFill>
                    <w14:schemeClr w14:val="tx1"/>
                  </w14:solidFill>
                </w14:textFill>
              </w:rPr>
              <w:t>（4）建设地点：新疆生产建设兵团第十四师</w:t>
            </w:r>
            <w:r>
              <w:rPr>
                <w:rFonts w:hint="eastAsia" w:ascii="Times New Roman" w:hAnsi="Times New Roman" w:eastAsia="宋体" w:cs="Times New Roman"/>
                <w:color w:val="000000" w:themeColor="text1"/>
                <w:sz w:val="24"/>
                <w:szCs w:val="24"/>
                <w:lang w:val="en-US" w:eastAsia="zh-CN"/>
                <w14:textFill>
                  <w14:solidFill>
                    <w14:schemeClr w14:val="tx1"/>
                  </w14:solidFill>
                </w14:textFill>
              </w:rPr>
              <w:t>皮山农场</w:t>
            </w:r>
            <w:r>
              <w:rPr>
                <w:rFonts w:hint="default" w:ascii="Times New Roman" w:hAnsi="Times New Roman" w:eastAsia="宋体" w:cs="Times New Roman"/>
                <w:color w:val="000000" w:themeColor="text1"/>
                <w:sz w:val="24"/>
                <w:szCs w:val="24"/>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eastAsia="宋体" w:cs="Times New Roman"/>
                <w:color w:val="000000" w:themeColor="text1"/>
                <w:sz w:val="24"/>
                <w:szCs w:val="24"/>
                <w14:textFill>
                  <w14:solidFill>
                    <w14:schemeClr w14:val="tx1"/>
                  </w14:solidFill>
                </w14:textFill>
              </w:rPr>
            </w:pPr>
            <w:r>
              <w:rPr>
                <w:rFonts w:hint="default" w:ascii="Times New Roman" w:hAnsi="Times New Roman" w:eastAsia="宋体" w:cs="Times New Roman"/>
                <w:color w:val="000000" w:themeColor="text1"/>
                <w:sz w:val="24"/>
                <w:szCs w:val="24"/>
                <w14:textFill>
                  <w14:solidFill>
                    <w14:schemeClr w14:val="tx1"/>
                  </w14:solidFill>
                </w14:textFill>
              </w:rPr>
              <w:t>（5）工程总投资：本项目工程实际总投资</w:t>
            </w:r>
            <w:r>
              <w:rPr>
                <w:rFonts w:hint="default" w:ascii="Times New Roman" w:hAnsi="Times New Roman" w:eastAsia="宋体" w:cs="Times New Roman"/>
                <w:color w:val="000000" w:themeColor="text1"/>
                <w:sz w:val="24"/>
                <w:szCs w:val="24"/>
                <w:lang w:val="en-US" w:eastAsia="zh-CN"/>
                <w14:textFill>
                  <w14:solidFill>
                    <w14:schemeClr w14:val="tx1"/>
                  </w14:solidFill>
                </w14:textFill>
              </w:rPr>
              <w:t xml:space="preserve">1710.48 </w:t>
            </w:r>
            <w:r>
              <w:rPr>
                <w:rFonts w:hint="default" w:ascii="Times New Roman" w:hAnsi="Times New Roman" w:eastAsia="宋体" w:cs="Times New Roman"/>
                <w:color w:val="000000" w:themeColor="text1"/>
                <w:sz w:val="24"/>
                <w:szCs w:val="24"/>
                <w14:textFill>
                  <w14:solidFill>
                    <w14:schemeClr w14:val="tx1"/>
                  </w14:solidFill>
                </w14:textFill>
              </w:rPr>
              <w:t>万元，其中实际环保投资</w:t>
            </w:r>
            <w:r>
              <w:rPr>
                <w:rFonts w:hint="eastAsia" w:ascii="Times New Roman" w:hAnsi="Times New Roman" w:eastAsia="宋体" w:cs="Times New Roman"/>
                <w:color w:val="000000" w:themeColor="text1"/>
                <w:sz w:val="24"/>
                <w:szCs w:val="24"/>
                <w:lang w:val="en-US" w:eastAsia="zh-CN"/>
                <w14:textFill>
                  <w14:solidFill>
                    <w14:schemeClr w14:val="tx1"/>
                  </w14:solidFill>
                </w14:textFill>
              </w:rPr>
              <w:t>37.5</w:t>
            </w:r>
            <w:r>
              <w:rPr>
                <w:rFonts w:hint="default" w:ascii="Times New Roman" w:hAnsi="Times New Roman" w:eastAsia="宋体" w:cs="Times New Roman"/>
                <w:color w:val="000000" w:themeColor="text1"/>
                <w:sz w:val="24"/>
                <w:szCs w:val="24"/>
                <w14:textFill>
                  <w14:solidFill>
                    <w14:schemeClr w14:val="tx1"/>
                  </w14:solidFill>
                </w14:textFill>
              </w:rPr>
              <w:t>万元；</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eastAsia="宋体" w:cs="Times New Roman"/>
                <w:color w:val="000000" w:themeColor="text1"/>
                <w:sz w:val="24"/>
                <w:szCs w:val="24"/>
                <w14:textFill>
                  <w14:solidFill>
                    <w14:schemeClr w14:val="tx1"/>
                  </w14:solidFill>
                </w14:textFill>
              </w:rPr>
            </w:pPr>
            <w:r>
              <w:rPr>
                <w:rFonts w:hint="default" w:ascii="Times New Roman" w:hAnsi="Times New Roman" w:eastAsia="宋体" w:cs="Times New Roman"/>
                <w:color w:val="000000" w:themeColor="text1"/>
                <w:sz w:val="24"/>
                <w:szCs w:val="24"/>
                <w14:textFill>
                  <w14:solidFill>
                    <w14:schemeClr w14:val="tx1"/>
                  </w14:solidFill>
                </w14:textFill>
              </w:rPr>
              <w:t>（6）建设内容：</w:t>
            </w:r>
            <w:r>
              <w:rPr>
                <w:rFonts w:hint="default" w:ascii="Times New Roman" w:hAnsi="Times New Roman" w:eastAsia="宋体" w:cs="Times New Roman"/>
                <w:color w:val="000000" w:themeColor="text1"/>
                <w:kern w:val="0"/>
                <w:sz w:val="24"/>
                <w:szCs w:val="24"/>
                <w:lang w:val="en-US" w:eastAsia="zh-CN"/>
                <w14:textFill>
                  <w14:solidFill>
                    <w14:schemeClr w14:val="tx1"/>
                  </w14:solidFill>
                </w14:textFill>
              </w:rPr>
              <w:t>防渗改建17条渠道，总长23.108km，配套水工建筑物281 座</w:t>
            </w:r>
            <w:r>
              <w:rPr>
                <w:rFonts w:hint="default" w:ascii="Times New Roman" w:hAnsi="Times New Roman" w:eastAsia="宋体" w:cs="Times New Roman"/>
                <w:color w:val="000000" w:themeColor="text1"/>
                <w:sz w:val="24"/>
                <w:szCs w:val="24"/>
                <w14:textFill>
                  <w14:solidFill>
                    <w14:schemeClr w14:val="tx1"/>
                  </w14:solidFill>
                </w14:textFill>
              </w:rPr>
              <w:t>。</w:t>
            </w:r>
          </w:p>
          <w:p>
            <w:pPr>
              <w:keepNext w:val="0"/>
              <w:keepLines w:val="0"/>
              <w:pageBreakBefore w:val="0"/>
              <w:widowControl w:val="0"/>
              <w:numPr>
                <w:ilvl w:val="0"/>
                <w:numId w:val="0"/>
              </w:numPr>
              <w:kinsoku/>
              <w:wordWrap/>
              <w:overflowPunct/>
              <w:topLinePunct w:val="0"/>
              <w:autoSpaceDE/>
              <w:autoSpaceDN/>
              <w:bidi w:val="0"/>
              <w:spacing w:line="360" w:lineRule="auto"/>
              <w:ind w:firstLine="482" w:firstLineChars="200"/>
              <w:jc w:val="both"/>
              <w:textAlignment w:val="auto"/>
              <w:rPr>
                <w:rFonts w:hint="default" w:ascii="Times New Roman" w:hAnsi="Times New Roman" w:eastAsia="宋体" w:cs="Times New Roman"/>
                <w:b/>
                <w:bCs/>
                <w:color w:val="000000" w:themeColor="text1"/>
                <w:sz w:val="24"/>
                <w:szCs w:val="32"/>
                <w:shd w:val="clear" w:color="auto" w:fill="auto"/>
                <w:lang w:val="en-US" w:eastAsia="zh-CN"/>
                <w14:textFill>
                  <w14:solidFill>
                    <w14:schemeClr w14:val="tx1"/>
                  </w14:solidFill>
                </w14:textFill>
              </w:rPr>
            </w:pPr>
            <w:r>
              <w:rPr>
                <w:rFonts w:hint="eastAsia" w:ascii="Times New Roman" w:hAnsi="Times New Roman" w:eastAsia="宋体" w:cs="Times New Roman"/>
                <w:b/>
                <w:bCs/>
                <w:color w:val="000000" w:themeColor="text1"/>
                <w:sz w:val="24"/>
                <w:szCs w:val="32"/>
                <w:shd w:val="clear" w:color="auto" w:fill="auto"/>
                <w:lang w:val="en-US" w:eastAsia="zh-CN"/>
                <w14:textFill>
                  <w14:solidFill>
                    <w14:schemeClr w14:val="tx1"/>
                  </w14:solidFill>
                </w14:textFill>
              </w:rPr>
              <w:t>2、环境保护措施落实情况调查</w:t>
            </w:r>
          </w:p>
          <w:p>
            <w:pPr>
              <w:keepNext w:val="0"/>
              <w:keepLines w:val="0"/>
              <w:pageBreakBefore w:val="0"/>
              <w:widowControl w:val="0"/>
              <w:numPr>
                <w:ilvl w:val="0"/>
                <w:numId w:val="0"/>
              </w:numPr>
              <w:kinsoku/>
              <w:wordWrap/>
              <w:overflowPunct/>
              <w:topLinePunct w:val="0"/>
              <w:autoSpaceDE/>
              <w:autoSpaceDN/>
              <w:bidi w:val="0"/>
              <w:spacing w:line="360" w:lineRule="auto"/>
              <w:ind w:firstLine="480" w:firstLineChars="200"/>
              <w:jc w:val="both"/>
              <w:textAlignment w:val="auto"/>
              <w:rPr>
                <w:rFonts w:hint="eastAsia" w:ascii="Times New Roman" w:hAnsi="Times New Roman" w:eastAsia="宋体" w:cs="Times New Roman"/>
                <w:b w:val="0"/>
                <w:bCs w:val="0"/>
                <w:color w:val="000000" w:themeColor="text1"/>
                <w:sz w:val="24"/>
                <w:szCs w:val="32"/>
                <w:shd w:val="clear" w:color="auto" w:fill="auto"/>
                <w:lang w:val="en-US" w:eastAsia="zh-CN"/>
                <w14:textFill>
                  <w14:solidFill>
                    <w14:schemeClr w14:val="tx1"/>
                  </w14:solidFill>
                </w14:textFill>
              </w:rPr>
            </w:pPr>
            <w:r>
              <w:rPr>
                <w:rFonts w:hint="eastAsia" w:ascii="Times New Roman" w:hAnsi="Times New Roman" w:eastAsia="宋体" w:cs="Times New Roman"/>
                <w:b w:val="0"/>
                <w:bCs w:val="0"/>
                <w:color w:val="000000" w:themeColor="text1"/>
                <w:sz w:val="24"/>
                <w:szCs w:val="32"/>
                <w:shd w:val="clear" w:color="auto" w:fill="auto"/>
                <w:lang w:val="en-US" w:eastAsia="zh-CN"/>
                <w14:textFill>
                  <w14:solidFill>
                    <w14:schemeClr w14:val="tx1"/>
                  </w14:solidFill>
                </w14:textFill>
              </w:rPr>
              <w:t>经调查及查阅相关资料，本次验收认为本项目环境影响评价报告表及其批复文件中提出的施工期各项环保措施已落实，不存在环保措施变更。</w:t>
            </w:r>
          </w:p>
          <w:p>
            <w:pPr>
              <w:keepNext w:val="0"/>
              <w:keepLines w:val="0"/>
              <w:pageBreakBefore w:val="0"/>
              <w:widowControl w:val="0"/>
              <w:numPr>
                <w:ilvl w:val="0"/>
                <w:numId w:val="0"/>
              </w:numPr>
              <w:kinsoku/>
              <w:wordWrap/>
              <w:overflowPunct/>
              <w:topLinePunct w:val="0"/>
              <w:autoSpaceDE/>
              <w:autoSpaceDN/>
              <w:bidi w:val="0"/>
              <w:spacing w:line="360" w:lineRule="auto"/>
              <w:ind w:firstLine="482" w:firstLineChars="200"/>
              <w:jc w:val="both"/>
              <w:textAlignment w:val="auto"/>
              <w:rPr>
                <w:rFonts w:hint="eastAsia" w:ascii="Times New Roman" w:hAnsi="Times New Roman" w:eastAsia="宋体" w:cs="Times New Roman"/>
                <w:b/>
                <w:bCs/>
                <w:color w:val="000000" w:themeColor="text1"/>
                <w:sz w:val="24"/>
                <w:szCs w:val="32"/>
                <w:shd w:val="clear" w:color="auto" w:fill="auto"/>
                <w:lang w:val="en-US" w:eastAsia="zh-CN"/>
                <w14:textFill>
                  <w14:solidFill>
                    <w14:schemeClr w14:val="tx1"/>
                  </w14:solidFill>
                </w14:textFill>
              </w:rPr>
            </w:pPr>
            <w:r>
              <w:rPr>
                <w:rFonts w:hint="eastAsia" w:ascii="Times New Roman" w:hAnsi="Times New Roman" w:eastAsia="宋体" w:cs="Times New Roman"/>
                <w:b/>
                <w:bCs/>
                <w:color w:val="000000" w:themeColor="text1"/>
                <w:sz w:val="24"/>
                <w:szCs w:val="32"/>
                <w:shd w:val="clear" w:color="auto" w:fill="auto"/>
                <w:lang w:val="en-US" w:eastAsia="zh-CN"/>
                <w14:textFill>
                  <w14:solidFill>
                    <w14:schemeClr w14:val="tx1"/>
                  </w14:solidFill>
                </w14:textFill>
              </w:rPr>
              <w:t>3、生态环境影响调查结论</w:t>
            </w:r>
          </w:p>
          <w:p>
            <w:pPr>
              <w:keepNext w:val="0"/>
              <w:keepLines w:val="0"/>
              <w:pageBreakBefore w:val="0"/>
              <w:widowControl w:val="0"/>
              <w:kinsoku/>
              <w:wordWrap/>
              <w:overflowPunct/>
              <w:topLinePunct w:val="0"/>
              <w:autoSpaceDE/>
              <w:autoSpaceDN/>
              <w:bidi w:val="0"/>
              <w:spacing w:line="360" w:lineRule="auto"/>
              <w:ind w:firstLine="480" w:firstLineChars="200"/>
              <w:jc w:val="both"/>
              <w:textAlignment w:val="auto"/>
              <w:outlineLvl w:val="9"/>
              <w:rPr>
                <w:rFonts w:hint="eastAsia" w:ascii="Times New Roman" w:hAnsi="Times New Roman" w:eastAsia="宋体" w:cs="Times New Roman"/>
                <w:b w:val="0"/>
                <w:bCs w:val="0"/>
                <w:color w:val="000000" w:themeColor="text1"/>
                <w:sz w:val="24"/>
                <w:szCs w:val="32"/>
                <w:shd w:val="clear" w:color="auto" w:fill="auto"/>
                <w:lang w:val="en-US" w:eastAsia="zh-CN"/>
                <w14:textFill>
                  <w14:solidFill>
                    <w14:schemeClr w14:val="tx1"/>
                  </w14:solidFill>
                </w14:textFill>
              </w:rPr>
            </w:pPr>
            <w:r>
              <w:rPr>
                <w:rFonts w:hint="eastAsia" w:ascii="Times New Roman" w:hAnsi="Times New Roman" w:eastAsia="宋体" w:cs="Times New Roman"/>
                <w:b w:val="0"/>
                <w:bCs w:val="0"/>
                <w:color w:val="000000" w:themeColor="text1"/>
                <w:sz w:val="24"/>
                <w:szCs w:val="32"/>
                <w:shd w:val="clear" w:color="auto" w:fill="auto"/>
                <w:lang w:val="en-US" w:eastAsia="zh-CN"/>
                <w14:textFill>
                  <w14:solidFill>
                    <w14:schemeClr w14:val="tx1"/>
                  </w14:solidFill>
                </w14:textFill>
              </w:rPr>
              <w:t>经调查施工期间建设单位通过宣传和教育，强调野生动植物的保护防范措施，强化现场的监管。运输车辆严格按照划定的路线行驶，未随意碾压、破坏道路以外的地表及植被。临时占地在施工结束后已采取生态恢复措施，</w:t>
            </w:r>
            <w:r>
              <w:rPr>
                <w:rFonts w:hint="default" w:ascii="Times New Roman" w:hAnsi="Times New Roman" w:cs="Times New Roman"/>
                <w:color w:val="000000" w:themeColor="text1"/>
                <w:sz w:val="24"/>
                <w:szCs w:val="24"/>
                <w:lang w:val="en-US" w:eastAsia="zh-CN"/>
                <w14:textFill>
                  <w14:solidFill>
                    <w14:schemeClr w14:val="tx1"/>
                  </w14:solidFill>
                </w14:textFill>
              </w:rPr>
              <w:t>临时防渗化粪池</w:t>
            </w:r>
            <w:r>
              <w:rPr>
                <w:rFonts w:hint="eastAsia" w:cs="Times New Roman"/>
                <w:color w:val="000000" w:themeColor="text1"/>
                <w:sz w:val="24"/>
                <w:szCs w:val="24"/>
                <w:lang w:val="en-US" w:eastAsia="zh-CN"/>
                <w14:textFill>
                  <w14:solidFill>
                    <w14:schemeClr w14:val="tx1"/>
                  </w14:solidFill>
                </w14:textFill>
              </w:rPr>
              <w:t>、</w:t>
            </w:r>
            <w:r>
              <w:rPr>
                <w:rFonts w:hint="eastAsia" w:ascii="Times New Roman" w:hAnsi="Times New Roman" w:cs="Times New Roman"/>
                <w:color w:val="000000" w:themeColor="text1"/>
                <w:sz w:val="24"/>
                <w:szCs w:val="24"/>
                <w:lang w:val="en-US" w:eastAsia="zh-CN"/>
                <w14:textFill>
                  <w14:solidFill>
                    <w14:schemeClr w14:val="tx1"/>
                  </w14:solidFill>
                </w14:textFill>
              </w:rPr>
              <w:t>沉淀池覆土回填，临时</w:t>
            </w:r>
            <w:r>
              <w:rPr>
                <w:rFonts w:hint="default" w:ascii="Times New Roman" w:hAnsi="Times New Roman" w:cs="Times New Roman"/>
                <w:color w:val="000000" w:themeColor="text1"/>
                <w:sz w:val="24"/>
                <w:szCs w:val="24"/>
                <w:lang w:eastAsia="zh-CN"/>
                <w14:textFill>
                  <w14:solidFill>
                    <w14:schemeClr w14:val="tx1"/>
                  </w14:solidFill>
                </w14:textFill>
              </w:rPr>
              <w:t>用房</w:t>
            </w:r>
            <w:r>
              <w:rPr>
                <w:rFonts w:hint="eastAsia" w:ascii="Times New Roman" w:hAnsi="Times New Roman" w:cs="Times New Roman"/>
                <w:color w:val="000000" w:themeColor="text1"/>
                <w:sz w:val="24"/>
                <w:szCs w:val="24"/>
                <w:lang w:eastAsia="zh-CN"/>
                <w14:textFill>
                  <w14:solidFill>
                    <w14:schemeClr w14:val="tx1"/>
                  </w14:solidFill>
                </w14:textFill>
              </w:rPr>
              <w:t>、</w:t>
            </w:r>
            <w:r>
              <w:rPr>
                <w:rFonts w:hint="eastAsia" w:ascii="Times New Roman" w:hAnsi="Times New Roman" w:cs="Times New Roman"/>
                <w:color w:val="000000" w:themeColor="text1"/>
                <w:sz w:val="24"/>
                <w:szCs w:val="24"/>
                <w:lang w:val="en-US" w:eastAsia="zh-CN"/>
                <w14:textFill>
                  <w14:solidFill>
                    <w14:schemeClr w14:val="tx1"/>
                  </w14:solidFill>
                </w14:textFill>
              </w:rPr>
              <w:t>办公区</w:t>
            </w:r>
            <w:r>
              <w:rPr>
                <w:rFonts w:hint="default" w:ascii="Times New Roman" w:hAnsi="Times New Roman" w:cs="Times New Roman"/>
                <w:color w:val="000000" w:themeColor="text1"/>
                <w:sz w:val="24"/>
                <w:szCs w:val="24"/>
                <w:lang w:val="en-US" w:eastAsia="zh-CN"/>
                <w14:textFill>
                  <w14:solidFill>
                    <w14:schemeClr w14:val="tx1"/>
                  </w14:solidFill>
                </w14:textFill>
              </w:rPr>
              <w:t>进行拆除</w:t>
            </w:r>
            <w:r>
              <w:rPr>
                <w:rFonts w:hint="eastAsia" w:cs="Times New Roman"/>
                <w:color w:val="000000" w:themeColor="text1"/>
                <w:sz w:val="24"/>
                <w:szCs w:val="24"/>
                <w:lang w:val="en-US" w:eastAsia="zh-CN"/>
                <w14:textFill>
                  <w14:solidFill>
                    <w14:schemeClr w14:val="tx1"/>
                  </w14:solidFill>
                </w14:textFill>
              </w:rPr>
              <w:t>，临时堆场及搅拌区进行土地平整。平整后的临时占地均</w:t>
            </w:r>
            <w:r>
              <w:rPr>
                <w:rFonts w:hint="default" w:ascii="Times New Roman" w:hAnsi="Times New Roman" w:cs="Times New Roman"/>
                <w:color w:val="000000" w:themeColor="text1"/>
                <w:sz w:val="24"/>
                <w:szCs w:val="24"/>
                <w:lang w:val="en-US" w:eastAsia="zh-CN"/>
                <w14:textFill>
                  <w14:solidFill>
                    <w14:schemeClr w14:val="tx1"/>
                  </w14:solidFill>
                </w14:textFill>
              </w:rPr>
              <w:t>撒播草籽进行生态恢复</w:t>
            </w:r>
            <w:r>
              <w:rPr>
                <w:rFonts w:hint="eastAsia" w:ascii="Times New Roman" w:hAnsi="Times New Roman" w:cs="Times New Roman"/>
                <w:color w:val="000000" w:themeColor="text1"/>
                <w:sz w:val="24"/>
                <w:szCs w:val="24"/>
                <w:lang w:val="en-US" w:eastAsia="zh-CN"/>
                <w14:textFill>
                  <w14:solidFill>
                    <w14:schemeClr w14:val="tx1"/>
                  </w14:solidFill>
                </w14:textFill>
              </w:rPr>
              <w:t>。</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Times New Roman" w:hAnsi="Times New Roman" w:eastAsia="宋体" w:cs="Times New Roman"/>
                <w:b w:val="0"/>
                <w:bCs w:val="0"/>
                <w:color w:val="000000" w:themeColor="text1"/>
                <w:sz w:val="24"/>
                <w:szCs w:val="32"/>
                <w:shd w:val="clear" w:color="auto" w:fill="auto"/>
                <w:lang w:val="en-US" w:eastAsia="zh-CN"/>
                <w14:textFill>
                  <w14:solidFill>
                    <w14:schemeClr w14:val="tx1"/>
                  </w14:solidFill>
                </w14:textFill>
              </w:rPr>
            </w:pPr>
            <w:r>
              <w:rPr>
                <w:rFonts w:hint="eastAsia" w:ascii="Times New Roman" w:hAnsi="Times New Roman" w:eastAsia="宋体" w:cs="Times New Roman"/>
                <w:b w:val="0"/>
                <w:bCs w:val="0"/>
                <w:color w:val="000000" w:themeColor="text1"/>
                <w:sz w:val="24"/>
                <w:szCs w:val="32"/>
                <w:shd w:val="clear" w:color="auto" w:fill="auto"/>
                <w:lang w:val="en-US" w:eastAsia="zh-CN"/>
                <w14:textFill>
                  <w14:solidFill>
                    <w14:schemeClr w14:val="tx1"/>
                  </w14:solidFill>
                </w14:textFill>
              </w:rPr>
              <w:t>综上所述，环境影响评价报告表及其批复文件中有关生态保护的措施已得到基本落实，有效防止了项目区域生态环境破坏。目前施工迹地已全部恢复。</w:t>
            </w:r>
          </w:p>
          <w:p>
            <w:pPr>
              <w:keepNext w:val="0"/>
              <w:keepLines w:val="0"/>
              <w:pageBreakBefore w:val="0"/>
              <w:widowControl w:val="0"/>
              <w:numPr>
                <w:ilvl w:val="0"/>
                <w:numId w:val="0"/>
              </w:numPr>
              <w:kinsoku/>
              <w:wordWrap/>
              <w:overflowPunct/>
              <w:topLinePunct w:val="0"/>
              <w:autoSpaceDE/>
              <w:autoSpaceDN/>
              <w:bidi w:val="0"/>
              <w:spacing w:line="360" w:lineRule="auto"/>
              <w:ind w:firstLine="482" w:firstLineChars="200"/>
              <w:jc w:val="both"/>
              <w:textAlignment w:val="auto"/>
              <w:rPr>
                <w:rFonts w:hint="eastAsia" w:ascii="Times New Roman" w:hAnsi="Times New Roman" w:eastAsia="宋体" w:cs="Times New Roman"/>
                <w:b/>
                <w:bCs/>
                <w:color w:val="000000" w:themeColor="text1"/>
                <w:sz w:val="24"/>
                <w:szCs w:val="32"/>
                <w:shd w:val="clear" w:color="auto" w:fill="auto"/>
                <w:lang w:val="en-US" w:eastAsia="zh-CN"/>
                <w14:textFill>
                  <w14:solidFill>
                    <w14:schemeClr w14:val="tx1"/>
                  </w14:solidFill>
                </w14:textFill>
              </w:rPr>
            </w:pPr>
            <w:r>
              <w:rPr>
                <w:rFonts w:hint="eastAsia" w:ascii="Times New Roman" w:hAnsi="Times New Roman" w:eastAsia="宋体" w:cs="Times New Roman"/>
                <w:b/>
                <w:bCs/>
                <w:color w:val="000000" w:themeColor="text1"/>
                <w:sz w:val="24"/>
                <w:szCs w:val="32"/>
                <w:shd w:val="clear" w:color="auto" w:fill="auto"/>
                <w:lang w:val="en-US" w:eastAsia="zh-CN"/>
                <w14:textFill>
                  <w14:solidFill>
                    <w14:schemeClr w14:val="tx1"/>
                  </w14:solidFill>
                </w14:textFill>
              </w:rPr>
              <w:t>4、污染影响调查结论</w:t>
            </w:r>
          </w:p>
          <w:p>
            <w:pPr>
              <w:keepNext w:val="0"/>
              <w:keepLines w:val="0"/>
              <w:pageBreakBefore w:val="0"/>
              <w:widowControl w:val="0"/>
              <w:numPr>
                <w:ilvl w:val="0"/>
                <w:numId w:val="0"/>
              </w:numPr>
              <w:kinsoku/>
              <w:wordWrap/>
              <w:overflowPunct/>
              <w:topLinePunct w:val="0"/>
              <w:autoSpaceDE/>
              <w:autoSpaceDN/>
              <w:bidi w:val="0"/>
              <w:spacing w:line="360" w:lineRule="auto"/>
              <w:ind w:firstLine="480" w:firstLineChars="200"/>
              <w:jc w:val="both"/>
              <w:textAlignment w:val="auto"/>
              <w:rPr>
                <w:rFonts w:hint="eastAsia" w:ascii="Times New Roman" w:hAnsi="Times New Roman" w:eastAsia="宋体" w:cs="Times New Roman"/>
                <w:b w:val="0"/>
                <w:bCs w:val="0"/>
                <w:color w:val="000000" w:themeColor="text1"/>
                <w:sz w:val="24"/>
                <w:szCs w:val="32"/>
                <w:shd w:val="clear" w:color="auto" w:fill="auto"/>
                <w:lang w:val="en-US" w:eastAsia="zh-CN"/>
                <w14:textFill>
                  <w14:solidFill>
                    <w14:schemeClr w14:val="tx1"/>
                  </w14:solidFill>
                </w14:textFill>
              </w:rPr>
            </w:pPr>
            <w:r>
              <w:rPr>
                <w:rFonts w:hint="eastAsia" w:ascii="Times New Roman" w:hAnsi="Times New Roman" w:eastAsia="宋体" w:cs="Times New Roman"/>
                <w:b w:val="0"/>
                <w:bCs w:val="0"/>
                <w:color w:val="000000" w:themeColor="text1"/>
                <w:sz w:val="24"/>
                <w:szCs w:val="32"/>
                <w:shd w:val="clear" w:color="auto" w:fill="auto"/>
                <w:lang w:val="en-US" w:eastAsia="zh-CN"/>
                <w14:textFill>
                  <w14:solidFill>
                    <w14:schemeClr w14:val="tx1"/>
                  </w14:solidFill>
                </w14:textFill>
              </w:rPr>
              <w:t>施工期已结束，施工期环境影响已消除。经调查，项目施工期对环境的影响很小，无扰民事件发生，无投诉，无施工遗留环境问题。</w:t>
            </w:r>
          </w:p>
          <w:p>
            <w:pPr>
              <w:keepNext w:val="0"/>
              <w:keepLines w:val="0"/>
              <w:pageBreakBefore w:val="0"/>
              <w:widowControl w:val="0"/>
              <w:numPr>
                <w:ilvl w:val="0"/>
                <w:numId w:val="0"/>
              </w:numPr>
              <w:kinsoku/>
              <w:wordWrap/>
              <w:overflowPunct/>
              <w:topLinePunct w:val="0"/>
              <w:autoSpaceDE/>
              <w:autoSpaceDN/>
              <w:bidi w:val="0"/>
              <w:spacing w:line="360" w:lineRule="auto"/>
              <w:ind w:firstLine="480" w:firstLineChars="200"/>
              <w:jc w:val="both"/>
              <w:textAlignment w:val="auto"/>
              <w:rPr>
                <w:rFonts w:hint="eastAsia" w:ascii="Times New Roman" w:hAnsi="Times New Roman" w:eastAsia="宋体" w:cs="Times New Roman"/>
                <w:b w:val="0"/>
                <w:bCs w:val="0"/>
                <w:color w:val="000000" w:themeColor="text1"/>
                <w:sz w:val="24"/>
                <w:szCs w:val="32"/>
                <w:shd w:val="clear" w:color="auto" w:fill="auto"/>
                <w:lang w:val="en-US" w:eastAsia="zh-CN"/>
                <w14:textFill>
                  <w14:solidFill>
                    <w14:schemeClr w14:val="tx1"/>
                  </w14:solidFill>
                </w14:textFill>
              </w:rPr>
            </w:pPr>
            <w:r>
              <w:rPr>
                <w:rFonts w:hint="eastAsia" w:ascii="Times New Roman" w:hAnsi="Times New Roman" w:eastAsia="宋体" w:cs="Times New Roman"/>
                <w:b w:val="0"/>
                <w:bCs w:val="0"/>
                <w:color w:val="000000" w:themeColor="text1"/>
                <w:sz w:val="24"/>
                <w:szCs w:val="32"/>
                <w:shd w:val="clear" w:color="auto" w:fill="auto"/>
                <w:lang w:val="en-US" w:eastAsia="zh-CN"/>
                <w14:textFill>
                  <w14:solidFill>
                    <w14:schemeClr w14:val="tx1"/>
                  </w14:solidFill>
                </w14:textFill>
              </w:rPr>
              <w:t>施工废气治理措施：经调查项目施工扬尘、车辆尾气造成的大气污染仅是短期、局部的影响，通过粉尘控制（洒水抑尘；运输车辆加盖篷布、密闭运输；减少堆场物料量；设置围挡等防风抑尘设施；车辆离场前用高压水枪冲洗槽帮和车轮等）和燃油废气消减与控制措施（加强设备的维护保养；杜绝使用不符合国家废气排放标准的机械设备等）处理后对项目周围大气环境质量影响较小。</w:t>
            </w:r>
          </w:p>
          <w:p>
            <w:pPr>
              <w:keepNext w:val="0"/>
              <w:keepLines w:val="0"/>
              <w:pageBreakBefore w:val="0"/>
              <w:widowControl w:val="0"/>
              <w:numPr>
                <w:ilvl w:val="0"/>
                <w:numId w:val="0"/>
              </w:numPr>
              <w:kinsoku/>
              <w:wordWrap/>
              <w:overflowPunct/>
              <w:topLinePunct w:val="0"/>
              <w:autoSpaceDE/>
              <w:autoSpaceDN/>
              <w:bidi w:val="0"/>
              <w:spacing w:line="360" w:lineRule="auto"/>
              <w:ind w:firstLine="480" w:firstLineChars="200"/>
              <w:jc w:val="both"/>
              <w:textAlignment w:val="auto"/>
              <w:rPr>
                <w:rFonts w:hint="eastAsia" w:ascii="Times New Roman" w:hAnsi="Times New Roman" w:eastAsia="宋体" w:cs="Times New Roman"/>
                <w:b w:val="0"/>
                <w:bCs w:val="0"/>
                <w:color w:val="000000" w:themeColor="text1"/>
                <w:sz w:val="24"/>
                <w:szCs w:val="32"/>
                <w:shd w:val="clear" w:color="auto" w:fill="auto"/>
                <w:lang w:val="en-US" w:eastAsia="zh-CN"/>
                <w14:textFill>
                  <w14:solidFill>
                    <w14:schemeClr w14:val="tx1"/>
                  </w14:solidFill>
                </w14:textFill>
              </w:rPr>
            </w:pPr>
            <w:r>
              <w:rPr>
                <w:rFonts w:hint="eastAsia" w:ascii="Times New Roman" w:hAnsi="Times New Roman" w:eastAsia="宋体" w:cs="Times New Roman"/>
                <w:b w:val="0"/>
                <w:bCs w:val="0"/>
                <w:color w:val="000000" w:themeColor="text1"/>
                <w:sz w:val="24"/>
                <w:szCs w:val="32"/>
                <w:shd w:val="clear" w:color="auto" w:fill="auto"/>
                <w:lang w:val="en-US" w:eastAsia="zh-CN"/>
                <w14:textFill>
                  <w14:solidFill>
                    <w14:schemeClr w14:val="tx1"/>
                  </w14:solidFill>
                </w14:textFill>
              </w:rPr>
              <w:t>施工废水治理措施：经调查本项目施工期对水环境的影响主要是施工废水及施工人员的生活污水。生活污水经</w:t>
            </w:r>
            <w:r>
              <w:rPr>
                <w:rFonts w:hint="default" w:ascii="Times New Roman" w:hAnsi="Times New Roman" w:cs="Times New Roman"/>
                <w:color w:val="000000" w:themeColor="text1"/>
                <w:sz w:val="24"/>
                <w:lang w:eastAsia="zh-CN"/>
                <w14:textFill>
                  <w14:solidFill>
                    <w14:schemeClr w14:val="tx1"/>
                  </w14:solidFill>
                </w14:textFill>
              </w:rPr>
              <w:t>隔油池和</w:t>
            </w:r>
            <w:r>
              <w:rPr>
                <w:rFonts w:hint="default" w:ascii="Times New Roman" w:hAnsi="Times New Roman" w:cs="Times New Roman"/>
                <w:color w:val="000000" w:themeColor="text1"/>
                <w:sz w:val="24"/>
                <w14:textFill>
                  <w14:solidFill>
                    <w14:schemeClr w14:val="tx1"/>
                  </w14:solidFill>
                </w14:textFill>
              </w:rPr>
              <w:t>化粪池</w:t>
            </w:r>
            <w:r>
              <w:rPr>
                <w:rFonts w:hint="eastAsia" w:ascii="Times New Roman" w:hAnsi="Times New Roman" w:cs="Times New Roman"/>
                <w:color w:val="000000" w:themeColor="text1"/>
                <w:sz w:val="24"/>
                <w:lang w:val="en-US" w:eastAsia="zh-CN"/>
                <w14:textFill>
                  <w14:solidFill>
                    <w14:schemeClr w14:val="tx1"/>
                  </w14:solidFill>
                </w14:textFill>
              </w:rPr>
              <w:t>处理收集后</w:t>
            </w:r>
            <w:r>
              <w:rPr>
                <w:rFonts w:hint="eastAsia" w:cs="Times New Roman"/>
                <w:color w:val="000000" w:themeColor="text1"/>
                <w:sz w:val="24"/>
                <w:lang w:val="en-US" w:eastAsia="zh-CN"/>
                <w14:textFill>
                  <w14:solidFill>
                    <w14:schemeClr w14:val="tx1"/>
                  </w14:solidFill>
                </w14:textFill>
              </w:rPr>
              <w:t>已</w:t>
            </w:r>
            <w:r>
              <w:rPr>
                <w:rFonts w:hint="eastAsia" w:ascii="Times New Roman" w:hAnsi="Times New Roman" w:cs="Times New Roman"/>
                <w:color w:val="000000" w:themeColor="text1"/>
                <w:sz w:val="24"/>
                <w:lang w:eastAsia="zh-CN"/>
                <w14:textFill>
                  <w14:solidFill>
                    <w14:schemeClr w14:val="tx1"/>
                  </w14:solidFill>
                </w14:textFill>
              </w:rPr>
              <w:t>由施工</w:t>
            </w:r>
            <w:r>
              <w:rPr>
                <w:rFonts w:hint="eastAsia" w:cs="Times New Roman"/>
                <w:color w:val="000000" w:themeColor="text1"/>
                <w:sz w:val="24"/>
                <w:lang w:val="en-US" w:eastAsia="zh-CN"/>
                <w14:textFill>
                  <w14:solidFill>
                    <w14:schemeClr w14:val="tx1"/>
                  </w14:solidFill>
                </w14:textFill>
              </w:rPr>
              <w:t>方</w:t>
            </w:r>
            <w:r>
              <w:rPr>
                <w:rFonts w:hint="eastAsia" w:ascii="Times New Roman" w:hAnsi="Times New Roman" w:cs="Times New Roman"/>
                <w:color w:val="000000" w:themeColor="text1"/>
                <w:sz w:val="24"/>
                <w:lang w:eastAsia="zh-CN"/>
                <w14:textFill>
                  <w14:solidFill>
                    <w14:schemeClr w14:val="tx1"/>
                  </w14:solidFill>
                </w14:textFill>
              </w:rPr>
              <w:t>定期拉运至</w:t>
            </w:r>
            <w:r>
              <w:rPr>
                <w:rFonts w:hint="eastAsia" w:ascii="Times New Roman" w:hAnsi="Times New Roman" w:cs="Times New Roman"/>
                <w:b w:val="0"/>
                <w:bCs w:val="0"/>
                <w:color w:val="000000" w:themeColor="text1"/>
                <w:kern w:val="2"/>
                <w:sz w:val="24"/>
                <w:szCs w:val="24"/>
                <w:lang w:val="en-US" w:eastAsia="zh-CN" w:bidi="ar"/>
                <w14:textFill>
                  <w14:solidFill>
                    <w14:schemeClr w14:val="tx1"/>
                  </w14:solidFill>
                </w14:textFill>
              </w:rPr>
              <w:t>第十四师皮山农场污水处理站</w:t>
            </w:r>
            <w:r>
              <w:rPr>
                <w:rFonts w:hint="eastAsia" w:ascii="Times New Roman" w:hAnsi="Times New Roman" w:cs="Times New Roman"/>
                <w:color w:val="000000" w:themeColor="text1"/>
                <w:sz w:val="24"/>
                <w:lang w:eastAsia="zh-CN"/>
                <w14:textFill>
                  <w14:solidFill>
                    <w14:schemeClr w14:val="tx1"/>
                  </w14:solidFill>
                </w14:textFill>
              </w:rPr>
              <w:t>集中处理</w:t>
            </w:r>
            <w:r>
              <w:rPr>
                <w:rFonts w:hint="eastAsia" w:ascii="Times New Roman" w:hAnsi="Times New Roman" w:eastAsia="宋体" w:cs="Times New Roman"/>
                <w:b w:val="0"/>
                <w:bCs w:val="0"/>
                <w:color w:val="000000" w:themeColor="text1"/>
                <w:sz w:val="24"/>
                <w:szCs w:val="32"/>
                <w:shd w:val="clear" w:color="auto" w:fill="auto"/>
                <w:lang w:val="en-US" w:eastAsia="zh-CN"/>
                <w14:textFill>
                  <w14:solidFill>
                    <w14:schemeClr w14:val="tx1"/>
                  </w14:solidFill>
                </w14:textFill>
              </w:rPr>
              <w:t>；施工废水在沉淀池沉淀后回用于施工场地，不随意外排。</w:t>
            </w:r>
          </w:p>
          <w:p>
            <w:pPr>
              <w:keepNext w:val="0"/>
              <w:keepLines w:val="0"/>
              <w:pageBreakBefore w:val="0"/>
              <w:widowControl w:val="0"/>
              <w:numPr>
                <w:ilvl w:val="0"/>
                <w:numId w:val="0"/>
              </w:numPr>
              <w:kinsoku/>
              <w:wordWrap/>
              <w:overflowPunct/>
              <w:topLinePunct w:val="0"/>
              <w:autoSpaceDE/>
              <w:autoSpaceDN/>
              <w:bidi w:val="0"/>
              <w:spacing w:line="360" w:lineRule="auto"/>
              <w:ind w:firstLine="480" w:firstLineChars="200"/>
              <w:jc w:val="both"/>
              <w:textAlignment w:val="auto"/>
              <w:rPr>
                <w:rFonts w:hint="eastAsia" w:ascii="Times New Roman" w:hAnsi="Times New Roman" w:eastAsia="宋体" w:cs="Times New Roman"/>
                <w:b w:val="0"/>
                <w:bCs w:val="0"/>
                <w:color w:val="000000" w:themeColor="text1"/>
                <w:sz w:val="24"/>
                <w:szCs w:val="32"/>
                <w:shd w:val="clear" w:color="auto" w:fill="auto"/>
                <w:lang w:val="en-US" w:eastAsia="zh-CN"/>
                <w14:textFill>
                  <w14:solidFill>
                    <w14:schemeClr w14:val="tx1"/>
                  </w14:solidFill>
                </w14:textFill>
              </w:rPr>
            </w:pPr>
            <w:r>
              <w:rPr>
                <w:rFonts w:hint="eastAsia" w:ascii="Times New Roman" w:hAnsi="Times New Roman" w:eastAsia="宋体" w:cs="Times New Roman"/>
                <w:b w:val="0"/>
                <w:bCs w:val="0"/>
                <w:color w:val="000000" w:themeColor="text1"/>
                <w:sz w:val="24"/>
                <w:szCs w:val="32"/>
                <w:shd w:val="clear" w:color="auto" w:fill="auto"/>
                <w:lang w:val="en-US" w:eastAsia="zh-CN"/>
                <w14:textFill>
                  <w14:solidFill>
                    <w14:schemeClr w14:val="tx1"/>
                  </w14:solidFill>
                </w14:textFill>
              </w:rPr>
              <w:t>施工噪声治理措施：经调查本项目施工期主要噪声源为挖掘机、推土机等产生的机械噪声以及运输车辆产生的交通噪声。</w:t>
            </w:r>
            <w:r>
              <w:rPr>
                <w:color w:val="000000" w:themeColor="text1"/>
                <w:sz w:val="24"/>
                <w:szCs w:val="24"/>
                <w14:textFill>
                  <w14:solidFill>
                    <w14:schemeClr w14:val="tx1"/>
                  </w14:solidFill>
                </w14:textFill>
              </w:rPr>
              <w:t>施工期间保持道路畅通</w:t>
            </w:r>
            <w:r>
              <w:rPr>
                <w:rFonts w:hint="eastAsia"/>
                <w:color w:val="000000" w:themeColor="text1"/>
                <w:sz w:val="24"/>
                <w:szCs w:val="24"/>
                <w:lang w:val="en-US" w:eastAsia="zh-CN"/>
                <w14:textFill>
                  <w14:solidFill>
                    <w14:schemeClr w14:val="tx1"/>
                  </w14:solidFill>
                </w14:textFill>
              </w:rPr>
              <w:t>并</w:t>
            </w:r>
            <w:r>
              <w:rPr>
                <w:rFonts w:hint="eastAsia" w:ascii="宋体" w:hAnsi="宋体" w:eastAsia="宋体" w:cs="宋体"/>
                <w:color w:val="000000" w:themeColor="text1"/>
                <w:kern w:val="0"/>
                <w:sz w:val="24"/>
                <w:szCs w:val="24"/>
                <w:lang w:val="en-US" w:eastAsia="zh-CN" w:bidi="ar"/>
                <w14:textFill>
                  <w14:solidFill>
                    <w14:schemeClr w14:val="tx1"/>
                  </w14:solidFill>
                </w14:textFill>
              </w:rPr>
              <w:t>设置限速禁鸣限速标志，</w:t>
            </w:r>
            <w:r>
              <w:rPr>
                <w:rFonts w:hint="default" w:ascii="Times New Roman" w:hAnsi="Times New Roman" w:cs="Times New Roman"/>
                <w:color w:val="000000" w:themeColor="text1"/>
                <w:sz w:val="24"/>
                <w:highlight w:val="none"/>
                <w14:textFill>
                  <w14:solidFill>
                    <w14:schemeClr w14:val="tx1"/>
                  </w14:solidFill>
                </w14:textFill>
              </w:rPr>
              <w:t>施工设备</w:t>
            </w:r>
            <w:r>
              <w:rPr>
                <w:rFonts w:hint="eastAsia" w:ascii="Times New Roman" w:hAnsi="Times New Roman" w:cs="Times New Roman"/>
                <w:color w:val="000000" w:themeColor="text1"/>
                <w:sz w:val="24"/>
                <w:highlight w:val="none"/>
                <w:lang w:val="en-US" w:eastAsia="zh-CN"/>
                <w14:textFill>
                  <w14:solidFill>
                    <w14:schemeClr w14:val="tx1"/>
                  </w14:solidFill>
                </w14:textFill>
              </w:rPr>
              <w:t>及</w:t>
            </w:r>
            <w:r>
              <w:rPr>
                <w:rFonts w:hint="eastAsia" w:ascii="宋体" w:hAnsi="宋体" w:eastAsia="宋体" w:cs="宋体"/>
                <w:color w:val="000000" w:themeColor="text1"/>
                <w:kern w:val="0"/>
                <w:sz w:val="24"/>
                <w:szCs w:val="24"/>
                <w:lang w:val="en-US" w:eastAsia="zh-CN" w:bidi="ar"/>
                <w14:textFill>
                  <w14:solidFill>
                    <w14:schemeClr w14:val="tx1"/>
                  </w14:solidFill>
                </w14:textFill>
              </w:rPr>
              <w:t>车辆定期维护保养</w:t>
            </w:r>
            <w:r>
              <w:rPr>
                <w:rFonts w:hint="eastAsia" w:ascii="Times New Roman" w:hAnsi="Times New Roman" w:eastAsia="宋体" w:cs="Times New Roman"/>
                <w:b w:val="0"/>
                <w:bCs w:val="0"/>
                <w:color w:val="000000" w:themeColor="text1"/>
                <w:sz w:val="24"/>
                <w:szCs w:val="32"/>
                <w:shd w:val="clear" w:color="auto" w:fill="auto"/>
                <w:lang w:val="en-US"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spacing w:line="360" w:lineRule="auto"/>
              <w:ind w:firstLine="480" w:firstLineChars="200"/>
              <w:jc w:val="both"/>
              <w:textAlignment w:val="auto"/>
              <w:outlineLvl w:val="9"/>
              <w:rPr>
                <w:rFonts w:hint="default" w:ascii="Times New Roman" w:hAnsi="Times New Roman" w:eastAsia="宋体" w:cs="Times New Roman"/>
                <w:b w:val="0"/>
                <w:bCs w:val="0"/>
                <w:color w:val="000000" w:themeColor="text1"/>
                <w:sz w:val="24"/>
                <w:szCs w:val="32"/>
                <w:shd w:val="clear" w:color="auto" w:fill="auto"/>
                <w:lang w:val="en-US" w:eastAsia="zh-CN"/>
                <w14:textFill>
                  <w14:solidFill>
                    <w14:schemeClr w14:val="tx1"/>
                  </w14:solidFill>
                </w14:textFill>
              </w:rPr>
            </w:pPr>
            <w:r>
              <w:rPr>
                <w:rFonts w:hint="eastAsia" w:ascii="Times New Roman" w:hAnsi="Times New Roman" w:eastAsia="宋体" w:cs="Times New Roman"/>
                <w:b w:val="0"/>
                <w:bCs w:val="0"/>
                <w:color w:val="000000" w:themeColor="text1"/>
                <w:sz w:val="24"/>
                <w:szCs w:val="32"/>
                <w:shd w:val="clear" w:color="auto" w:fill="auto"/>
                <w:lang w:val="en-US" w:eastAsia="zh-CN"/>
                <w14:textFill>
                  <w14:solidFill>
                    <w14:schemeClr w14:val="tx1"/>
                  </w14:solidFill>
                </w14:textFill>
              </w:rPr>
              <w:t>施工固废治理措施：经调查本项目施工过程中产生的固体废物主要为建筑垃圾和施工人员生活垃圾。施工期生活垃圾</w:t>
            </w:r>
            <w:r>
              <w:rPr>
                <w:rFonts w:hint="default" w:ascii="Times New Roman" w:hAnsi="Times New Roman" w:eastAsia="宋体" w:cs="Times New Roman"/>
                <w:color w:val="000000" w:themeColor="text1"/>
                <w:kern w:val="0"/>
                <w:sz w:val="24"/>
                <w:szCs w:val="24"/>
                <w:lang w:val="en-US" w:eastAsia="zh-CN" w:bidi="ar"/>
                <w14:textFill>
                  <w14:solidFill>
                    <w14:schemeClr w14:val="tx1"/>
                  </w14:solidFill>
                </w14:textFill>
              </w:rPr>
              <w:t>已按照规定</w:t>
            </w:r>
            <w:r>
              <w:rPr>
                <w:rFonts w:hint="eastAsia" w:ascii="Times New Roman" w:hAnsi="Times New Roman" w:eastAsia="宋体" w:cs="Times New Roman"/>
                <w:color w:val="000000" w:themeColor="text1"/>
                <w:kern w:val="0"/>
                <w:sz w:val="24"/>
                <w:szCs w:val="24"/>
                <w:lang w:val="en-US" w:eastAsia="zh-CN" w:bidi="ar"/>
                <w14:textFill>
                  <w14:solidFill>
                    <w14:schemeClr w14:val="tx1"/>
                  </w14:solidFill>
                </w14:textFill>
              </w:rPr>
              <w:t>经垃圾桶收集后</w:t>
            </w:r>
            <w:r>
              <w:rPr>
                <w:rFonts w:hint="default" w:ascii="Times New Roman" w:hAnsi="Times New Roman" w:eastAsia="宋体" w:cs="Times New Roman"/>
                <w:color w:val="000000" w:themeColor="text1"/>
                <w:kern w:val="0"/>
                <w:sz w:val="24"/>
                <w:szCs w:val="24"/>
                <w:lang w:val="en-US" w:eastAsia="zh-CN" w:bidi="ar"/>
                <w14:textFill>
                  <w14:solidFill>
                    <w14:schemeClr w14:val="tx1"/>
                  </w14:solidFill>
                </w14:textFill>
              </w:rPr>
              <w:t>集中清运至</w:t>
            </w:r>
            <w:r>
              <w:rPr>
                <w:rFonts w:hint="eastAsia" w:ascii="Times New Roman" w:hAnsi="Times New Roman" w:eastAsia="宋体" w:cs="Times New Roman"/>
                <w:color w:val="000000" w:themeColor="text1"/>
                <w:kern w:val="0"/>
                <w:sz w:val="24"/>
                <w:szCs w:val="24"/>
                <w:lang w:val="en-US" w:eastAsia="zh-CN" w:bidi="ar"/>
                <w14:textFill>
                  <w14:solidFill>
                    <w14:schemeClr w14:val="tx1"/>
                  </w14:solidFill>
                </w14:textFill>
              </w:rPr>
              <w:t>第十四师皮山农场垃圾中转站</w:t>
            </w:r>
            <w:r>
              <w:rPr>
                <w:rFonts w:hint="eastAsia" w:ascii="Times New Roman" w:hAnsi="Times New Roman" w:eastAsia="宋体" w:cs="Times New Roman"/>
                <w:b w:val="0"/>
                <w:bCs w:val="0"/>
                <w:color w:val="000000" w:themeColor="text1"/>
                <w:sz w:val="24"/>
                <w:szCs w:val="32"/>
                <w:shd w:val="clear" w:color="auto" w:fill="auto"/>
                <w:lang w:val="en-US" w:eastAsia="zh-CN"/>
                <w14:textFill>
                  <w14:solidFill>
                    <w14:schemeClr w14:val="tx1"/>
                  </w14:solidFill>
                </w14:textFill>
              </w:rPr>
              <w:t>；</w:t>
            </w:r>
            <w:r>
              <w:rPr>
                <w:rFonts w:hint="eastAsia" w:ascii="Times New Roman" w:hAnsi="Times New Roman" w:eastAsia="宋体" w:cs="Times New Roman"/>
                <w:color w:val="000000" w:themeColor="text1"/>
                <w:kern w:val="0"/>
                <w:sz w:val="24"/>
                <w:szCs w:val="24"/>
                <w:lang w:val="en-US" w:eastAsia="zh-CN" w:bidi="ar"/>
                <w14:textFill>
                  <w14:solidFill>
                    <w14:schemeClr w14:val="tx1"/>
                  </w14:solidFill>
                </w14:textFill>
              </w:rPr>
              <w:t>施工结束后项目产生的弃方均已作为渠道边坡压重</w:t>
            </w:r>
            <w:r>
              <w:rPr>
                <w:rFonts w:hint="eastAsia" w:ascii="Times New Roman" w:hAnsi="Times New Roman" w:eastAsia="宋体" w:cs="Times New Roman"/>
                <w:b w:val="0"/>
                <w:bCs w:val="0"/>
                <w:color w:val="000000" w:themeColor="text1"/>
                <w:sz w:val="24"/>
                <w:szCs w:val="32"/>
                <w:shd w:val="clear" w:color="auto" w:fill="auto"/>
                <w:lang w:val="en-US" w:eastAsia="zh-CN"/>
                <w14:textFill>
                  <w14:solidFill>
                    <w14:schemeClr w14:val="tx1"/>
                  </w14:solidFill>
                </w14:textFill>
              </w:rPr>
              <w:t>；</w:t>
            </w:r>
            <w:r>
              <w:rPr>
                <w:rFonts w:hint="default" w:ascii="Times New Roman" w:hAnsi="Times New Roman" w:eastAsia="宋体" w:cs="Times New Roman"/>
                <w:color w:val="000000" w:themeColor="text1"/>
                <w:kern w:val="0"/>
                <w:sz w:val="24"/>
                <w:szCs w:val="24"/>
                <w:lang w:val="en-US" w:eastAsia="zh-CN" w:bidi="ar"/>
                <w14:textFill>
                  <w14:solidFill>
                    <w14:schemeClr w14:val="tx1"/>
                  </w14:solidFill>
                </w14:textFill>
              </w:rPr>
              <w:t>施工期废水处理产生的隔油池废油及废油渣已交由有危险废物处理资质的专业单位进行收集与处理</w:t>
            </w:r>
            <w:r>
              <w:rPr>
                <w:rFonts w:hint="eastAsia" w:ascii="Times New Roman" w:hAnsi="Times New Roman" w:eastAsia="宋体" w:cs="Times New Roman"/>
                <w:color w:val="000000" w:themeColor="text1"/>
                <w:kern w:val="0"/>
                <w:sz w:val="24"/>
                <w:szCs w:val="24"/>
                <w:lang w:val="en-US" w:eastAsia="zh-CN" w:bidi="ar"/>
                <w14:textFill>
                  <w14:solidFill>
                    <w14:schemeClr w14:val="tx1"/>
                  </w14:solidFill>
                </w14:textFill>
              </w:rPr>
              <w:t>；</w:t>
            </w:r>
            <w:r>
              <w:rPr>
                <w:rFonts w:hint="eastAsia" w:ascii="宋体" w:hAnsi="宋体" w:eastAsia="宋体" w:cs="宋体"/>
                <w:color w:val="000000" w:themeColor="text1"/>
                <w:kern w:val="2"/>
                <w:sz w:val="24"/>
                <w:szCs w:val="24"/>
                <w:lang w:val="en-US" w:eastAsia="zh-CN" w:bidi="ar"/>
                <w14:textFill>
                  <w14:solidFill>
                    <w14:schemeClr w14:val="tx1"/>
                  </w14:solidFill>
                </w14:textFill>
              </w:rPr>
              <w:t>施工场地的建筑垃圾集中堆放并加篷布遮盖，由施工方拉运至当地建筑垃圾场处理、沉淀池</w:t>
            </w:r>
            <w:r>
              <w:rPr>
                <w:rFonts w:hint="default" w:ascii="宋体" w:hAnsi="宋体" w:eastAsia="宋体" w:cs="宋体"/>
                <w:bCs/>
                <w:color w:val="000000" w:themeColor="text1"/>
                <w:spacing w:val="10"/>
                <w:sz w:val="24"/>
                <w:szCs w:val="24"/>
                <w:lang w:val="en-US" w:eastAsia="zh-CN"/>
                <w14:textFill>
                  <w14:solidFill>
                    <w14:schemeClr w14:val="tx1"/>
                  </w14:solidFill>
                </w14:textFill>
              </w:rPr>
              <w:t>沉渣拉运至导流渠填埋处理</w:t>
            </w:r>
            <w:r>
              <w:rPr>
                <w:rFonts w:hint="eastAsia" w:ascii="宋体" w:hAnsi="宋体" w:eastAsia="宋体" w:cs="宋体"/>
                <w:bCs/>
                <w:color w:val="000000" w:themeColor="text1"/>
                <w:spacing w:val="10"/>
                <w:sz w:val="24"/>
                <w:szCs w:val="24"/>
                <w:lang w:val="en-US" w:eastAsia="zh-CN"/>
                <w14:textFill>
                  <w14:solidFill>
                    <w14:schemeClr w14:val="tx1"/>
                  </w14:solidFill>
                </w14:textFill>
              </w:rPr>
              <w:t>。</w:t>
            </w:r>
          </w:p>
          <w:p>
            <w:pPr>
              <w:keepNext w:val="0"/>
              <w:keepLines w:val="0"/>
              <w:pageBreakBefore w:val="0"/>
              <w:widowControl w:val="0"/>
              <w:numPr>
                <w:ilvl w:val="0"/>
                <w:numId w:val="0"/>
              </w:numPr>
              <w:kinsoku/>
              <w:wordWrap/>
              <w:overflowPunct/>
              <w:topLinePunct w:val="0"/>
              <w:autoSpaceDE/>
              <w:autoSpaceDN/>
              <w:bidi w:val="0"/>
              <w:spacing w:line="360" w:lineRule="auto"/>
              <w:ind w:firstLine="480" w:firstLineChars="200"/>
              <w:jc w:val="both"/>
              <w:textAlignment w:val="auto"/>
              <w:rPr>
                <w:rFonts w:hint="eastAsia" w:ascii="Times New Roman" w:hAnsi="Times New Roman" w:eastAsia="宋体" w:cs="Times New Roman"/>
                <w:b w:val="0"/>
                <w:bCs w:val="0"/>
                <w:color w:val="000000" w:themeColor="text1"/>
                <w:sz w:val="24"/>
                <w:szCs w:val="32"/>
                <w:shd w:val="clear" w:color="auto" w:fill="auto"/>
                <w:lang w:val="en-US" w:eastAsia="zh-CN"/>
                <w14:textFill>
                  <w14:solidFill>
                    <w14:schemeClr w14:val="tx1"/>
                  </w14:solidFill>
                </w14:textFill>
              </w:rPr>
            </w:pPr>
            <w:r>
              <w:rPr>
                <w:rFonts w:hint="eastAsia" w:ascii="Times New Roman" w:hAnsi="Times New Roman" w:eastAsia="宋体" w:cs="Times New Roman"/>
                <w:b w:val="0"/>
                <w:bCs w:val="0"/>
                <w:color w:val="000000" w:themeColor="text1"/>
                <w:sz w:val="24"/>
                <w:szCs w:val="32"/>
                <w:shd w:val="clear" w:color="auto" w:fill="auto"/>
                <w:lang w:val="en-US" w:eastAsia="zh-CN"/>
                <w14:textFill>
                  <w14:solidFill>
                    <w14:schemeClr w14:val="tx1"/>
                  </w14:solidFill>
                </w14:textFill>
              </w:rPr>
              <w:t>根据验收调查情况，本工程建设完工后，</w:t>
            </w:r>
            <w:r>
              <w:rPr>
                <w:rFonts w:ascii="宋体" w:hAnsi="宋体" w:eastAsia="宋体" w:cs="宋体"/>
                <w:color w:val="000000" w:themeColor="text1"/>
                <w:spacing w:val="-4"/>
                <w:sz w:val="24"/>
                <w:szCs w:val="24"/>
                <w14:textFill>
                  <w14:solidFill>
                    <w14:schemeClr w14:val="tx1"/>
                  </w14:solidFill>
                </w14:textFill>
              </w:rPr>
              <w:t>临时占地已经恢复至原有使用功能</w:t>
            </w:r>
            <w:r>
              <w:rPr>
                <w:rFonts w:hint="eastAsia" w:ascii="宋体" w:hAnsi="宋体" w:eastAsia="宋体" w:cs="宋体"/>
                <w:color w:val="000000" w:themeColor="text1"/>
                <w:spacing w:val="-4"/>
                <w:sz w:val="24"/>
                <w:szCs w:val="24"/>
                <w:lang w:eastAsia="zh-CN"/>
                <w14:textFill>
                  <w14:solidFill>
                    <w14:schemeClr w14:val="tx1"/>
                  </w14:solidFill>
                </w14:textFill>
              </w:rPr>
              <w:t>，</w:t>
            </w:r>
            <w:r>
              <w:rPr>
                <w:rFonts w:hint="eastAsia" w:ascii="Times New Roman" w:hAnsi="Times New Roman" w:eastAsia="宋体" w:cs="Times New Roman"/>
                <w:b w:val="0"/>
                <w:bCs w:val="0"/>
                <w:color w:val="000000" w:themeColor="text1"/>
                <w:sz w:val="24"/>
                <w:szCs w:val="32"/>
                <w:shd w:val="clear" w:color="auto" w:fill="auto"/>
                <w:lang w:val="en-US" w:eastAsia="zh-CN"/>
                <w14:textFill>
                  <w14:solidFill>
                    <w14:schemeClr w14:val="tx1"/>
                  </w14:solidFill>
                </w14:textFill>
              </w:rPr>
              <w:t>未对环境产生 不良影响。</w:t>
            </w:r>
          </w:p>
          <w:p>
            <w:pPr>
              <w:keepNext w:val="0"/>
              <w:keepLines w:val="0"/>
              <w:pageBreakBefore w:val="0"/>
              <w:widowControl w:val="0"/>
              <w:numPr>
                <w:ilvl w:val="0"/>
                <w:numId w:val="0"/>
              </w:numPr>
              <w:kinsoku/>
              <w:wordWrap/>
              <w:overflowPunct/>
              <w:topLinePunct w:val="0"/>
              <w:autoSpaceDE/>
              <w:autoSpaceDN/>
              <w:bidi w:val="0"/>
              <w:spacing w:line="360" w:lineRule="auto"/>
              <w:ind w:firstLine="482" w:firstLineChars="200"/>
              <w:jc w:val="both"/>
              <w:textAlignment w:val="auto"/>
              <w:rPr>
                <w:rFonts w:hint="eastAsia" w:ascii="Times New Roman" w:hAnsi="Times New Roman" w:eastAsia="宋体" w:cs="Times New Roman"/>
                <w:b/>
                <w:bCs/>
                <w:color w:val="000000" w:themeColor="text1"/>
                <w:sz w:val="24"/>
                <w:szCs w:val="32"/>
                <w:shd w:val="clear" w:color="auto" w:fill="auto"/>
                <w:lang w:val="en-US" w:eastAsia="zh-CN"/>
                <w14:textFill>
                  <w14:solidFill>
                    <w14:schemeClr w14:val="tx1"/>
                  </w14:solidFill>
                </w14:textFill>
              </w:rPr>
            </w:pPr>
            <w:r>
              <w:rPr>
                <w:rFonts w:hint="eastAsia" w:ascii="Times New Roman" w:hAnsi="Times New Roman" w:eastAsia="宋体" w:cs="Times New Roman"/>
                <w:b/>
                <w:bCs/>
                <w:color w:val="000000" w:themeColor="text1"/>
                <w:sz w:val="24"/>
                <w:szCs w:val="32"/>
                <w:shd w:val="clear" w:color="auto" w:fill="auto"/>
                <w:lang w:val="en-US" w:eastAsia="zh-CN"/>
                <w14:textFill>
                  <w14:solidFill>
                    <w14:schemeClr w14:val="tx1"/>
                  </w14:solidFill>
                </w14:textFill>
              </w:rPr>
              <w:t>5、环境管理情况</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both"/>
              <w:textAlignment w:val="auto"/>
              <w:rPr>
                <w:rFonts w:hint="eastAsia" w:ascii="Times New Roman" w:hAnsi="Times New Roman" w:eastAsia="宋体" w:cs="Times New Roman"/>
                <w:color w:val="000000" w:themeColor="text1"/>
                <w:sz w:val="24"/>
                <w:lang w:val="en-US" w:eastAsia="zh-CN"/>
                <w14:textFill>
                  <w14:solidFill>
                    <w14:schemeClr w14:val="tx1"/>
                  </w14:solidFill>
                </w14:textFill>
              </w:rPr>
            </w:pPr>
            <w:r>
              <w:rPr>
                <w:rFonts w:hint="eastAsia" w:ascii="Times New Roman" w:hAnsi="Times New Roman" w:eastAsia="宋体" w:cs="Times New Roman"/>
                <w:b w:val="0"/>
                <w:bCs w:val="0"/>
                <w:color w:val="000000" w:themeColor="text1"/>
                <w:sz w:val="24"/>
                <w:szCs w:val="32"/>
                <w:shd w:val="clear" w:color="auto" w:fill="auto"/>
                <w:lang w:val="en-US" w:eastAsia="zh-CN"/>
                <w14:textFill>
                  <w14:solidFill>
                    <w14:schemeClr w14:val="tx1"/>
                  </w14:solidFill>
                </w14:textFill>
              </w:rPr>
              <w:t>经调查项目严格执行了“环境影响评价”制度和环保“三同时”制度</w:t>
            </w:r>
            <w:r>
              <w:rPr>
                <w:rFonts w:hint="eastAsia" w:ascii="Times New Roman" w:hAnsi="Times New Roman" w:eastAsia="宋体" w:cs="Times New Roman"/>
                <w:color w:val="000000" w:themeColor="text1"/>
                <w:sz w:val="24"/>
                <w:lang w:val="en-US" w:eastAsia="zh-CN"/>
                <w14:textFill>
                  <w14:solidFill>
                    <w14:schemeClr w14:val="tx1"/>
                  </w14:solidFill>
                </w14:textFill>
              </w:rPr>
              <w:t>，建有一套完善的环境保护管理体系，确保施工单位严格落实各项污染防治措施和生态保护措施。从现场调查情况来看，本工程的环境保护工作取得了较好的效果，没有因环境管理失误对环境造成不良影响。</w:t>
            </w:r>
          </w:p>
          <w:p>
            <w:pPr>
              <w:keepNext w:val="0"/>
              <w:keepLines w:val="0"/>
              <w:pageBreakBefore w:val="0"/>
              <w:widowControl w:val="0"/>
              <w:numPr>
                <w:ilvl w:val="0"/>
                <w:numId w:val="0"/>
              </w:numPr>
              <w:kinsoku/>
              <w:wordWrap/>
              <w:overflowPunct/>
              <w:topLinePunct w:val="0"/>
              <w:autoSpaceDE/>
              <w:autoSpaceDN/>
              <w:bidi w:val="0"/>
              <w:spacing w:line="360" w:lineRule="auto"/>
              <w:ind w:firstLine="482" w:firstLineChars="200"/>
              <w:jc w:val="both"/>
              <w:textAlignment w:val="auto"/>
              <w:rPr>
                <w:rFonts w:hint="eastAsia" w:ascii="Times New Roman" w:hAnsi="Times New Roman" w:eastAsia="宋体" w:cs="Times New Roman"/>
                <w:b/>
                <w:bCs/>
                <w:color w:val="000000" w:themeColor="text1"/>
                <w:sz w:val="24"/>
                <w:szCs w:val="32"/>
                <w:shd w:val="clear" w:color="auto" w:fill="auto"/>
                <w:lang w:val="en-US" w:eastAsia="zh-CN"/>
                <w14:textFill>
                  <w14:solidFill>
                    <w14:schemeClr w14:val="tx1"/>
                  </w14:solidFill>
                </w14:textFill>
              </w:rPr>
            </w:pPr>
            <w:r>
              <w:rPr>
                <w:rFonts w:hint="eastAsia" w:ascii="Times New Roman" w:hAnsi="Times New Roman" w:eastAsia="宋体" w:cs="Times New Roman"/>
                <w:b/>
                <w:bCs/>
                <w:color w:val="000000" w:themeColor="text1"/>
                <w:sz w:val="24"/>
                <w:szCs w:val="32"/>
                <w:shd w:val="clear" w:color="auto" w:fill="auto"/>
                <w:lang w:val="en-US" w:eastAsia="zh-CN"/>
                <w14:textFill>
                  <w14:solidFill>
                    <w14:schemeClr w14:val="tx1"/>
                  </w14:solidFill>
                </w14:textFill>
              </w:rPr>
              <w:t>6、验收调查结论</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both"/>
              <w:textAlignment w:val="auto"/>
              <w:rPr>
                <w:rFonts w:hint="eastAsia" w:ascii="Times New Roman" w:hAnsi="Times New Roman" w:eastAsia="宋体" w:cs="Times New Roman"/>
                <w:color w:val="000000" w:themeColor="text1"/>
                <w:sz w:val="24"/>
                <w:lang w:val="en-US" w:eastAsia="zh-CN"/>
                <w14:textFill>
                  <w14:solidFill>
                    <w14:schemeClr w14:val="tx1"/>
                  </w14:solidFill>
                </w14:textFill>
              </w:rPr>
            </w:pPr>
            <w:r>
              <w:rPr>
                <w:rFonts w:hint="eastAsia" w:ascii="Times New Roman" w:hAnsi="Times New Roman" w:eastAsia="宋体" w:cs="Times New Roman"/>
                <w:color w:val="000000" w:themeColor="text1"/>
                <w:sz w:val="24"/>
                <w:lang w:val="en-US" w:eastAsia="zh-CN"/>
                <w14:textFill>
                  <w14:solidFill>
                    <w14:schemeClr w14:val="tx1"/>
                  </w14:solidFill>
                </w14:textFill>
              </w:rPr>
              <w:t>经过对本项目的调查、资料查阅、施工期的回顾以及核查环境保护“三同时”设施，可以得出结论：本工程建设及现状运行过程中，严格执行了环境影响评价制度和环保“三同时”制度；各项污染物治理措施基本按照环评要求进行了落实，能够达标排放，不会对周围环境产生明显影响；各项相关的生态保护和恢复措施按照环评要求进行落实；建立了环境保护管理制度。项目具备竣工环境保护验收条件，</w:t>
            </w:r>
            <w:r>
              <w:rPr>
                <w:rFonts w:ascii="宋体" w:hAnsi="宋体" w:eastAsia="宋体" w:cs="宋体"/>
                <w:color w:val="000000" w:themeColor="text1"/>
                <w:spacing w:val="-6"/>
                <w:sz w:val="24"/>
                <w:szCs w:val="24"/>
                <w14:textFill>
                  <w14:solidFill>
                    <w14:schemeClr w14:val="tx1"/>
                  </w14:solidFill>
                </w14:textFill>
              </w:rPr>
              <w:t>建</w:t>
            </w:r>
            <w:r>
              <w:rPr>
                <w:rFonts w:ascii="宋体" w:hAnsi="宋体" w:eastAsia="宋体" w:cs="宋体"/>
                <w:color w:val="000000" w:themeColor="text1"/>
                <w:spacing w:val="-1"/>
                <w:sz w:val="24"/>
                <w:szCs w:val="24"/>
                <w14:textFill>
                  <w14:solidFill>
                    <w14:schemeClr w14:val="tx1"/>
                  </w14:solidFill>
                </w14:textFill>
              </w:rPr>
              <w:t>议建设方按照程序办理竣工环境保护验收手续</w:t>
            </w:r>
            <w:r>
              <w:rPr>
                <w:rFonts w:hint="eastAsia" w:ascii="Times New Roman" w:hAnsi="Times New Roman" w:eastAsia="宋体" w:cs="Times New Roman"/>
                <w:color w:val="000000" w:themeColor="text1"/>
                <w:sz w:val="24"/>
                <w:lang w:val="en-US" w:eastAsia="zh-CN"/>
                <w14:textFill>
                  <w14:solidFill>
                    <w14:schemeClr w14:val="tx1"/>
                  </w14:solidFill>
                </w14:textFill>
              </w:rPr>
              <w:t>。</w:t>
            </w:r>
          </w:p>
          <w:p>
            <w:pPr>
              <w:keepNext w:val="0"/>
              <w:keepLines w:val="0"/>
              <w:pageBreakBefore w:val="0"/>
              <w:widowControl w:val="0"/>
              <w:numPr>
                <w:ilvl w:val="0"/>
                <w:numId w:val="0"/>
              </w:numPr>
              <w:kinsoku/>
              <w:wordWrap/>
              <w:overflowPunct/>
              <w:topLinePunct w:val="0"/>
              <w:autoSpaceDE/>
              <w:autoSpaceDN/>
              <w:bidi w:val="0"/>
              <w:spacing w:line="360" w:lineRule="auto"/>
              <w:ind w:firstLine="482" w:firstLineChars="200"/>
              <w:jc w:val="both"/>
              <w:textAlignment w:val="auto"/>
              <w:rPr>
                <w:rFonts w:hint="eastAsia" w:ascii="Times New Roman" w:hAnsi="Times New Roman" w:eastAsia="宋体" w:cs="Times New Roman"/>
                <w:b/>
                <w:bCs/>
                <w:color w:val="000000" w:themeColor="text1"/>
                <w:sz w:val="24"/>
                <w:szCs w:val="32"/>
                <w:shd w:val="clear" w:color="auto" w:fill="auto"/>
                <w:lang w:val="en-US" w:eastAsia="zh-CN"/>
                <w14:textFill>
                  <w14:solidFill>
                    <w14:schemeClr w14:val="tx1"/>
                  </w14:solidFill>
                </w14:textFill>
              </w:rPr>
            </w:pPr>
            <w:r>
              <w:rPr>
                <w:rFonts w:hint="eastAsia" w:ascii="Times New Roman" w:hAnsi="Times New Roman" w:eastAsia="宋体" w:cs="Times New Roman"/>
                <w:b/>
                <w:bCs/>
                <w:color w:val="000000" w:themeColor="text1"/>
                <w:sz w:val="24"/>
                <w:szCs w:val="32"/>
                <w:shd w:val="clear" w:color="auto" w:fill="auto"/>
                <w:lang w:val="en-US" w:eastAsia="zh-CN"/>
                <w14:textFill>
                  <w14:solidFill>
                    <w14:schemeClr w14:val="tx1"/>
                  </w14:solidFill>
                </w14:textFill>
              </w:rPr>
              <w:t>7、建议</w:t>
            </w:r>
          </w:p>
          <w:p>
            <w:pPr>
              <w:keepNext w:val="0"/>
              <w:keepLines w:val="0"/>
              <w:pageBreakBefore w:val="0"/>
              <w:widowControl w:val="0"/>
              <w:numPr>
                <w:ilvl w:val="0"/>
                <w:numId w:val="0"/>
              </w:numPr>
              <w:kinsoku/>
              <w:wordWrap/>
              <w:overflowPunct/>
              <w:topLinePunct w:val="0"/>
              <w:autoSpaceDE/>
              <w:autoSpaceDN/>
              <w:bidi w:val="0"/>
              <w:spacing w:line="360" w:lineRule="auto"/>
              <w:ind w:firstLine="480" w:firstLineChars="200"/>
              <w:jc w:val="both"/>
              <w:textAlignment w:val="auto"/>
              <w:rPr>
                <w:rFonts w:hint="eastAsia" w:ascii="Times New Roman" w:hAnsi="Times New Roman" w:eastAsia="宋体" w:cs="Times New Roman"/>
                <w:b w:val="0"/>
                <w:bCs w:val="0"/>
                <w:color w:val="000000" w:themeColor="text1"/>
                <w:sz w:val="24"/>
                <w:szCs w:val="32"/>
                <w:shd w:val="clear" w:color="auto" w:fill="auto"/>
                <w:lang w:val="en-US" w:eastAsia="zh-CN"/>
                <w14:textFill>
                  <w14:solidFill>
                    <w14:schemeClr w14:val="tx1"/>
                  </w14:solidFill>
                </w14:textFill>
              </w:rPr>
            </w:pPr>
            <w:r>
              <w:rPr>
                <w:rFonts w:hint="eastAsia" w:ascii="Times New Roman" w:hAnsi="Times New Roman" w:eastAsia="宋体" w:cs="Times New Roman"/>
                <w:b w:val="0"/>
                <w:bCs w:val="0"/>
                <w:color w:val="000000" w:themeColor="text1"/>
                <w:sz w:val="24"/>
                <w:szCs w:val="32"/>
                <w:shd w:val="clear" w:color="auto" w:fill="auto"/>
                <w:lang w:val="en-US" w:eastAsia="zh-CN"/>
                <w14:textFill>
                  <w14:solidFill>
                    <w14:schemeClr w14:val="tx1"/>
                  </w14:solidFill>
                </w14:textFill>
              </w:rPr>
              <w:t>（1）加强项目周边生态环境保护力度，注重绿化作业，细心管理，切实改善周边生态环境。</w:t>
            </w:r>
          </w:p>
          <w:p>
            <w:pPr>
              <w:keepNext w:val="0"/>
              <w:keepLines w:val="0"/>
              <w:pageBreakBefore w:val="0"/>
              <w:widowControl w:val="0"/>
              <w:numPr>
                <w:ilvl w:val="0"/>
                <w:numId w:val="0"/>
              </w:numPr>
              <w:kinsoku/>
              <w:wordWrap/>
              <w:overflowPunct/>
              <w:topLinePunct w:val="0"/>
              <w:autoSpaceDE/>
              <w:autoSpaceDN/>
              <w:bidi w:val="0"/>
              <w:spacing w:line="360" w:lineRule="auto"/>
              <w:ind w:firstLine="480" w:firstLineChars="200"/>
              <w:jc w:val="both"/>
              <w:textAlignment w:val="auto"/>
              <w:rPr>
                <w:rFonts w:hint="default" w:ascii="Times New Roman" w:hAnsi="Times New Roman" w:eastAsia="宋体" w:cs="Times New Roman"/>
                <w:b w:val="0"/>
                <w:bCs w:val="0"/>
                <w:color w:val="000000" w:themeColor="text1"/>
                <w:sz w:val="24"/>
                <w:szCs w:val="32"/>
                <w:shd w:val="clear" w:color="auto" w:fill="auto"/>
                <w:lang w:val="en-US" w:eastAsia="zh-CN"/>
                <w14:textFill>
                  <w14:solidFill>
                    <w14:schemeClr w14:val="tx1"/>
                  </w14:solidFill>
                </w14:textFill>
              </w:rPr>
            </w:pPr>
            <w:r>
              <w:rPr>
                <w:rFonts w:hint="eastAsia" w:ascii="Times New Roman" w:hAnsi="Times New Roman" w:eastAsia="宋体" w:cs="Times New Roman"/>
                <w:b w:val="0"/>
                <w:bCs w:val="0"/>
                <w:color w:val="000000" w:themeColor="text1"/>
                <w:sz w:val="24"/>
                <w:szCs w:val="32"/>
                <w:shd w:val="clear" w:color="auto" w:fill="auto"/>
                <w:lang w:val="en-US" w:eastAsia="zh-CN"/>
                <w14:textFill>
                  <w14:solidFill>
                    <w14:schemeClr w14:val="tx1"/>
                  </w14:solidFill>
                </w14:textFill>
              </w:rPr>
              <w:t>（2）进一步加强项目运营期的环境管理制度。</w:t>
            </w:r>
          </w:p>
          <w:p>
            <w:pPr>
              <w:keepNext w:val="0"/>
              <w:keepLines w:val="0"/>
              <w:pageBreakBefore w:val="0"/>
              <w:widowControl w:val="0"/>
              <w:numPr>
                <w:ilvl w:val="0"/>
                <w:numId w:val="0"/>
              </w:numPr>
              <w:kinsoku/>
              <w:wordWrap/>
              <w:overflowPunct/>
              <w:topLinePunct w:val="0"/>
              <w:autoSpaceDE/>
              <w:autoSpaceDN/>
              <w:bidi w:val="0"/>
              <w:spacing w:line="360" w:lineRule="auto"/>
              <w:ind w:firstLine="480" w:firstLineChars="200"/>
              <w:jc w:val="both"/>
              <w:textAlignment w:val="auto"/>
              <w:rPr>
                <w:rFonts w:hint="eastAsia" w:ascii="Times New Roman" w:hAnsi="Times New Roman" w:eastAsia="宋体" w:cs="Times New Roman"/>
                <w:b w:val="0"/>
                <w:bCs w:val="0"/>
                <w:color w:val="000000" w:themeColor="text1"/>
                <w:sz w:val="24"/>
                <w:szCs w:val="32"/>
                <w:shd w:val="clear" w:color="auto" w:fill="auto"/>
                <w:lang w:val="en-US" w:eastAsia="zh-CN"/>
                <w14:textFill>
                  <w14:solidFill>
                    <w14:schemeClr w14:val="tx1"/>
                  </w14:solidFill>
                </w14:textFill>
              </w:rPr>
            </w:pPr>
          </w:p>
          <w:p>
            <w:pPr>
              <w:keepNext w:val="0"/>
              <w:keepLines w:val="0"/>
              <w:pageBreakBefore w:val="0"/>
              <w:widowControl w:val="0"/>
              <w:numPr>
                <w:ilvl w:val="0"/>
                <w:numId w:val="0"/>
              </w:numPr>
              <w:kinsoku/>
              <w:wordWrap/>
              <w:overflowPunct/>
              <w:topLinePunct w:val="0"/>
              <w:autoSpaceDE/>
              <w:autoSpaceDN/>
              <w:bidi w:val="0"/>
              <w:spacing w:line="360" w:lineRule="auto"/>
              <w:ind w:firstLine="480" w:firstLineChars="200"/>
              <w:jc w:val="both"/>
              <w:textAlignment w:val="auto"/>
              <w:rPr>
                <w:rFonts w:hint="eastAsia" w:ascii="Times New Roman" w:hAnsi="Times New Roman" w:eastAsia="宋体" w:cs="Times New Roman"/>
                <w:b w:val="0"/>
                <w:bCs w:val="0"/>
                <w:color w:val="000000" w:themeColor="text1"/>
                <w:sz w:val="24"/>
                <w:szCs w:val="32"/>
                <w:shd w:val="clear" w:color="auto" w:fill="auto"/>
                <w:lang w:val="en-US" w:eastAsia="zh-CN"/>
                <w14:textFill>
                  <w14:solidFill>
                    <w14:schemeClr w14:val="tx1"/>
                  </w14:solidFill>
                </w14:textFill>
              </w:rPr>
            </w:pPr>
          </w:p>
          <w:p>
            <w:pPr>
              <w:keepNext w:val="0"/>
              <w:keepLines w:val="0"/>
              <w:pageBreakBefore w:val="0"/>
              <w:widowControl w:val="0"/>
              <w:numPr>
                <w:ilvl w:val="0"/>
                <w:numId w:val="0"/>
              </w:numPr>
              <w:kinsoku/>
              <w:wordWrap/>
              <w:overflowPunct/>
              <w:topLinePunct w:val="0"/>
              <w:autoSpaceDE/>
              <w:autoSpaceDN/>
              <w:bidi w:val="0"/>
              <w:spacing w:line="360" w:lineRule="auto"/>
              <w:ind w:firstLine="480" w:firstLineChars="200"/>
              <w:jc w:val="both"/>
              <w:textAlignment w:val="auto"/>
              <w:rPr>
                <w:rFonts w:hint="eastAsia" w:ascii="Times New Roman" w:hAnsi="Times New Roman" w:eastAsia="宋体" w:cs="Times New Roman"/>
                <w:b w:val="0"/>
                <w:bCs w:val="0"/>
                <w:color w:val="000000" w:themeColor="text1"/>
                <w:sz w:val="24"/>
                <w:szCs w:val="32"/>
                <w:shd w:val="clear" w:color="auto" w:fill="auto"/>
                <w:lang w:val="en-US" w:eastAsia="zh-CN"/>
                <w14:textFill>
                  <w14:solidFill>
                    <w14:schemeClr w14:val="tx1"/>
                  </w14:solidFill>
                </w14:textFill>
              </w:rPr>
            </w:pPr>
          </w:p>
          <w:p>
            <w:pPr>
              <w:keepNext w:val="0"/>
              <w:keepLines w:val="0"/>
              <w:pageBreakBefore w:val="0"/>
              <w:widowControl w:val="0"/>
              <w:numPr>
                <w:ilvl w:val="0"/>
                <w:numId w:val="0"/>
              </w:numPr>
              <w:kinsoku/>
              <w:wordWrap/>
              <w:overflowPunct/>
              <w:topLinePunct w:val="0"/>
              <w:autoSpaceDE/>
              <w:autoSpaceDN/>
              <w:bidi w:val="0"/>
              <w:spacing w:line="360" w:lineRule="auto"/>
              <w:ind w:firstLine="480" w:firstLineChars="200"/>
              <w:jc w:val="both"/>
              <w:textAlignment w:val="auto"/>
              <w:rPr>
                <w:rFonts w:hint="eastAsia" w:ascii="Times New Roman" w:hAnsi="Times New Roman" w:eastAsia="宋体" w:cs="Times New Roman"/>
                <w:b w:val="0"/>
                <w:bCs w:val="0"/>
                <w:color w:val="000000" w:themeColor="text1"/>
                <w:sz w:val="24"/>
                <w:szCs w:val="32"/>
                <w:shd w:val="clear" w:color="auto" w:fill="auto"/>
                <w:lang w:val="en-US" w:eastAsia="zh-CN"/>
                <w14:textFill>
                  <w14:solidFill>
                    <w14:schemeClr w14:val="tx1"/>
                  </w14:solidFill>
                </w14:textFill>
              </w:rPr>
            </w:pPr>
          </w:p>
          <w:p>
            <w:pPr>
              <w:keepNext w:val="0"/>
              <w:keepLines w:val="0"/>
              <w:pageBreakBefore w:val="0"/>
              <w:widowControl w:val="0"/>
              <w:numPr>
                <w:ilvl w:val="0"/>
                <w:numId w:val="0"/>
              </w:numPr>
              <w:kinsoku/>
              <w:wordWrap/>
              <w:overflowPunct/>
              <w:topLinePunct w:val="0"/>
              <w:autoSpaceDE/>
              <w:autoSpaceDN/>
              <w:bidi w:val="0"/>
              <w:spacing w:line="360" w:lineRule="auto"/>
              <w:ind w:firstLine="480" w:firstLineChars="200"/>
              <w:jc w:val="both"/>
              <w:textAlignment w:val="auto"/>
              <w:rPr>
                <w:rFonts w:hint="eastAsia" w:ascii="Times New Roman" w:hAnsi="Times New Roman" w:eastAsia="宋体" w:cs="Times New Roman"/>
                <w:b w:val="0"/>
                <w:bCs w:val="0"/>
                <w:color w:val="000000" w:themeColor="text1"/>
                <w:sz w:val="24"/>
                <w:szCs w:val="32"/>
                <w:shd w:val="clear" w:color="auto" w:fill="auto"/>
                <w:lang w:val="en-US" w:eastAsia="zh-CN"/>
                <w14:textFill>
                  <w14:solidFill>
                    <w14:schemeClr w14:val="tx1"/>
                  </w14:solidFill>
                </w14:textFill>
              </w:rPr>
            </w:pPr>
          </w:p>
          <w:p>
            <w:pPr>
              <w:keepNext w:val="0"/>
              <w:keepLines w:val="0"/>
              <w:pageBreakBefore w:val="0"/>
              <w:widowControl w:val="0"/>
              <w:numPr>
                <w:ilvl w:val="0"/>
                <w:numId w:val="0"/>
              </w:numPr>
              <w:kinsoku/>
              <w:wordWrap/>
              <w:overflowPunct/>
              <w:topLinePunct w:val="0"/>
              <w:autoSpaceDE/>
              <w:autoSpaceDN/>
              <w:bidi w:val="0"/>
              <w:spacing w:line="360" w:lineRule="auto"/>
              <w:ind w:firstLine="480" w:firstLineChars="200"/>
              <w:jc w:val="both"/>
              <w:textAlignment w:val="auto"/>
              <w:rPr>
                <w:rFonts w:hint="eastAsia" w:ascii="Times New Roman" w:hAnsi="Times New Roman" w:eastAsia="宋体" w:cs="Times New Roman"/>
                <w:b w:val="0"/>
                <w:bCs w:val="0"/>
                <w:color w:val="000000" w:themeColor="text1"/>
                <w:sz w:val="24"/>
                <w:szCs w:val="32"/>
                <w:shd w:val="clear" w:color="auto" w:fill="auto"/>
                <w:lang w:val="en-US" w:eastAsia="zh-CN"/>
                <w14:textFill>
                  <w14:solidFill>
                    <w14:schemeClr w14:val="tx1"/>
                  </w14:solidFill>
                </w14:textFill>
              </w:rPr>
            </w:pPr>
          </w:p>
          <w:p>
            <w:pPr>
              <w:keepNext w:val="0"/>
              <w:keepLines w:val="0"/>
              <w:pageBreakBefore w:val="0"/>
              <w:widowControl w:val="0"/>
              <w:numPr>
                <w:ilvl w:val="0"/>
                <w:numId w:val="0"/>
              </w:numPr>
              <w:kinsoku/>
              <w:wordWrap/>
              <w:overflowPunct/>
              <w:topLinePunct w:val="0"/>
              <w:autoSpaceDE/>
              <w:autoSpaceDN/>
              <w:bidi w:val="0"/>
              <w:spacing w:line="360" w:lineRule="auto"/>
              <w:ind w:firstLine="480" w:firstLineChars="200"/>
              <w:jc w:val="both"/>
              <w:textAlignment w:val="auto"/>
              <w:rPr>
                <w:rFonts w:hint="eastAsia" w:ascii="Times New Roman" w:hAnsi="Times New Roman" w:eastAsia="宋体" w:cs="Times New Roman"/>
                <w:b w:val="0"/>
                <w:bCs w:val="0"/>
                <w:color w:val="000000" w:themeColor="text1"/>
                <w:sz w:val="24"/>
                <w:szCs w:val="32"/>
                <w:shd w:val="clear" w:color="auto" w:fill="auto"/>
                <w:lang w:val="en-US" w:eastAsia="zh-CN"/>
                <w14:textFill>
                  <w14:solidFill>
                    <w14:schemeClr w14:val="tx1"/>
                  </w14:solidFill>
                </w14:textFill>
              </w:rPr>
            </w:pPr>
          </w:p>
          <w:p>
            <w:pPr>
              <w:keepNext w:val="0"/>
              <w:keepLines w:val="0"/>
              <w:pageBreakBefore w:val="0"/>
              <w:widowControl w:val="0"/>
              <w:numPr>
                <w:ilvl w:val="0"/>
                <w:numId w:val="0"/>
              </w:numPr>
              <w:kinsoku/>
              <w:wordWrap/>
              <w:overflowPunct/>
              <w:topLinePunct w:val="0"/>
              <w:autoSpaceDE/>
              <w:autoSpaceDN/>
              <w:bidi w:val="0"/>
              <w:spacing w:line="360" w:lineRule="auto"/>
              <w:ind w:firstLine="480" w:firstLineChars="200"/>
              <w:jc w:val="both"/>
              <w:textAlignment w:val="auto"/>
              <w:rPr>
                <w:rFonts w:hint="eastAsia" w:ascii="Times New Roman" w:hAnsi="Times New Roman" w:eastAsia="宋体" w:cs="Times New Roman"/>
                <w:b w:val="0"/>
                <w:bCs w:val="0"/>
                <w:color w:val="000000" w:themeColor="text1"/>
                <w:sz w:val="24"/>
                <w:szCs w:val="32"/>
                <w:shd w:val="clear" w:color="auto" w:fill="auto"/>
                <w:lang w:val="en-US" w:eastAsia="zh-CN"/>
                <w14:textFill>
                  <w14:solidFill>
                    <w14:schemeClr w14:val="tx1"/>
                  </w14:solidFill>
                </w14:textFill>
              </w:rPr>
            </w:pPr>
          </w:p>
          <w:p>
            <w:pPr>
              <w:keepNext w:val="0"/>
              <w:keepLines w:val="0"/>
              <w:pageBreakBefore w:val="0"/>
              <w:widowControl w:val="0"/>
              <w:numPr>
                <w:ilvl w:val="0"/>
                <w:numId w:val="0"/>
              </w:numPr>
              <w:kinsoku/>
              <w:wordWrap/>
              <w:overflowPunct/>
              <w:topLinePunct w:val="0"/>
              <w:autoSpaceDE/>
              <w:autoSpaceDN/>
              <w:bidi w:val="0"/>
              <w:spacing w:line="360" w:lineRule="auto"/>
              <w:ind w:firstLine="480" w:firstLineChars="200"/>
              <w:jc w:val="both"/>
              <w:textAlignment w:val="auto"/>
              <w:rPr>
                <w:rFonts w:hint="eastAsia" w:ascii="Times New Roman" w:hAnsi="Times New Roman" w:eastAsia="宋体" w:cs="Times New Roman"/>
                <w:b w:val="0"/>
                <w:bCs w:val="0"/>
                <w:color w:val="000000" w:themeColor="text1"/>
                <w:sz w:val="24"/>
                <w:szCs w:val="32"/>
                <w:shd w:val="clear" w:color="auto" w:fill="auto"/>
                <w:lang w:val="en-US" w:eastAsia="zh-CN"/>
                <w14:textFill>
                  <w14:solidFill>
                    <w14:schemeClr w14:val="tx1"/>
                  </w14:solidFill>
                </w14:textFill>
              </w:rPr>
            </w:pPr>
          </w:p>
          <w:p>
            <w:pPr>
              <w:keepNext w:val="0"/>
              <w:keepLines w:val="0"/>
              <w:pageBreakBefore w:val="0"/>
              <w:widowControl w:val="0"/>
              <w:numPr>
                <w:ilvl w:val="0"/>
                <w:numId w:val="0"/>
              </w:numPr>
              <w:kinsoku/>
              <w:wordWrap/>
              <w:overflowPunct/>
              <w:topLinePunct w:val="0"/>
              <w:autoSpaceDE/>
              <w:autoSpaceDN/>
              <w:bidi w:val="0"/>
              <w:spacing w:line="360" w:lineRule="auto"/>
              <w:ind w:firstLine="480" w:firstLineChars="200"/>
              <w:jc w:val="both"/>
              <w:textAlignment w:val="auto"/>
              <w:rPr>
                <w:rFonts w:hint="eastAsia" w:ascii="Times New Roman" w:hAnsi="Times New Roman" w:eastAsia="宋体" w:cs="Times New Roman"/>
                <w:b w:val="0"/>
                <w:bCs w:val="0"/>
                <w:color w:val="000000" w:themeColor="text1"/>
                <w:sz w:val="24"/>
                <w:szCs w:val="32"/>
                <w:shd w:val="clear" w:color="auto" w:fill="auto"/>
                <w:lang w:val="en-US" w:eastAsia="zh-CN"/>
                <w14:textFill>
                  <w14:solidFill>
                    <w14:schemeClr w14:val="tx1"/>
                  </w14:solidFill>
                </w14:textFill>
              </w:rPr>
            </w:pPr>
          </w:p>
          <w:p>
            <w:pPr>
              <w:keepNext w:val="0"/>
              <w:keepLines w:val="0"/>
              <w:pageBreakBefore w:val="0"/>
              <w:widowControl w:val="0"/>
              <w:numPr>
                <w:ilvl w:val="0"/>
                <w:numId w:val="0"/>
              </w:numPr>
              <w:kinsoku/>
              <w:wordWrap/>
              <w:overflowPunct/>
              <w:topLinePunct w:val="0"/>
              <w:autoSpaceDE/>
              <w:autoSpaceDN/>
              <w:bidi w:val="0"/>
              <w:spacing w:line="360" w:lineRule="auto"/>
              <w:ind w:firstLine="480" w:firstLineChars="200"/>
              <w:jc w:val="both"/>
              <w:textAlignment w:val="auto"/>
              <w:rPr>
                <w:rFonts w:hint="eastAsia" w:ascii="Times New Roman" w:hAnsi="Times New Roman" w:eastAsia="宋体" w:cs="Times New Roman"/>
                <w:b w:val="0"/>
                <w:bCs w:val="0"/>
                <w:color w:val="000000" w:themeColor="text1"/>
                <w:sz w:val="24"/>
                <w:szCs w:val="32"/>
                <w:shd w:val="clear" w:color="auto" w:fill="auto"/>
                <w:lang w:val="en-US" w:eastAsia="zh-CN"/>
                <w14:textFill>
                  <w14:solidFill>
                    <w14:schemeClr w14:val="tx1"/>
                  </w14:solidFill>
                </w14:textFill>
              </w:rPr>
            </w:pPr>
          </w:p>
          <w:p>
            <w:pPr>
              <w:keepNext w:val="0"/>
              <w:keepLines w:val="0"/>
              <w:pageBreakBefore w:val="0"/>
              <w:widowControl w:val="0"/>
              <w:numPr>
                <w:ilvl w:val="0"/>
                <w:numId w:val="0"/>
              </w:numPr>
              <w:kinsoku/>
              <w:wordWrap/>
              <w:overflowPunct/>
              <w:topLinePunct w:val="0"/>
              <w:autoSpaceDE/>
              <w:autoSpaceDN/>
              <w:bidi w:val="0"/>
              <w:spacing w:line="360" w:lineRule="auto"/>
              <w:ind w:firstLine="480" w:firstLineChars="200"/>
              <w:jc w:val="both"/>
              <w:textAlignment w:val="auto"/>
              <w:rPr>
                <w:rFonts w:hint="eastAsia" w:ascii="Times New Roman" w:hAnsi="Times New Roman" w:eastAsia="宋体" w:cs="Times New Roman"/>
                <w:b w:val="0"/>
                <w:bCs w:val="0"/>
                <w:color w:val="000000" w:themeColor="text1"/>
                <w:sz w:val="24"/>
                <w:szCs w:val="32"/>
                <w:shd w:val="clear" w:color="auto" w:fill="auto"/>
                <w:lang w:val="en-US" w:eastAsia="zh-CN"/>
                <w14:textFill>
                  <w14:solidFill>
                    <w14:schemeClr w14:val="tx1"/>
                  </w14:solidFill>
                </w14:textFill>
              </w:rPr>
            </w:pPr>
          </w:p>
          <w:p>
            <w:pPr>
              <w:keepNext w:val="0"/>
              <w:keepLines w:val="0"/>
              <w:pageBreakBefore w:val="0"/>
              <w:widowControl w:val="0"/>
              <w:numPr>
                <w:ilvl w:val="0"/>
                <w:numId w:val="0"/>
              </w:numPr>
              <w:kinsoku/>
              <w:wordWrap/>
              <w:overflowPunct/>
              <w:topLinePunct w:val="0"/>
              <w:autoSpaceDE/>
              <w:autoSpaceDN/>
              <w:bidi w:val="0"/>
              <w:spacing w:line="360" w:lineRule="auto"/>
              <w:ind w:firstLine="480" w:firstLineChars="200"/>
              <w:jc w:val="both"/>
              <w:textAlignment w:val="auto"/>
              <w:rPr>
                <w:rFonts w:hint="eastAsia" w:ascii="Times New Roman" w:hAnsi="Times New Roman" w:eastAsia="宋体" w:cs="Times New Roman"/>
                <w:b w:val="0"/>
                <w:bCs w:val="0"/>
                <w:color w:val="000000" w:themeColor="text1"/>
                <w:sz w:val="24"/>
                <w:szCs w:val="32"/>
                <w:shd w:val="clear" w:color="auto" w:fill="auto"/>
                <w:lang w:val="en-US" w:eastAsia="zh-CN"/>
                <w14:textFill>
                  <w14:solidFill>
                    <w14:schemeClr w14:val="tx1"/>
                  </w14:solidFill>
                </w14:textFill>
              </w:rPr>
            </w:pPr>
          </w:p>
          <w:p>
            <w:pPr>
              <w:keepNext w:val="0"/>
              <w:keepLines w:val="0"/>
              <w:pageBreakBefore w:val="0"/>
              <w:widowControl w:val="0"/>
              <w:numPr>
                <w:ilvl w:val="0"/>
                <w:numId w:val="0"/>
              </w:numPr>
              <w:kinsoku/>
              <w:wordWrap/>
              <w:overflowPunct/>
              <w:topLinePunct w:val="0"/>
              <w:autoSpaceDE/>
              <w:autoSpaceDN/>
              <w:bidi w:val="0"/>
              <w:spacing w:line="360" w:lineRule="auto"/>
              <w:ind w:firstLine="480" w:firstLineChars="200"/>
              <w:jc w:val="both"/>
              <w:textAlignment w:val="auto"/>
              <w:rPr>
                <w:rFonts w:hint="eastAsia" w:ascii="Times New Roman" w:hAnsi="Times New Roman" w:eastAsia="宋体" w:cs="Times New Roman"/>
                <w:b w:val="0"/>
                <w:bCs w:val="0"/>
                <w:color w:val="000000" w:themeColor="text1"/>
                <w:sz w:val="24"/>
                <w:szCs w:val="32"/>
                <w:shd w:val="clear" w:color="auto" w:fill="auto"/>
                <w:lang w:val="en-US" w:eastAsia="zh-CN"/>
                <w14:textFill>
                  <w14:solidFill>
                    <w14:schemeClr w14:val="tx1"/>
                  </w14:solidFill>
                </w14:textFill>
              </w:rPr>
            </w:pPr>
          </w:p>
          <w:p>
            <w:pPr>
              <w:keepNext w:val="0"/>
              <w:keepLines w:val="0"/>
              <w:pageBreakBefore w:val="0"/>
              <w:widowControl w:val="0"/>
              <w:numPr>
                <w:ilvl w:val="0"/>
                <w:numId w:val="0"/>
              </w:numPr>
              <w:kinsoku/>
              <w:wordWrap/>
              <w:overflowPunct/>
              <w:topLinePunct w:val="0"/>
              <w:autoSpaceDE/>
              <w:autoSpaceDN/>
              <w:bidi w:val="0"/>
              <w:spacing w:line="360" w:lineRule="auto"/>
              <w:ind w:firstLine="480" w:firstLineChars="200"/>
              <w:jc w:val="both"/>
              <w:textAlignment w:val="auto"/>
              <w:rPr>
                <w:rFonts w:hint="eastAsia" w:ascii="Times New Roman" w:hAnsi="Times New Roman" w:eastAsia="宋体" w:cs="Times New Roman"/>
                <w:b w:val="0"/>
                <w:bCs w:val="0"/>
                <w:color w:val="000000" w:themeColor="text1"/>
                <w:sz w:val="24"/>
                <w:szCs w:val="32"/>
                <w:shd w:val="clear" w:color="auto" w:fill="auto"/>
                <w:lang w:val="en-US" w:eastAsia="zh-CN"/>
                <w14:textFill>
                  <w14:solidFill>
                    <w14:schemeClr w14:val="tx1"/>
                  </w14:solidFill>
                </w14:textFill>
              </w:rPr>
            </w:pPr>
          </w:p>
          <w:p>
            <w:pPr>
              <w:keepNext w:val="0"/>
              <w:keepLines w:val="0"/>
              <w:pageBreakBefore w:val="0"/>
              <w:widowControl w:val="0"/>
              <w:numPr>
                <w:ilvl w:val="0"/>
                <w:numId w:val="0"/>
              </w:numPr>
              <w:kinsoku/>
              <w:wordWrap/>
              <w:overflowPunct/>
              <w:topLinePunct w:val="0"/>
              <w:autoSpaceDE/>
              <w:autoSpaceDN/>
              <w:bidi w:val="0"/>
              <w:spacing w:line="360" w:lineRule="auto"/>
              <w:ind w:firstLine="480" w:firstLineChars="200"/>
              <w:jc w:val="both"/>
              <w:textAlignment w:val="auto"/>
              <w:rPr>
                <w:rFonts w:hint="eastAsia" w:ascii="Times New Roman" w:hAnsi="Times New Roman" w:eastAsia="宋体" w:cs="Times New Roman"/>
                <w:b w:val="0"/>
                <w:bCs w:val="0"/>
                <w:color w:val="000000" w:themeColor="text1"/>
                <w:sz w:val="24"/>
                <w:szCs w:val="32"/>
                <w:shd w:val="clear" w:color="auto" w:fill="auto"/>
                <w:lang w:val="en-US" w:eastAsia="zh-CN"/>
                <w14:textFill>
                  <w14:solidFill>
                    <w14:schemeClr w14:val="tx1"/>
                  </w14:solidFill>
                </w14:textFill>
              </w:rPr>
            </w:pPr>
          </w:p>
          <w:p>
            <w:pPr>
              <w:keepNext w:val="0"/>
              <w:keepLines w:val="0"/>
              <w:pageBreakBefore w:val="0"/>
              <w:widowControl w:val="0"/>
              <w:numPr>
                <w:ilvl w:val="0"/>
                <w:numId w:val="0"/>
              </w:numPr>
              <w:kinsoku/>
              <w:wordWrap/>
              <w:overflowPunct/>
              <w:topLinePunct w:val="0"/>
              <w:autoSpaceDE/>
              <w:autoSpaceDN/>
              <w:bidi w:val="0"/>
              <w:spacing w:line="360" w:lineRule="auto"/>
              <w:ind w:firstLine="480" w:firstLineChars="200"/>
              <w:jc w:val="both"/>
              <w:textAlignment w:val="auto"/>
              <w:rPr>
                <w:rFonts w:hint="eastAsia" w:ascii="Times New Roman" w:hAnsi="Times New Roman" w:eastAsia="宋体" w:cs="Times New Roman"/>
                <w:b w:val="0"/>
                <w:bCs w:val="0"/>
                <w:color w:val="000000" w:themeColor="text1"/>
                <w:sz w:val="24"/>
                <w:szCs w:val="32"/>
                <w:shd w:val="clear" w:color="auto" w:fill="auto"/>
                <w:lang w:val="en-US" w:eastAsia="zh-CN"/>
                <w14:textFill>
                  <w14:solidFill>
                    <w14:schemeClr w14:val="tx1"/>
                  </w14:solidFill>
                </w14:textFill>
              </w:rPr>
            </w:pPr>
          </w:p>
          <w:p>
            <w:pPr>
              <w:keepNext w:val="0"/>
              <w:keepLines w:val="0"/>
              <w:pageBreakBefore w:val="0"/>
              <w:widowControl w:val="0"/>
              <w:numPr>
                <w:ilvl w:val="0"/>
                <w:numId w:val="0"/>
              </w:numPr>
              <w:kinsoku/>
              <w:wordWrap/>
              <w:overflowPunct/>
              <w:topLinePunct w:val="0"/>
              <w:autoSpaceDE/>
              <w:autoSpaceDN/>
              <w:bidi w:val="0"/>
              <w:spacing w:line="360" w:lineRule="auto"/>
              <w:ind w:firstLine="480" w:firstLineChars="200"/>
              <w:jc w:val="both"/>
              <w:textAlignment w:val="auto"/>
              <w:rPr>
                <w:rFonts w:hint="eastAsia" w:ascii="Times New Roman" w:hAnsi="Times New Roman" w:eastAsia="宋体" w:cs="Times New Roman"/>
                <w:b w:val="0"/>
                <w:bCs w:val="0"/>
                <w:color w:val="000000" w:themeColor="text1"/>
                <w:sz w:val="24"/>
                <w:szCs w:val="32"/>
                <w:shd w:val="clear" w:color="auto" w:fill="auto"/>
                <w:lang w:val="en-US" w:eastAsia="zh-CN"/>
                <w14:textFill>
                  <w14:solidFill>
                    <w14:schemeClr w14:val="tx1"/>
                  </w14:solidFill>
                </w14:textFill>
              </w:rPr>
            </w:pPr>
          </w:p>
          <w:p>
            <w:pPr>
              <w:keepNext w:val="0"/>
              <w:keepLines w:val="0"/>
              <w:pageBreakBefore w:val="0"/>
              <w:widowControl w:val="0"/>
              <w:numPr>
                <w:ilvl w:val="0"/>
                <w:numId w:val="0"/>
              </w:numPr>
              <w:kinsoku/>
              <w:wordWrap/>
              <w:overflowPunct/>
              <w:topLinePunct w:val="0"/>
              <w:autoSpaceDE/>
              <w:autoSpaceDN/>
              <w:bidi w:val="0"/>
              <w:spacing w:line="360" w:lineRule="auto"/>
              <w:ind w:firstLine="480" w:firstLineChars="200"/>
              <w:jc w:val="both"/>
              <w:textAlignment w:val="auto"/>
              <w:rPr>
                <w:rFonts w:hint="eastAsia" w:ascii="Times New Roman" w:hAnsi="Times New Roman" w:eastAsia="宋体" w:cs="Times New Roman"/>
                <w:b w:val="0"/>
                <w:bCs w:val="0"/>
                <w:color w:val="000000" w:themeColor="text1"/>
                <w:sz w:val="24"/>
                <w:szCs w:val="32"/>
                <w:shd w:val="clear" w:color="auto" w:fill="auto"/>
                <w:lang w:val="en-US" w:eastAsia="zh-CN"/>
                <w14:textFill>
                  <w14:solidFill>
                    <w14:schemeClr w14:val="tx1"/>
                  </w14:solidFill>
                </w14:textFill>
              </w:rPr>
            </w:pPr>
          </w:p>
          <w:p>
            <w:pPr>
              <w:keepNext w:val="0"/>
              <w:keepLines w:val="0"/>
              <w:pageBreakBefore w:val="0"/>
              <w:widowControl w:val="0"/>
              <w:numPr>
                <w:ilvl w:val="0"/>
                <w:numId w:val="0"/>
              </w:numPr>
              <w:kinsoku/>
              <w:wordWrap/>
              <w:overflowPunct/>
              <w:topLinePunct w:val="0"/>
              <w:autoSpaceDE/>
              <w:autoSpaceDN/>
              <w:bidi w:val="0"/>
              <w:spacing w:line="360" w:lineRule="auto"/>
              <w:ind w:firstLine="480" w:firstLineChars="200"/>
              <w:jc w:val="both"/>
              <w:textAlignment w:val="auto"/>
              <w:rPr>
                <w:rFonts w:hint="eastAsia" w:ascii="Times New Roman" w:hAnsi="Times New Roman" w:eastAsia="宋体" w:cs="Times New Roman"/>
                <w:b w:val="0"/>
                <w:bCs w:val="0"/>
                <w:color w:val="000000" w:themeColor="text1"/>
                <w:sz w:val="24"/>
                <w:szCs w:val="32"/>
                <w:shd w:val="clear" w:color="auto" w:fill="auto"/>
                <w:lang w:val="en-US" w:eastAsia="zh-CN"/>
                <w14:textFill>
                  <w14:solidFill>
                    <w14:schemeClr w14:val="tx1"/>
                  </w14:solidFill>
                </w14:textFill>
              </w:rPr>
            </w:pPr>
          </w:p>
          <w:p>
            <w:pPr>
              <w:keepNext w:val="0"/>
              <w:keepLines w:val="0"/>
              <w:pageBreakBefore w:val="0"/>
              <w:widowControl w:val="0"/>
              <w:numPr>
                <w:ilvl w:val="0"/>
                <w:numId w:val="0"/>
              </w:numPr>
              <w:kinsoku/>
              <w:wordWrap/>
              <w:overflowPunct/>
              <w:topLinePunct w:val="0"/>
              <w:autoSpaceDE/>
              <w:autoSpaceDN/>
              <w:bidi w:val="0"/>
              <w:spacing w:line="360" w:lineRule="auto"/>
              <w:ind w:firstLine="480" w:firstLineChars="200"/>
              <w:jc w:val="both"/>
              <w:textAlignment w:val="auto"/>
              <w:rPr>
                <w:rFonts w:hint="eastAsia" w:ascii="Times New Roman" w:hAnsi="Times New Roman" w:eastAsia="宋体" w:cs="Times New Roman"/>
                <w:b w:val="0"/>
                <w:bCs w:val="0"/>
                <w:color w:val="000000" w:themeColor="text1"/>
                <w:sz w:val="24"/>
                <w:szCs w:val="32"/>
                <w:shd w:val="clear" w:color="auto" w:fill="auto"/>
                <w:lang w:val="en-US" w:eastAsia="zh-CN"/>
                <w14:textFill>
                  <w14:solidFill>
                    <w14:schemeClr w14:val="tx1"/>
                  </w14:solidFill>
                </w14:textFill>
              </w:rPr>
            </w:pPr>
          </w:p>
          <w:p>
            <w:pPr>
              <w:keepNext w:val="0"/>
              <w:keepLines w:val="0"/>
              <w:pageBreakBefore w:val="0"/>
              <w:widowControl w:val="0"/>
              <w:numPr>
                <w:ilvl w:val="0"/>
                <w:numId w:val="0"/>
              </w:numPr>
              <w:kinsoku/>
              <w:wordWrap/>
              <w:overflowPunct/>
              <w:topLinePunct w:val="0"/>
              <w:autoSpaceDE/>
              <w:autoSpaceDN/>
              <w:bidi w:val="0"/>
              <w:spacing w:line="360" w:lineRule="auto"/>
              <w:ind w:firstLine="480" w:firstLineChars="200"/>
              <w:jc w:val="both"/>
              <w:textAlignment w:val="auto"/>
              <w:rPr>
                <w:rFonts w:hint="eastAsia" w:ascii="Times New Roman" w:hAnsi="Times New Roman" w:eastAsia="宋体" w:cs="Times New Roman"/>
                <w:b w:val="0"/>
                <w:bCs w:val="0"/>
                <w:color w:val="000000" w:themeColor="text1"/>
                <w:sz w:val="24"/>
                <w:szCs w:val="32"/>
                <w:shd w:val="clear" w:color="auto" w:fill="auto"/>
                <w:lang w:val="en-US" w:eastAsia="zh-CN"/>
                <w14:textFill>
                  <w14:solidFill>
                    <w14:schemeClr w14:val="tx1"/>
                  </w14:solidFill>
                </w14:textFill>
              </w:rPr>
            </w:pPr>
          </w:p>
          <w:p>
            <w:pPr>
              <w:keepNext w:val="0"/>
              <w:keepLines w:val="0"/>
              <w:pageBreakBefore w:val="0"/>
              <w:widowControl w:val="0"/>
              <w:numPr>
                <w:ilvl w:val="0"/>
                <w:numId w:val="0"/>
              </w:numPr>
              <w:kinsoku/>
              <w:wordWrap/>
              <w:overflowPunct/>
              <w:topLinePunct w:val="0"/>
              <w:autoSpaceDE/>
              <w:autoSpaceDN/>
              <w:bidi w:val="0"/>
              <w:spacing w:line="360" w:lineRule="auto"/>
              <w:ind w:firstLine="480" w:firstLineChars="200"/>
              <w:jc w:val="both"/>
              <w:textAlignment w:val="auto"/>
              <w:rPr>
                <w:rFonts w:hint="eastAsia" w:ascii="Times New Roman" w:hAnsi="Times New Roman" w:eastAsia="宋体" w:cs="Times New Roman"/>
                <w:b w:val="0"/>
                <w:bCs w:val="0"/>
                <w:color w:val="000000" w:themeColor="text1"/>
                <w:sz w:val="24"/>
                <w:szCs w:val="32"/>
                <w:shd w:val="clear" w:color="auto" w:fill="auto"/>
                <w:lang w:val="en-US" w:eastAsia="zh-CN"/>
                <w14:textFill>
                  <w14:solidFill>
                    <w14:schemeClr w14:val="tx1"/>
                  </w14:solidFill>
                </w14:textFill>
              </w:rPr>
            </w:pPr>
          </w:p>
          <w:p>
            <w:pPr>
              <w:keepNext w:val="0"/>
              <w:keepLines w:val="0"/>
              <w:pageBreakBefore w:val="0"/>
              <w:widowControl w:val="0"/>
              <w:numPr>
                <w:ilvl w:val="0"/>
                <w:numId w:val="0"/>
              </w:numPr>
              <w:kinsoku/>
              <w:wordWrap/>
              <w:overflowPunct/>
              <w:topLinePunct w:val="0"/>
              <w:autoSpaceDE/>
              <w:autoSpaceDN/>
              <w:bidi w:val="0"/>
              <w:spacing w:line="360" w:lineRule="auto"/>
              <w:ind w:firstLine="480" w:firstLineChars="200"/>
              <w:jc w:val="both"/>
              <w:textAlignment w:val="auto"/>
              <w:rPr>
                <w:rFonts w:hint="eastAsia" w:ascii="Times New Roman" w:hAnsi="Times New Roman" w:eastAsia="宋体" w:cs="Times New Roman"/>
                <w:b w:val="0"/>
                <w:bCs w:val="0"/>
                <w:color w:val="000000" w:themeColor="text1"/>
                <w:sz w:val="24"/>
                <w:szCs w:val="32"/>
                <w:shd w:val="clear" w:color="auto" w:fill="auto"/>
                <w:lang w:val="en-US" w:eastAsia="zh-CN"/>
                <w14:textFill>
                  <w14:solidFill>
                    <w14:schemeClr w14:val="tx1"/>
                  </w14:solidFill>
                </w14:textFill>
              </w:rPr>
            </w:pPr>
          </w:p>
          <w:p>
            <w:pPr>
              <w:keepNext w:val="0"/>
              <w:keepLines w:val="0"/>
              <w:pageBreakBefore w:val="0"/>
              <w:widowControl w:val="0"/>
              <w:numPr>
                <w:ilvl w:val="0"/>
                <w:numId w:val="0"/>
              </w:numPr>
              <w:kinsoku/>
              <w:wordWrap/>
              <w:overflowPunct/>
              <w:topLinePunct w:val="0"/>
              <w:autoSpaceDE/>
              <w:autoSpaceDN/>
              <w:bidi w:val="0"/>
              <w:spacing w:line="360" w:lineRule="auto"/>
              <w:ind w:firstLine="480" w:firstLineChars="200"/>
              <w:jc w:val="both"/>
              <w:textAlignment w:val="auto"/>
              <w:rPr>
                <w:rFonts w:hint="default" w:ascii="Times New Roman" w:hAnsi="Times New Roman" w:eastAsia="宋体" w:cs="Times New Roman"/>
                <w:b w:val="0"/>
                <w:bCs w:val="0"/>
                <w:color w:val="000000" w:themeColor="text1"/>
                <w:sz w:val="24"/>
                <w:szCs w:val="32"/>
                <w:shd w:val="clear" w:color="auto" w:fill="auto"/>
                <w:lang w:val="en-US" w:eastAsia="zh-CN"/>
                <w14:textFill>
                  <w14:solidFill>
                    <w14:schemeClr w14:val="tx1"/>
                  </w14:solidFill>
                </w14:textFill>
              </w:rPr>
            </w:pPr>
          </w:p>
        </w:tc>
      </w:tr>
    </w:tbl>
    <w:p>
      <w:pPr>
        <w:rPr>
          <w:rFonts w:hint="default" w:ascii="Times New Roman" w:hAnsi="Times New Roman" w:eastAsia="宋体" w:cs="Times New Roman"/>
          <w:color w:val="000000" w:themeColor="text1"/>
          <w:lang w:val="en-US" w:eastAsia="zh-CN"/>
          <w14:textFill>
            <w14:solidFill>
              <w14:schemeClr w14:val="tx1"/>
            </w14:solidFill>
          </w14:textFill>
        </w:rPr>
      </w:pPr>
    </w:p>
    <w:sectPr>
      <w:pgSz w:w="11906" w:h="16838"/>
      <w:pgMar w:top="1440" w:right="1800" w:bottom="1440" w:left="1800" w:header="851" w:footer="992" w:gutter="0"/>
      <w:pgBorders>
        <w:top w:val="none" w:sz="0" w:space="0"/>
        <w:left w:val="none" w:sz="0" w:space="0"/>
        <w:bottom w:val="none" w:sz="0" w:space="0"/>
        <w:right w:val="none" w:sz="0" w:space="0"/>
      </w:pgBorders>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before="1" w:line="191" w:lineRule="auto"/>
      <w:ind w:firstLine="3039"/>
      <w:rPr>
        <w:rFonts w:hint="eastAsia" w:ascii="楷体" w:hAnsi="楷体" w:eastAsia="楷体" w:cs="楷体"/>
        <w:sz w:val="32"/>
        <w:szCs w:val="32"/>
        <w:lang w:val="en-US" w:eastAsia="zh-CN"/>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9"/>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3</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OrREyAgAAYQQAAA4AAABkcnMvZTJvRG9jLnhtbK1UzY7TMBC+I/EO&#10;lu80aVFX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3k7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f46tETICAABhBAAADgAAAAAAAAABACAAAAAfAQAAZHJzL2Uyb0RvYy54bWxQSwUG&#10;AAAAAAYABgBZAQAAwwUAAAAA&#10;">
              <v:fill on="f" focussize="0,0"/>
              <v:stroke on="f" weight="0.5pt"/>
              <v:imagedata o:title=""/>
              <o:lock v:ext="edit" aspectratio="f"/>
              <v:textbox inset="0mm,0mm,0mm,0mm" style="mso-fit-shape-to-text:t;">
                <w:txbxContent>
                  <w:p>
                    <w:pPr>
                      <w:pStyle w:val="9"/>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3</w:t>
                    </w:r>
                    <w:r>
                      <w:rPr>
                        <w:rFonts w:hint="eastAsia"/>
                        <w:lang w:eastAsia="zh-CN"/>
                      </w:rP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9"/>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3</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WLh2QyAgAAYQQAAA4AAABkcnMvZTJvRG9jLnhtbK1UzY7TMBC+I/EO&#10;lu80aRG7Vd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9YuHZDICAABhBAAADgAAAAAAAAABACAAAAAfAQAAZHJzL2Uyb0RvYy54bWxQSwUG&#10;AAAAAAYABgBZAQAAwwUAAAAA&#10;">
              <v:fill on="f" focussize="0,0"/>
              <v:stroke on="f" weight="0.5pt"/>
              <v:imagedata o:title=""/>
              <o:lock v:ext="edit" aspectratio="f"/>
              <v:textbox inset="0mm,0mm,0mm,0mm" style="mso-fit-shape-to-text:t;">
                <w:txbxContent>
                  <w:p>
                    <w:pPr>
                      <w:pStyle w:val="9"/>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3</w:t>
                    </w:r>
                    <w:r>
                      <w:rPr>
                        <w:rFonts w:hint="eastAsia"/>
                        <w:lang w:eastAsia="zh-CN"/>
                      </w:rP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9"/>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eXtc4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DHl7XOMQIAAGEEAAAOAAAAAAAAAAEAIAAAAB8BAABkcnMvZTJvRG9jLnhtbFBLBQYA&#10;AAAABgAGAFkBAADCBQAAAAA=&#10;">
              <v:fill on="f" focussize="0,0"/>
              <v:stroke on="f" weight="0.5pt"/>
              <v:imagedata o:title=""/>
              <o:lock v:ext="edit" aspectratio="f"/>
              <v:textbox inset="0mm,0mm,0mm,0mm" style="mso-fit-shape-to-text:t;">
                <w:txbxContent>
                  <w:p>
                    <w:pPr>
                      <w:pStyle w:val="9"/>
                    </w:pPr>
                    <w:r>
                      <w:fldChar w:fldCharType="begin"/>
                    </w:r>
                    <w:r>
                      <w:instrText xml:space="preserve"> PAGE  \* MERGEFORMAT </w:instrText>
                    </w:r>
                    <w:r>
                      <w:fldChar w:fldCharType="separate"/>
                    </w:r>
                    <w:r>
                      <w:t>1</w:t>
                    </w:r>
                    <w:r>
                      <w:fldChar w:fldCharType="end"/>
                    </w:r>
                  </w:p>
                </w:txbxContent>
              </v:textbox>
            </v:shape>
          </w:pict>
        </mc:Fallback>
      </mc:AlternateContent>
    </w:r>
    <w:r>
      <w:rPr>
        <w:rFonts w:hint="eastAsia"/>
        <w:lang w:val="en-US" w:eastAsia="zh-CN"/>
      </w:rPr>
      <w:t>·</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Bdr>
        <w:bottom w:val="none" w:color="auto" w:sz="0" w:space="1"/>
      </w:pBdr>
      <w:jc w:val="center"/>
      <w:rPr>
        <w:b w:val="0"/>
        <w:bCs w:val="0"/>
        <w:sz w:val="18"/>
        <w:szCs w:val="18"/>
      </w:rPr>
    </w:pPr>
  </w:p>
  <w:p>
    <w:pPr>
      <w:pStyle w:val="10"/>
      <w:pBdr>
        <w:bottom w:val="none" w:color="auto" w:sz="0" w:space="1"/>
      </w:pBdr>
      <w:jc w:val="center"/>
      <w:rPr>
        <w:b w:val="0"/>
        <w:bCs w:val="0"/>
        <w:sz w:val="18"/>
        <w:szCs w:val="1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Bdr>
        <w:bottom w:val="single" w:color="auto" w:sz="4" w:space="1"/>
      </w:pBdr>
      <w:jc w:val="center"/>
      <w:rPr>
        <w:b w:val="0"/>
        <w:bCs w:val="0"/>
        <w:sz w:val="21"/>
        <w:szCs w:val="21"/>
      </w:rPr>
    </w:pPr>
    <w:r>
      <w:rPr>
        <w:rFonts w:hint="default" w:ascii="Times New Roman" w:hAnsi="Times New Roman" w:eastAsia="宋体" w:cs="Times New Roman"/>
        <w:b w:val="0"/>
        <w:bCs w:val="0"/>
        <w:color w:val="auto"/>
        <w:sz w:val="21"/>
        <w:szCs w:val="21"/>
        <w:shd w:val="clear" w:color="auto" w:fill="auto"/>
        <w:lang w:val="en-US" w:eastAsia="zh-CN"/>
      </w:rPr>
      <w:t>第十四师皮山农场 2019 年以工代赈渠道改造建设项目</w:t>
    </w:r>
    <w:r>
      <w:rPr>
        <w:rFonts w:ascii="宋体" w:hAnsi="宋体" w:eastAsia="宋体" w:cs="宋体"/>
        <w:spacing w:val="-1"/>
        <w:sz w:val="21"/>
        <w:szCs w:val="21"/>
      </w:rPr>
      <w:t>竣工环境保护验收调查报告表</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Bdr>
        <w:bottom w:val="none" w:color="auto" w:sz="0" w:space="1"/>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FB0CFC1"/>
    <w:multiLevelType w:val="singleLevel"/>
    <w:tmpl w:val="BFB0CFC1"/>
    <w:lvl w:ilvl="0" w:tentative="0">
      <w:start w:val="1"/>
      <w:numFmt w:val="decimal"/>
      <w:suff w:val="nothing"/>
      <w:lvlText w:val="（%1）"/>
      <w:lvlJc w:val="left"/>
    </w:lvl>
  </w:abstractNum>
  <w:abstractNum w:abstractNumId="1">
    <w:nsid w:val="11A25D55"/>
    <w:multiLevelType w:val="singleLevel"/>
    <w:tmpl w:val="11A25D55"/>
    <w:lvl w:ilvl="0" w:tentative="0">
      <w:start w:val="1"/>
      <w:numFmt w:val="decimal"/>
      <w:suff w:val="nothing"/>
      <w:lvlText w:val="%1、"/>
      <w:lvlJc w:val="left"/>
    </w:lvl>
  </w:abstractNum>
  <w:abstractNum w:abstractNumId="2">
    <w:nsid w:val="4499B783"/>
    <w:multiLevelType w:val="singleLevel"/>
    <w:tmpl w:val="4499B783"/>
    <w:lvl w:ilvl="0" w:tentative="0">
      <w:start w:val="1"/>
      <w:numFmt w:val="decimal"/>
      <w:suff w:val="nothing"/>
      <w:lvlText w:val="%1、"/>
      <w:lvlJc w:val="left"/>
    </w:lvl>
  </w:abstractNum>
  <w:abstractNum w:abstractNumId="3">
    <w:nsid w:val="63B8F403"/>
    <w:multiLevelType w:val="singleLevel"/>
    <w:tmpl w:val="63B8F403"/>
    <w:lvl w:ilvl="0" w:tentative="0">
      <w:start w:val="1"/>
      <w:numFmt w:val="decimal"/>
      <w:suff w:val="nothing"/>
      <w:lvlText w:val="%1、"/>
      <w:lvlJc w:val="left"/>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B4C2B16"/>
    <w:rsid w:val="00B24E08"/>
    <w:rsid w:val="017D4E36"/>
    <w:rsid w:val="01C03A7F"/>
    <w:rsid w:val="021471D5"/>
    <w:rsid w:val="07657ABE"/>
    <w:rsid w:val="090C6900"/>
    <w:rsid w:val="127B4D58"/>
    <w:rsid w:val="12963A7D"/>
    <w:rsid w:val="12E85E77"/>
    <w:rsid w:val="13ED406C"/>
    <w:rsid w:val="172D1AFA"/>
    <w:rsid w:val="17DD6580"/>
    <w:rsid w:val="21A72462"/>
    <w:rsid w:val="225A53C4"/>
    <w:rsid w:val="25B15E2B"/>
    <w:rsid w:val="27B97A29"/>
    <w:rsid w:val="2843332E"/>
    <w:rsid w:val="2D9068F0"/>
    <w:rsid w:val="328324B8"/>
    <w:rsid w:val="344476F5"/>
    <w:rsid w:val="37FE21DB"/>
    <w:rsid w:val="38A8685D"/>
    <w:rsid w:val="3B2B3525"/>
    <w:rsid w:val="3B4C2B16"/>
    <w:rsid w:val="3C22507D"/>
    <w:rsid w:val="40661847"/>
    <w:rsid w:val="421D1964"/>
    <w:rsid w:val="424830B0"/>
    <w:rsid w:val="42F14C39"/>
    <w:rsid w:val="43F918B4"/>
    <w:rsid w:val="451674B4"/>
    <w:rsid w:val="46893E1F"/>
    <w:rsid w:val="47DE48D9"/>
    <w:rsid w:val="489A740B"/>
    <w:rsid w:val="493A7349"/>
    <w:rsid w:val="4AD558DC"/>
    <w:rsid w:val="4CEF2881"/>
    <w:rsid w:val="513A64D7"/>
    <w:rsid w:val="562E5081"/>
    <w:rsid w:val="57273865"/>
    <w:rsid w:val="5C06793E"/>
    <w:rsid w:val="5EE31DFE"/>
    <w:rsid w:val="683F325E"/>
    <w:rsid w:val="6B6D5C16"/>
    <w:rsid w:val="714704BD"/>
    <w:rsid w:val="75145706"/>
    <w:rsid w:val="783F04E0"/>
    <w:rsid w:val="7B975C08"/>
    <w:rsid w:val="7C4E0AF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4">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paragraph" w:styleId="5">
    <w:name w:val="heading 3"/>
    <w:basedOn w:val="1"/>
    <w:next w:val="1"/>
    <w:qFormat/>
    <w:uiPriority w:val="0"/>
    <w:pPr>
      <w:keepNext/>
      <w:keepLines/>
      <w:widowControl w:val="0"/>
      <w:spacing w:before="260" w:beforeLines="0" w:beforeAutospacing="0" w:after="260" w:afterLines="0" w:afterAutospacing="0" w:line="413" w:lineRule="auto"/>
      <w:jc w:val="both"/>
      <w:outlineLvl w:val="2"/>
    </w:pPr>
    <w:rPr>
      <w:rFonts w:ascii="Times New Roman" w:hAnsi="Times New Roman" w:eastAsia="宋体" w:cs="Times New Roman"/>
      <w:b/>
      <w:kern w:val="2"/>
      <w:sz w:val="32"/>
      <w:szCs w:val="24"/>
      <w:lang w:val="en-US" w:eastAsia="zh-CN" w:bidi="ar-SA"/>
    </w:rPr>
  </w:style>
  <w:style w:type="character" w:default="1" w:styleId="15">
    <w:name w:val="Default Paragraph Font"/>
    <w:semiHidden/>
    <w:qFormat/>
    <w:uiPriority w:val="0"/>
  </w:style>
  <w:style w:type="table" w:default="1" w:styleId="13">
    <w:name w:val="Normal Table"/>
    <w:semiHidden/>
    <w:qFormat/>
    <w:uiPriority w:val="0"/>
    <w:tblPr>
      <w:tblCellMar>
        <w:top w:w="0" w:type="dxa"/>
        <w:left w:w="108" w:type="dxa"/>
        <w:bottom w:w="0" w:type="dxa"/>
        <w:right w:w="108" w:type="dxa"/>
      </w:tblCellMar>
    </w:tblPr>
  </w:style>
  <w:style w:type="paragraph" w:styleId="2">
    <w:name w:val="Body Text"/>
    <w:basedOn w:val="1"/>
    <w:next w:val="3"/>
    <w:qFormat/>
    <w:uiPriority w:val="0"/>
    <w:pPr>
      <w:spacing w:line="400" w:lineRule="exact"/>
    </w:pPr>
    <w:rPr>
      <w:sz w:val="28"/>
      <w:szCs w:val="20"/>
    </w:rPr>
  </w:style>
  <w:style w:type="paragraph" w:customStyle="1" w:styleId="3">
    <w:name w:val="Body Text 21"/>
    <w:basedOn w:val="1"/>
    <w:qFormat/>
    <w:uiPriority w:val="0"/>
    <w:pPr>
      <w:spacing w:after="120" w:line="480" w:lineRule="auto"/>
    </w:pPr>
  </w:style>
  <w:style w:type="paragraph" w:styleId="6">
    <w:name w:val="caption"/>
    <w:basedOn w:val="1"/>
    <w:next w:val="1"/>
    <w:qFormat/>
    <w:uiPriority w:val="0"/>
    <w:pPr>
      <w:spacing w:before="152" w:beforeLines="0" w:beforeAutospacing="0" w:after="160" w:afterLines="0" w:afterAutospacing="0"/>
    </w:pPr>
    <w:rPr>
      <w:rFonts w:ascii="Arial" w:hAnsi="Arial" w:eastAsia="黑体"/>
      <w:kern w:val="2"/>
      <w:lang w:val="en-US" w:eastAsia="zh-CN"/>
    </w:rPr>
  </w:style>
  <w:style w:type="paragraph" w:styleId="7">
    <w:name w:val="Body Text Indent"/>
    <w:basedOn w:val="1"/>
    <w:next w:val="8"/>
    <w:qFormat/>
    <w:uiPriority w:val="0"/>
    <w:pPr>
      <w:spacing w:after="120"/>
      <w:ind w:left="420" w:leftChars="200"/>
    </w:pPr>
  </w:style>
  <w:style w:type="paragraph" w:styleId="8">
    <w:name w:val="Body Text First Indent 2"/>
    <w:basedOn w:val="7"/>
    <w:next w:val="7"/>
    <w:qFormat/>
    <w:uiPriority w:val="0"/>
    <w:pPr>
      <w:spacing w:after="120"/>
      <w:ind w:left="420" w:leftChars="200" w:firstLine="420" w:firstLineChars="200"/>
    </w:pPr>
    <w:rPr>
      <w:sz w:val="21"/>
    </w:rPr>
  </w:style>
  <w:style w:type="paragraph" w:styleId="9">
    <w:name w:val="footer"/>
    <w:basedOn w:val="1"/>
    <w:qFormat/>
    <w:uiPriority w:val="0"/>
    <w:pPr>
      <w:tabs>
        <w:tab w:val="center" w:pos="4153"/>
        <w:tab w:val="right" w:pos="8306"/>
      </w:tabs>
      <w:snapToGrid w:val="0"/>
      <w:jc w:val="left"/>
    </w:pPr>
    <w:rPr>
      <w:sz w:val="18"/>
    </w:rPr>
  </w:style>
  <w:style w:type="paragraph" w:styleId="10">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1">
    <w:name w:val="toc 1"/>
    <w:basedOn w:val="1"/>
    <w:next w:val="1"/>
    <w:qFormat/>
    <w:uiPriority w:val="0"/>
  </w:style>
  <w:style w:type="paragraph" w:styleId="12">
    <w:name w:val="Normal (Web)"/>
    <w:basedOn w:val="1"/>
    <w:qFormat/>
    <w:uiPriority w:val="0"/>
    <w:pPr>
      <w:widowControl/>
      <w:spacing w:before="100" w:beforeAutospacing="1" w:after="100" w:afterAutospacing="1"/>
      <w:jc w:val="left"/>
    </w:pPr>
    <w:rPr>
      <w:rFonts w:ascii="宋体" w:hAnsi="宋体"/>
      <w:kern w:val="0"/>
      <w:sz w:val="24"/>
    </w:rPr>
  </w:style>
  <w:style w:type="table" w:styleId="14">
    <w:name w:val="Table Grid"/>
    <w:basedOn w:val="1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6">
    <w:name w:val="WPSOffice手动目录 1"/>
    <w:qFormat/>
    <w:uiPriority w:val="0"/>
    <w:pPr>
      <w:ind w:leftChars="0"/>
    </w:pPr>
    <w:rPr>
      <w:rFonts w:ascii="Times New Roman" w:hAnsi="Times New Roman" w:eastAsia="Times New Roman" w:cs="Times New Roman"/>
      <w:sz w:val="20"/>
      <w:szCs w:val="20"/>
    </w:rPr>
  </w:style>
  <w:style w:type="paragraph" w:customStyle="1" w:styleId="17">
    <w:name w:val="表格中文字"/>
    <w:qFormat/>
    <w:uiPriority w:val="0"/>
    <w:pPr>
      <w:widowControl w:val="0"/>
      <w:adjustRightInd w:val="0"/>
      <w:snapToGrid w:val="0"/>
      <w:jc w:val="center"/>
    </w:pPr>
    <w:rPr>
      <w:rFonts w:ascii="Times New Roman" w:hAnsi="Times New Roman" w:eastAsia="宋体" w:cs="Times New Roman"/>
      <w:kern w:val="18"/>
      <w:sz w:val="21"/>
      <w:szCs w:val="21"/>
      <w:lang w:val="en-US" w:eastAsia="zh-CN" w:bidi="ar-SA"/>
    </w:rPr>
  </w:style>
  <w:style w:type="paragraph" w:customStyle="1" w:styleId="18">
    <w:name w:val="WY表格"/>
    <w:basedOn w:val="1"/>
    <w:qFormat/>
    <w:uiPriority w:val="0"/>
    <w:pPr>
      <w:spacing w:line="240" w:lineRule="atLeast"/>
      <w:jc w:val="center"/>
    </w:pPr>
    <w:rPr>
      <w:rFonts w:ascii="Calibri" w:hAnsi="Calibri"/>
      <w:szCs w:val="21"/>
    </w:rPr>
  </w:style>
  <w:style w:type="paragraph" w:customStyle="1" w:styleId="19">
    <w:name w:val="表+五号"/>
    <w:basedOn w:val="1"/>
    <w:qFormat/>
    <w:uiPriority w:val="0"/>
    <w:rPr>
      <w:szCs w:val="28"/>
    </w:rPr>
  </w:style>
  <w:style w:type="table" w:customStyle="1" w:styleId="20">
    <w:name w:val="Table Normal"/>
    <w:semiHidden/>
    <w:unhideWhenUsed/>
    <w:qFormat/>
    <w:uiPriority w:val="0"/>
    <w:tblPr>
      <w:tblCellMar>
        <w:top w:w="0" w:type="dxa"/>
        <w:left w:w="0" w:type="dxa"/>
        <w:bottom w:w="0" w:type="dxa"/>
        <w:right w:w="0" w:type="dxa"/>
      </w:tblCellMar>
    </w:tblPr>
  </w:style>
  <w:style w:type="paragraph" w:customStyle="1" w:styleId="21">
    <w:name w:val="p0"/>
    <w:basedOn w:val="1"/>
    <w:qFormat/>
    <w:uiPriority w:val="0"/>
    <w:pPr>
      <w:keepNext w:val="0"/>
      <w:keepLines w:val="0"/>
      <w:widowControl/>
      <w:suppressLineNumbers w:val="0"/>
      <w:spacing w:before="0" w:beforeAutospacing="0" w:after="0" w:afterAutospacing="0"/>
      <w:ind w:left="0" w:right="0"/>
      <w:jc w:val="both"/>
    </w:pPr>
    <w:rPr>
      <w:rFonts w:hint="default" w:ascii="Times New Roman" w:hAnsi="Times New Roman" w:cs="Times New Roman"/>
      <w:kern w:val="0"/>
      <w:sz w:val="21"/>
      <w:szCs w:val="21"/>
      <w:lang w:val="en-US" w:eastAsia="zh-CN" w:bidi="ar"/>
    </w:rPr>
  </w:style>
  <w:style w:type="paragraph" w:customStyle="1" w:styleId="22">
    <w:name w:val="Other|1"/>
    <w:qFormat/>
    <w:uiPriority w:val="0"/>
    <w:pPr>
      <w:keepNext w:val="0"/>
      <w:keepLines w:val="0"/>
      <w:widowControl w:val="0"/>
      <w:shd w:val="clear" w:color="auto" w:fill="auto"/>
      <w:bidi w:val="0"/>
      <w:spacing w:before="0" w:after="0" w:line="240" w:lineRule="auto"/>
      <w:ind w:left="0" w:right="0" w:firstLine="0"/>
      <w:jc w:val="left"/>
    </w:pPr>
    <w:rPr>
      <w:rFonts w:ascii="宋体" w:hAnsi="宋体" w:eastAsia="宋体" w:cs="宋体"/>
      <w:color w:val="000000"/>
      <w:spacing w:val="0"/>
      <w:w w:val="100"/>
      <w:position w:val="0"/>
      <w:sz w:val="17"/>
      <w:szCs w:val="17"/>
      <w:u w:val="none"/>
      <w:shd w:val="clear" w:color="auto" w:fill="auto"/>
      <w:lang w:val="zh-TW" w:eastAsia="zh-TW" w:bidi="zh-TW"/>
    </w:rPr>
  </w:style>
  <w:style w:type="paragraph" w:customStyle="1" w:styleId="23">
    <w:name w:val="表头"/>
    <w:basedOn w:val="24"/>
    <w:next w:val="1"/>
    <w:qFormat/>
    <w:uiPriority w:val="0"/>
    <w:pPr>
      <w:overflowPunct w:val="0"/>
      <w:snapToGrid w:val="0"/>
      <w:ind w:firstLine="200" w:firstLineChars="200"/>
    </w:pPr>
  </w:style>
  <w:style w:type="paragraph" w:customStyle="1" w:styleId="24">
    <w:name w:val="表外"/>
    <w:basedOn w:val="1"/>
    <w:qFormat/>
    <w:uiPriority w:val="0"/>
    <w:pPr>
      <w:ind w:firstLine="0" w:firstLineChars="0"/>
    </w:pPr>
    <w:rPr>
      <w:rFonts w:ascii="Times New Roman"/>
      <w:b/>
      <w:sz w:val="32"/>
    </w:rPr>
  </w:style>
  <w:style w:type="paragraph" w:customStyle="1" w:styleId="25">
    <w:name w:val="报告书正文"/>
    <w:basedOn w:val="1"/>
    <w:qFormat/>
    <w:uiPriority w:val="0"/>
    <w:pPr>
      <w:spacing w:line="300" w:lineRule="auto"/>
      <w:ind w:firstLine="200" w:firstLineChars="200"/>
    </w:pPr>
    <w:rPr>
      <w:sz w:val="24"/>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header" Target="header3.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0" Type="http://schemas.openxmlformats.org/officeDocument/2006/relationships/fontTable" Target="fontTable.xml"/><Relationship Id="rId2" Type="http://schemas.openxmlformats.org/officeDocument/2006/relationships/settings" Target="settings.xml"/><Relationship Id="rId19" Type="http://schemas.openxmlformats.org/officeDocument/2006/relationships/numbering" Target="numbering.xml"/><Relationship Id="rId18" Type="http://schemas.openxmlformats.org/officeDocument/2006/relationships/customXml" Target="../customXml/item1.xml"/><Relationship Id="rId17" Type="http://schemas.openxmlformats.org/officeDocument/2006/relationships/image" Target="media/image6.png"/><Relationship Id="rId16" Type="http://schemas.openxmlformats.org/officeDocument/2006/relationships/image" Target="media/image5.jpeg"/><Relationship Id="rId15" Type="http://schemas.openxmlformats.org/officeDocument/2006/relationships/image" Target="media/image4.jpeg"/><Relationship Id="rId14" Type="http://schemas.openxmlformats.org/officeDocument/2006/relationships/image" Target="media/image3.jpeg"/><Relationship Id="rId13" Type="http://schemas.openxmlformats.org/officeDocument/2006/relationships/image" Target="media/image2.jpeg"/><Relationship Id="rId12" Type="http://schemas.openxmlformats.org/officeDocument/2006/relationships/image" Target="media/image1.jpeg"/><Relationship Id="rId11" Type="http://schemas.openxmlformats.org/officeDocument/2006/relationships/theme" Target="theme/theme1.xml"/><Relationship Id="rId10" Type="http://schemas.openxmlformats.org/officeDocument/2006/relationships/footer" Target="footer5.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Office_11.1.0.11284_F1E327BC-269C-435d-A152-05C5408002CA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2021-10-11T05:11:00Z</dcterms:created>
  <dc:creator>Xnnnnnn_</dc:creator>
  <cp:lastModifiedBy></cp:lastModifiedBy>
  <dcterms:modified xsi:type="dcterms:W3CDTF">2022-01-19T08:39:38Z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2052-11.1.0.11284</vt:lpwstr>
  </property>
  <property fmtid="{D5CDD505-2E9C-101B-9397-08002B2CF9AE}" pid="3" name="ICV">
    <vt:lpwstr>FD638CBCBA3E4D0B858D0A0A3422D359</vt:lpwstr>
  </property>
</Properties>
</file>